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A14F53" w:rsidP="006E1127" w:rsidRDefault="0031469E" w14:paraId="5BF8CA15" w14:textId="775E5EB6" w14:noSpellErr="1">
      <w:pPr>
        <w:jc w:val="center"/>
      </w:pPr>
      <w:r>
        <w:rPr>
          <w:noProof/>
          <w:lang w:val="en-IE" w:eastAsia="en-IE"/>
        </w:rPr>
        <mc:AlternateContent>
          <mc:Choice Requires="wpg">
            <w:drawing>
              <wp:anchor distT="0" distB="0" distL="114300" distR="114300" simplePos="0" relativeHeight="251658240" behindDoc="1" locked="0" layoutInCell="1" allowOverlap="1" wp14:anchorId="497A99A1" wp14:editId="7351B361">
                <wp:simplePos x="0" y="0"/>
                <wp:positionH relativeFrom="page">
                  <wp:align>center</wp:align>
                </wp:positionH>
                <wp:positionV relativeFrom="page">
                  <wp:align>center</wp:align>
                </wp:positionV>
                <wp:extent cx="6850380" cy="410179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4101790"/>
                          <a:chOff x="0" y="0"/>
                          <a:chExt cx="68648" cy="40943"/>
                        </a:xfrm>
                      </wpg:grpSpPr>
                      <wps:wsp>
                        <wps:cNvPr id="4" name="Rectangle 194"/>
                        <wps:cNvSpPr>
                          <a:spLocks noChangeArrowheads="1"/>
                        </wps:cNvSpPr>
                        <wps:spPr bwMode="auto">
                          <a:xfrm>
                            <a:off x="0" y="0"/>
                            <a:ext cx="68580" cy="13716"/>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b/>
                                  <w:bCs/>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Pr="003040C2" w:rsidR="00A14F53" w:rsidRDefault="003040C2" w14:paraId="77498ED0" w14:textId="0819C75C">
                                  <w:pPr>
                                    <w:pStyle w:val="NoSpacing"/>
                                    <w:jc w:val="center"/>
                                    <w:rPr>
                                      <w:rFonts w:asciiTheme="majorHAnsi" w:hAnsiTheme="majorHAnsi" w:eastAsiaTheme="majorEastAsia" w:cstheme="majorBidi"/>
                                      <w:b/>
                                      <w:bCs/>
                                      <w:caps/>
                                      <w:color w:val="4472C4" w:themeColor="accent1"/>
                                      <w:sz w:val="48"/>
                                      <w:szCs w:val="48"/>
                                    </w:rPr>
                                  </w:pPr>
                                  <w:r w:rsidRPr="003040C2">
                                    <w:rPr>
                                      <w:b/>
                                      <w:bCs/>
                                      <w:sz w:val="48"/>
                                      <w:szCs w:val="48"/>
                                    </w:rPr>
                                    <w:t>“NOT IN THE DRIVING SEAT”:  RELIANCE ON FAMILY FOR SUPPORTS AND THE IMPACT IT HAS ON THE LIVES OF DISABLED PEOPLE</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w14:anchorId="35EFBD85">
              <v:group id="Group 2" style="position:absolute;left:0;text-align:left;margin-left:0;margin-top:0;width:539.4pt;height:323pt;z-index:-251658240;mso-width-percent:882;mso-position-horizontal:center;mso-position-horizontal-relative:page;mso-position-vertical:center;mso-position-vertical-relative:page;mso-width-percent:882" coordsize="68648,40943" o:spid="_x0000_s1026" w14:anchorId="497A9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">
                <v:rect id="Rectangle 194" style="position:absolute;width:68580;height:13716;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8"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v:textbox inset="36pt,7.2pt,36pt,7.2pt">
                    <w:txbxContent>
                      <w:sdt>
                        <w:sdtPr>
                          <w:id w:val="1938912806"/>
                          <w:rPr>
                            <w:b/>
                            <w:bCs/>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Pr="003040C2" w:rsidR="00A14F53" w:rsidRDefault="003040C2" w14:paraId="769B6271" w14:textId="0819C75C">
                            <w:pPr>
                              <w:pStyle w:val="NoSpacing"/>
                              <w:jc w:val="center"/>
                              <w:rPr>
                                <w:rFonts w:asciiTheme="majorHAnsi" w:hAnsiTheme="majorHAnsi" w:eastAsiaTheme="majorEastAsia" w:cstheme="majorBidi"/>
                                <w:b/>
                                <w:bCs/>
                                <w:caps/>
                                <w:color w:val="4472C4" w:themeColor="accent1"/>
                                <w:sz w:val="48"/>
                                <w:szCs w:val="48"/>
                              </w:rPr>
                            </w:pPr>
                            <w:r w:rsidRPr="003040C2">
                              <w:rPr>
                                <w:b/>
                                <w:bCs/>
                                <w:sz w:val="48"/>
                                <w:szCs w:val="48"/>
                              </w:rPr>
                              <w:t>“NOT IN THE DRIVING SEAT”:  RELIANCE ON FAMILY FOR SUPPORTS AND THE IMPACT IT HAS ON THE LIVES OF DISABLED PEOPLE</w:t>
                            </w:r>
                          </w:p>
                        </w:sdtContent>
                      </w:sdt>
                    </w:txbxContent>
                  </v:textbox>
                </v:shape>
                <w10:wrap anchorx="page" anchory="page"/>
              </v:group>
            </w:pict>
          </mc:Fallback>
        </mc:AlternateContent>
      </w:r>
    </w:p>
    <w:p w:rsidR="00A14F53" w:rsidRDefault="00A14F53" w14:paraId="15189A03" w14:textId="2899BEDE" w14:noSpellErr="1">
      <w:pPr>
        <w:spacing w:before="0" w:after="160" w:line="259" w:lineRule="auto"/>
      </w:pPr>
      <w:r>
        <w:br w:type="page"/>
      </w:r>
    </w:p>
    <w:p w:rsidR="00006A3B" w:rsidP="00A14F53" w:rsidRDefault="00006A3B" w14:paraId="115C22DD" w14:textId="524982C9" w14:noSpellErr="1">
      <w:r>
        <w:br/>
      </w:r>
    </w:p>
    <w:p w:rsidR="00006A3B" w:rsidP="00A14F53" w:rsidRDefault="00006A3B" w14:paraId="6CFD6533" w14:textId="60ABE9FC">
      <w:r w:rsidR="11C8060C">
        <w:rPr/>
        <w:t xml:space="preserve">Investment in supports that liberate </w:t>
      </w:r>
      <w:r w:rsidR="11C8060C">
        <w:rPr/>
        <w:t xml:space="preserve">disabled people will also liberate family </w:t>
      </w:r>
      <w:r w:rsidR="11C8060C">
        <w:rPr/>
        <w:t xml:space="preserve">members to move from roles </w:t>
      </w:r>
      <w:r w:rsidR="11C8060C">
        <w:rPr/>
        <w:t>where</w:t>
      </w:r>
      <w:r w:rsidR="11C8060C">
        <w:rPr/>
        <w:t xml:space="preserve"> </w:t>
      </w:r>
      <w:r w:rsidR="11C8060C">
        <w:rPr/>
        <w:t xml:space="preserve">they </w:t>
      </w:r>
      <w:r w:rsidR="11C8060C">
        <w:rPr/>
        <w:t>provide</w:t>
      </w:r>
      <w:r w:rsidR="11C8060C">
        <w:rPr/>
        <w:t xml:space="preserve"> support for their partners, </w:t>
      </w:r>
      <w:r w:rsidR="11C8060C">
        <w:rPr/>
        <w:t xml:space="preserve">children, or siblings, and can focus </w:t>
      </w:r>
    </w:p>
    <w:p w:rsidR="00006A3B" w:rsidP="2E32004A" w:rsidRDefault="00006A3B" w14:paraId="5B09C415" w14:textId="7912868D">
      <w:pPr>
        <w:pStyle w:val="Normal"/>
      </w:pPr>
      <w:r w:rsidR="11C8060C">
        <w:rPr/>
        <w:t xml:space="preserve">solely on their family relationships. </w:t>
      </w:r>
    </w:p>
    <w:p w:rsidR="00006A3B" w:rsidP="2E32004A" w:rsidRDefault="00006A3B" w14:paraId="4058B3C1" w14:textId="52EABF32">
      <w:pPr>
        <w:pStyle w:val="Normal"/>
      </w:pPr>
      <w:r w:rsidR="11C8060C">
        <w:rPr/>
        <w:t>Des Kenny, ILMI Chairperson</w:t>
      </w:r>
    </w:p>
    <w:p w:rsidRPr="008B69B9" w:rsidR="00006A3B" w:rsidP="2E32004A" w:rsidRDefault="00006A3B" w14:paraId="7844AC7A" w14:textId="422B0AB7" w14:noSpellErr="1">
      <w:pPr>
        <w:rPr>
          <w:i w:val="1"/>
          <w:iCs w:val="1"/>
          <w:color w:val="auto"/>
          <w:sz w:val="32"/>
          <w:szCs w:val="32"/>
        </w:rPr>
      </w:pPr>
    </w:p>
    <w:p w:rsidR="00006A3B" w:rsidP="00006A3B" w:rsidRDefault="00006A3B" w14:paraId="37E3A361" w14:textId="4F9A69CE">
      <w:r w:rsidR="11C8060C">
        <w:rPr/>
        <w:t>Not in the Driving Seat</w:t>
      </w:r>
    </w:p>
    <w:p w:rsidR="11C8060C" w:rsidP="2E32004A" w:rsidRDefault="11C8060C" w14:paraId="37DF6E6E" w14:textId="3F9B6CAE">
      <w:pPr>
        <w:pStyle w:val="Normal"/>
      </w:pPr>
      <w:r w:rsidR="11C8060C">
        <w:rPr/>
        <w:t xml:space="preserve">Marie Lynch </w:t>
      </w:r>
    </w:p>
    <w:p w:rsidR="11C8060C" w:rsidP="2E32004A" w:rsidRDefault="11C8060C" w14:paraId="2145BA96" w14:textId="71EF9CA3">
      <w:pPr>
        <w:pStyle w:val="Normal"/>
      </w:pPr>
      <w:r w:rsidR="11C8060C">
        <w:rPr/>
        <w:t>November 2023</w:t>
      </w:r>
    </w:p>
    <w:p w:rsidR="00006A3B" w:rsidP="00006A3B" w:rsidRDefault="00006A3B" w14:paraId="32FF7FC7" w14:textId="77777777" w14:noSpellErr="1"/>
    <w:p w:rsidRPr="006445D5" w:rsidR="00006A3B" w:rsidP="2E32004A" w:rsidRDefault="00006A3B" w14:paraId="0ED5D056" w14:textId="77777777" w14:noSpellErr="1">
      <w:pPr>
        <w:spacing w:line="360" w:lineRule="auto"/>
        <w:rPr>
          <w:rFonts w:cs="Calibri" w:cstheme="minorAscii"/>
          <w:sz w:val="22"/>
          <w:szCs w:val="22"/>
        </w:rPr>
      </w:pPr>
    </w:p>
    <w:p w:rsidRPr="003040C2" w:rsidR="00006A3B" w:rsidP="2E32004A" w:rsidRDefault="00006A3B" w14:paraId="3BA61AF4" w14:textId="77777777" w14:noSpellErr="1">
      <w:pPr>
        <w:spacing w:line="360" w:lineRule="auto"/>
        <w:rPr>
          <w:rFonts w:cs="Calibri" w:cstheme="minorAscii"/>
          <w:b w:val="1"/>
          <w:bCs w:val="1"/>
          <w:sz w:val="22"/>
          <w:szCs w:val="22"/>
        </w:rPr>
      </w:pPr>
      <w:r w:rsidRPr="2E32004A" w:rsidR="00006A3B">
        <w:rPr>
          <w:rFonts w:cs="Calibri" w:cstheme="minorAscii"/>
          <w:b w:val="1"/>
          <w:bCs w:val="1"/>
          <w:sz w:val="22"/>
          <w:szCs w:val="22"/>
        </w:rPr>
        <w:t>ILMI</w:t>
      </w:r>
    </w:p>
    <w:p w:rsidRPr="006445D5" w:rsidR="00006A3B" w:rsidP="2E32004A" w:rsidRDefault="00006A3B" w14:paraId="6E64E6D1" w14:textId="77777777" w14:noSpellErr="1">
      <w:pPr>
        <w:spacing w:line="360" w:lineRule="auto"/>
        <w:rPr>
          <w:rFonts w:eastAsia="Times New Roman" w:cs="Calibri" w:cstheme="minorAscii"/>
          <w:color w:val="333333"/>
          <w:sz w:val="22"/>
          <w:szCs w:val="22"/>
          <w:lang w:eastAsia="en-IE"/>
        </w:rPr>
      </w:pPr>
      <w:r w:rsidRPr="2E32004A" w:rsidR="00006A3B">
        <w:rPr>
          <w:rFonts w:eastAsia="Times New Roman" w:cs="Calibri" w:cstheme="minorAscii"/>
          <w:color w:val="333333"/>
          <w:sz w:val="22"/>
          <w:szCs w:val="22"/>
        </w:rPr>
        <w:t>Independent Living Movement Ireland (ILMI) aims is to support disabled people to achieve Independent Living, choice and control over our lives and full participation in society as equal citizens. </w:t>
      </w:r>
    </w:p>
    <w:p w:rsidRPr="006445D5" w:rsidR="00006A3B" w:rsidP="2E32004A" w:rsidRDefault="00006A3B" w14:paraId="2FF7DA83" w14:textId="7AF38C25">
      <w:pPr>
        <w:spacing w:line="360" w:lineRule="auto"/>
        <w:rPr>
          <w:rFonts w:eastAsia="Times New Roman" w:cs="Calibri" w:cstheme="minorAscii"/>
          <w:color w:val="333333"/>
          <w:sz w:val="22"/>
          <w:szCs w:val="22"/>
          <w:lang w:eastAsia="en-IE"/>
        </w:rPr>
      </w:pPr>
      <w:r w:rsidRPr="2E32004A" w:rsidR="00006A3B">
        <w:rPr>
          <w:rFonts w:eastAsia="Times New Roman" w:cs="Calibri" w:cstheme="minorAscii"/>
          <w:color w:val="333333"/>
          <w:sz w:val="22"/>
          <w:szCs w:val="22"/>
        </w:rPr>
        <w:t xml:space="preserve">As a national representative Disabled Person’s Organisation (DPO), ILMI promotes the philosophy of Independent Living and works to build a truly inclusive society. Development of evidence-based social policy is essential to achieving the key </w:t>
      </w:r>
      <w:r w:rsidRPr="2E32004A" w:rsidR="00006A3B">
        <w:rPr>
          <w:rFonts w:eastAsia="Times New Roman" w:cs="Calibri" w:cstheme="minorAscii"/>
          <w:color w:val="333333"/>
          <w:sz w:val="22"/>
          <w:szCs w:val="22"/>
        </w:rPr>
        <w:t>objectives</w:t>
      </w:r>
      <w:r w:rsidRPr="2E32004A" w:rsidR="00006A3B">
        <w:rPr>
          <w:rFonts w:eastAsia="Times New Roman" w:cs="Calibri" w:cstheme="minorAscii"/>
          <w:color w:val="333333"/>
          <w:sz w:val="22"/>
          <w:szCs w:val="22"/>
        </w:rPr>
        <w:t xml:space="preserve"> in our Strategic Plan 2019 – 2022. Central to the way we work is ensuring that the policy decisions that </w:t>
      </w:r>
      <w:r w:rsidRPr="2E32004A" w:rsidR="00006A3B">
        <w:rPr>
          <w:rFonts w:eastAsia="Times New Roman" w:cs="Calibri" w:cstheme="minorAscii"/>
          <w:color w:val="333333"/>
          <w:sz w:val="22"/>
          <w:szCs w:val="22"/>
        </w:rPr>
        <w:t>impact</w:t>
      </w:r>
      <w:r w:rsidRPr="2E32004A" w:rsidR="00006A3B">
        <w:rPr>
          <w:rFonts w:eastAsia="Times New Roman" w:cs="Calibri" w:cstheme="minorAscii"/>
          <w:color w:val="333333"/>
          <w:sz w:val="22"/>
          <w:szCs w:val="22"/>
        </w:rPr>
        <w:t xml:space="preserve"> on our lives must be directly influenced by those with the lived experience – ‘Nothing </w:t>
      </w:r>
      <w:r w:rsidRPr="2E32004A" w:rsidR="6CCCC35F">
        <w:rPr>
          <w:rFonts w:eastAsia="Times New Roman" w:cs="Calibri" w:cstheme="minorAscii"/>
          <w:color w:val="333333"/>
          <w:sz w:val="22"/>
          <w:szCs w:val="22"/>
        </w:rPr>
        <w:t>a</w:t>
      </w:r>
      <w:r w:rsidRPr="2E32004A" w:rsidR="00006A3B">
        <w:rPr>
          <w:rFonts w:eastAsia="Times New Roman" w:cs="Calibri" w:cstheme="minorAscii"/>
          <w:color w:val="333333"/>
          <w:sz w:val="22"/>
          <w:szCs w:val="22"/>
        </w:rPr>
        <w:t xml:space="preserve">bout </w:t>
      </w:r>
      <w:r w:rsidRPr="2E32004A" w:rsidR="4DB1897B">
        <w:rPr>
          <w:rFonts w:eastAsia="Times New Roman" w:cs="Calibri" w:cstheme="minorAscii"/>
          <w:color w:val="333333"/>
          <w:sz w:val="22"/>
          <w:szCs w:val="22"/>
        </w:rPr>
        <w:t>u</w:t>
      </w:r>
      <w:r w:rsidRPr="2E32004A" w:rsidR="00006A3B">
        <w:rPr>
          <w:rFonts w:eastAsia="Times New Roman" w:cs="Calibri" w:cstheme="minorAscii"/>
          <w:color w:val="333333"/>
          <w:sz w:val="22"/>
          <w:szCs w:val="22"/>
        </w:rPr>
        <w:t xml:space="preserve">s </w:t>
      </w:r>
      <w:r w:rsidRPr="2E32004A" w:rsidR="4592DA63">
        <w:rPr>
          <w:rFonts w:eastAsia="Times New Roman" w:cs="Calibri" w:cstheme="minorAscii"/>
          <w:color w:val="333333"/>
          <w:sz w:val="22"/>
          <w:szCs w:val="22"/>
        </w:rPr>
        <w:t>w</w:t>
      </w:r>
      <w:r w:rsidRPr="2E32004A" w:rsidR="00006A3B">
        <w:rPr>
          <w:rFonts w:eastAsia="Times New Roman" w:cs="Calibri" w:cstheme="minorAscii"/>
          <w:color w:val="333333"/>
          <w:sz w:val="22"/>
          <w:szCs w:val="22"/>
        </w:rPr>
        <w:t xml:space="preserve">ithout </w:t>
      </w:r>
      <w:r w:rsidRPr="2E32004A" w:rsidR="1E2DF287">
        <w:rPr>
          <w:rFonts w:eastAsia="Times New Roman" w:cs="Calibri" w:cstheme="minorAscii"/>
          <w:color w:val="333333"/>
          <w:sz w:val="22"/>
          <w:szCs w:val="22"/>
        </w:rPr>
        <w:t>u</w:t>
      </w:r>
      <w:r w:rsidRPr="2E32004A" w:rsidR="00006A3B">
        <w:rPr>
          <w:rFonts w:eastAsia="Times New Roman" w:cs="Calibri" w:cstheme="minorAscii"/>
          <w:color w:val="333333"/>
          <w:sz w:val="22"/>
          <w:szCs w:val="22"/>
        </w:rPr>
        <w:t>s</w:t>
      </w:r>
      <w:r w:rsidRPr="2E32004A" w:rsidR="00006A3B">
        <w:rPr>
          <w:rFonts w:eastAsia="Times New Roman" w:cs="Calibri" w:cstheme="minorAscii"/>
          <w:color w:val="333333"/>
          <w:sz w:val="22"/>
          <w:szCs w:val="22"/>
        </w:rPr>
        <w:t>’.</w:t>
      </w:r>
      <w:r w:rsidRPr="2E32004A" w:rsidR="00006A3B">
        <w:rPr>
          <w:rFonts w:eastAsia="Times New Roman" w:cs="Calibri" w:cstheme="minorAscii"/>
          <w:color w:val="333333"/>
          <w:sz w:val="22"/>
          <w:szCs w:val="22"/>
        </w:rPr>
        <w:t> </w:t>
      </w:r>
    </w:p>
    <w:p w:rsidRPr="006445D5" w:rsidR="00006A3B" w:rsidP="2E32004A" w:rsidRDefault="00006A3B" w14:paraId="52868D5C" w14:textId="77777777" w14:noSpellErr="1">
      <w:pPr>
        <w:spacing w:line="360" w:lineRule="auto"/>
        <w:rPr>
          <w:rFonts w:cs="Calibri" w:cstheme="minorAscii"/>
          <w:sz w:val="22"/>
          <w:szCs w:val="22"/>
        </w:rPr>
      </w:pPr>
    </w:p>
    <w:p w:rsidRPr="00A13970" w:rsidR="00006A3B" w:rsidP="00006A3B" w:rsidRDefault="00006A3B" w14:paraId="0EE9DDFD" w14:textId="77777777" w14:noSpellErr="1"/>
    <w:p w:rsidR="00006A3B" w:rsidP="00006A3B" w:rsidRDefault="00006A3B" w14:paraId="3CF5E50A" w14:textId="49FBD021" w14:noSpellErr="1">
      <w:r>
        <w:br w:type="page"/>
      </w:r>
    </w:p>
    <w:p w:rsidR="002A0316" w:rsidP="00006A3B" w:rsidRDefault="002A0316" w14:paraId="291D93A4" w14:textId="77777777" w14:noSpellErr="1"/>
    <w:p w:rsidR="0086097B" w:rsidP="00006A3B" w:rsidRDefault="0086097B" w14:paraId="56698BEB" w14:textId="2A299BE7" w14:noSpellErr="1"/>
    <w:p w:rsidR="0086097B" w:rsidP="2E32004A" w:rsidRDefault="0086097B" w14:paraId="194EA51E" w14:textId="5C4CE8D5" w14:noSpellErr="1">
      <w:pPr>
        <w:pStyle w:val="Heading2"/>
        <w:rPr>
          <w:b w:val="1"/>
          <w:bCs w:val="1"/>
          <w:caps w:val="1"/>
          <w:color w:val="ED7D31" w:themeColor="accent2"/>
          <w:sz w:val="28"/>
          <w:szCs w:val="28"/>
        </w:rPr>
      </w:pPr>
      <w:bookmarkStart w:name="_Toc616479151" w:id="263078820"/>
      <w:r w:rsidR="0086097B">
        <w:rPr/>
        <w:t xml:space="preserve">Table </w:t>
      </w:r>
      <w:r w:rsidR="0086097B">
        <w:rPr/>
        <w:t>of Contents</w:t>
      </w:r>
      <w:bookmarkEnd w:id="263078820"/>
    </w:p>
    <w:p w:rsidR="005A565D" w:rsidP="2E32004A" w:rsidRDefault="00E179DB" w14:paraId="40C2504E" w14:textId="4C210B35">
      <w:pPr>
        <w:pStyle w:val="TOC2"/>
        <w:tabs>
          <w:tab w:val="right" w:leader="dot" w:pos="9360"/>
        </w:tabs>
        <w:rPr>
          <w:rFonts w:eastAsia="" w:eastAsiaTheme="minorEastAsia"/>
          <w:noProof/>
          <w:color w:val="auto"/>
          <w:sz w:val="22"/>
          <w:szCs w:val="22"/>
          <w:lang w:val="en-GB" w:eastAsia="en-GB"/>
        </w:rPr>
      </w:pPr>
      <w:r>
        <w:fldChar w:fldCharType="begin"/>
      </w:r>
      <w:r>
        <w:instrText xml:space="preserve">TOC \o "1-2" \h \z \u</w:instrText>
      </w:r>
      <w:r>
        <w:fldChar w:fldCharType="separate"/>
      </w:r>
      <w:hyperlink w:anchor="_Toc616479151">
        <w:r w:rsidRPr="03874248" w:rsidR="03874248">
          <w:rPr>
            <w:rStyle w:val="Hyperlink"/>
          </w:rPr>
          <w:t>Table of Contents</w:t>
        </w:r>
        <w:r>
          <w:tab/>
        </w:r>
        <w:r>
          <w:fldChar w:fldCharType="begin"/>
        </w:r>
        <w:r>
          <w:instrText xml:space="preserve">PAGEREF _Toc616479151 \h</w:instrText>
        </w:r>
        <w:r>
          <w:fldChar w:fldCharType="separate"/>
        </w:r>
        <w:r w:rsidRPr="03874248" w:rsidR="03874248">
          <w:rPr>
            <w:rStyle w:val="Hyperlink"/>
          </w:rPr>
          <w:t>3</w:t>
        </w:r>
        <w:r>
          <w:fldChar w:fldCharType="end"/>
        </w:r>
      </w:hyperlink>
    </w:p>
    <w:p w:rsidR="005A565D" w:rsidP="2E32004A" w:rsidRDefault="00B02B52" w14:paraId="798F8471" w14:textId="4D150089">
      <w:pPr>
        <w:pStyle w:val="TOC1"/>
        <w:tabs>
          <w:tab w:val="left" w:leader="none" w:pos="480"/>
          <w:tab w:val="right" w:leader="dot" w:pos="9360"/>
        </w:tabs>
        <w:rPr>
          <w:rFonts w:eastAsia="" w:eastAsiaTheme="minorEastAsia"/>
          <w:noProof/>
          <w:color w:val="auto"/>
          <w:sz w:val="22"/>
          <w:szCs w:val="22"/>
          <w:lang w:val="en-GB" w:eastAsia="en-GB"/>
        </w:rPr>
      </w:pPr>
      <w:hyperlink w:anchor="_Toc1635810453">
        <w:r w:rsidRPr="03874248" w:rsidR="03874248">
          <w:rPr>
            <w:rStyle w:val="Hyperlink"/>
          </w:rPr>
          <w:t>1.</w:t>
        </w:r>
        <w:r>
          <w:tab/>
        </w:r>
        <w:r w:rsidRPr="03874248" w:rsidR="03874248">
          <w:rPr>
            <w:rStyle w:val="Hyperlink"/>
          </w:rPr>
          <w:t>Foreword</w:t>
        </w:r>
        <w:r>
          <w:tab/>
        </w:r>
        <w:r>
          <w:fldChar w:fldCharType="begin"/>
        </w:r>
        <w:r>
          <w:instrText xml:space="preserve">PAGEREF _Toc1635810453 \h</w:instrText>
        </w:r>
        <w:r>
          <w:fldChar w:fldCharType="separate"/>
        </w:r>
        <w:r w:rsidRPr="03874248" w:rsidR="03874248">
          <w:rPr>
            <w:rStyle w:val="Hyperlink"/>
          </w:rPr>
          <w:t>3</w:t>
        </w:r>
        <w:r>
          <w:fldChar w:fldCharType="end"/>
        </w:r>
      </w:hyperlink>
    </w:p>
    <w:p w:rsidR="005A565D" w:rsidP="2E32004A" w:rsidRDefault="00B02B52" w14:paraId="3FFCF9D9" w14:textId="7A2BBF90">
      <w:pPr>
        <w:pStyle w:val="TOC1"/>
        <w:tabs>
          <w:tab w:val="left" w:leader="none" w:pos="480"/>
          <w:tab w:val="right" w:leader="dot" w:pos="9360"/>
        </w:tabs>
        <w:rPr>
          <w:rFonts w:eastAsia="" w:eastAsiaTheme="minorEastAsia"/>
          <w:noProof/>
          <w:color w:val="auto"/>
          <w:sz w:val="22"/>
          <w:szCs w:val="22"/>
          <w:lang w:val="en-GB" w:eastAsia="en-GB"/>
        </w:rPr>
      </w:pPr>
      <w:hyperlink w:anchor="_Toc1611472793">
        <w:r w:rsidRPr="03874248" w:rsidR="03874248">
          <w:rPr>
            <w:rStyle w:val="Hyperlink"/>
          </w:rPr>
          <w:t>2.</w:t>
        </w:r>
        <w:r>
          <w:tab/>
        </w:r>
        <w:r w:rsidRPr="03874248" w:rsidR="03874248">
          <w:rPr>
            <w:rStyle w:val="Hyperlink"/>
          </w:rPr>
          <w:t>Introduction</w:t>
        </w:r>
        <w:r>
          <w:tab/>
        </w:r>
        <w:r>
          <w:fldChar w:fldCharType="begin"/>
        </w:r>
        <w:r>
          <w:instrText xml:space="preserve">PAGEREF _Toc1611472793 \h</w:instrText>
        </w:r>
        <w:r>
          <w:fldChar w:fldCharType="separate"/>
        </w:r>
        <w:r w:rsidRPr="03874248" w:rsidR="03874248">
          <w:rPr>
            <w:rStyle w:val="Hyperlink"/>
          </w:rPr>
          <w:t>6</w:t>
        </w:r>
        <w:r>
          <w:fldChar w:fldCharType="end"/>
        </w:r>
      </w:hyperlink>
    </w:p>
    <w:p w:rsidR="005A565D" w:rsidP="2E32004A" w:rsidRDefault="00B02B52" w14:paraId="6709D265" w14:textId="056060D1">
      <w:pPr>
        <w:pStyle w:val="TOC2"/>
        <w:tabs>
          <w:tab w:val="left" w:leader="none" w:pos="720"/>
          <w:tab w:val="right" w:leader="dot" w:pos="9360"/>
        </w:tabs>
        <w:rPr>
          <w:rFonts w:eastAsia="" w:eastAsiaTheme="minorEastAsia"/>
          <w:noProof/>
          <w:color w:val="auto"/>
          <w:sz w:val="22"/>
          <w:szCs w:val="22"/>
          <w:lang w:val="en-GB" w:eastAsia="en-GB"/>
        </w:rPr>
      </w:pPr>
      <w:hyperlink w:anchor="_Toc1695058661">
        <w:r w:rsidRPr="03874248" w:rsidR="03874248">
          <w:rPr>
            <w:rStyle w:val="Hyperlink"/>
          </w:rPr>
          <w:t>a.</w:t>
        </w:r>
        <w:r>
          <w:tab/>
        </w:r>
        <w:r w:rsidRPr="03874248" w:rsidR="03874248">
          <w:rPr>
            <w:rStyle w:val="Hyperlink"/>
          </w:rPr>
          <w:t>Context</w:t>
        </w:r>
        <w:r>
          <w:tab/>
        </w:r>
        <w:r>
          <w:fldChar w:fldCharType="begin"/>
        </w:r>
        <w:r>
          <w:instrText xml:space="preserve">PAGEREF _Toc1695058661 \h</w:instrText>
        </w:r>
        <w:r>
          <w:fldChar w:fldCharType="separate"/>
        </w:r>
        <w:r w:rsidRPr="03874248" w:rsidR="03874248">
          <w:rPr>
            <w:rStyle w:val="Hyperlink"/>
          </w:rPr>
          <w:t>6</w:t>
        </w:r>
        <w:r>
          <w:fldChar w:fldCharType="end"/>
        </w:r>
      </w:hyperlink>
    </w:p>
    <w:p w:rsidR="005A565D" w:rsidP="2E32004A" w:rsidRDefault="00B02B52" w14:paraId="3507A9B4" w14:textId="37CF0BBB">
      <w:pPr>
        <w:pStyle w:val="TOC2"/>
        <w:tabs>
          <w:tab w:val="left" w:leader="none" w:pos="720"/>
          <w:tab w:val="right" w:leader="dot" w:pos="9360"/>
        </w:tabs>
        <w:rPr>
          <w:rFonts w:eastAsia="" w:eastAsiaTheme="minorEastAsia"/>
          <w:noProof/>
          <w:color w:val="auto"/>
          <w:sz w:val="22"/>
          <w:szCs w:val="22"/>
          <w:lang w:val="en-GB" w:eastAsia="en-GB"/>
        </w:rPr>
      </w:pPr>
      <w:hyperlink w:anchor="_Toc524876026">
        <w:r w:rsidRPr="03874248" w:rsidR="03874248">
          <w:rPr>
            <w:rStyle w:val="Hyperlink"/>
          </w:rPr>
          <w:t>b.</w:t>
        </w:r>
        <w:r>
          <w:tab/>
        </w:r>
        <w:r w:rsidRPr="03874248" w:rsidR="03874248">
          <w:rPr>
            <w:rStyle w:val="Hyperlink"/>
          </w:rPr>
          <w:t>Purpose</w:t>
        </w:r>
        <w:r>
          <w:tab/>
        </w:r>
        <w:r>
          <w:fldChar w:fldCharType="begin"/>
        </w:r>
        <w:r>
          <w:instrText xml:space="preserve">PAGEREF _Toc524876026 \h</w:instrText>
        </w:r>
        <w:r>
          <w:fldChar w:fldCharType="separate"/>
        </w:r>
        <w:r w:rsidRPr="03874248" w:rsidR="03874248">
          <w:rPr>
            <w:rStyle w:val="Hyperlink"/>
          </w:rPr>
          <w:t>6</w:t>
        </w:r>
        <w:r>
          <w:fldChar w:fldCharType="end"/>
        </w:r>
      </w:hyperlink>
    </w:p>
    <w:p w:rsidR="005A565D" w:rsidP="2E32004A" w:rsidRDefault="00B02B52" w14:paraId="79D5AFBA" w14:textId="19CAD562">
      <w:pPr>
        <w:pStyle w:val="TOC2"/>
        <w:tabs>
          <w:tab w:val="left" w:leader="none" w:pos="720"/>
          <w:tab w:val="right" w:leader="dot" w:pos="9360"/>
        </w:tabs>
        <w:rPr>
          <w:rFonts w:eastAsia="" w:eastAsiaTheme="minorEastAsia"/>
          <w:noProof/>
          <w:color w:val="auto"/>
          <w:sz w:val="22"/>
          <w:szCs w:val="22"/>
          <w:lang w:val="en-GB" w:eastAsia="en-GB"/>
        </w:rPr>
      </w:pPr>
      <w:hyperlink w:anchor="_Toc1837696234">
        <w:r w:rsidRPr="03874248" w:rsidR="03874248">
          <w:rPr>
            <w:rStyle w:val="Hyperlink"/>
          </w:rPr>
          <w:t>c.</w:t>
        </w:r>
        <w:r>
          <w:tab/>
        </w:r>
        <w:r w:rsidRPr="03874248" w:rsidR="03874248">
          <w:rPr>
            <w:rStyle w:val="Hyperlink"/>
          </w:rPr>
          <w:t>Objectives</w:t>
        </w:r>
        <w:r>
          <w:tab/>
        </w:r>
        <w:r>
          <w:fldChar w:fldCharType="begin"/>
        </w:r>
        <w:r>
          <w:instrText xml:space="preserve">PAGEREF _Toc1837696234 \h</w:instrText>
        </w:r>
        <w:r>
          <w:fldChar w:fldCharType="separate"/>
        </w:r>
        <w:r w:rsidRPr="03874248" w:rsidR="03874248">
          <w:rPr>
            <w:rStyle w:val="Hyperlink"/>
          </w:rPr>
          <w:t>7</w:t>
        </w:r>
        <w:r>
          <w:fldChar w:fldCharType="end"/>
        </w:r>
      </w:hyperlink>
    </w:p>
    <w:p w:rsidR="005A565D" w:rsidP="2E32004A" w:rsidRDefault="00B02B52" w14:paraId="15C3722D" w14:textId="24C39600">
      <w:pPr>
        <w:pStyle w:val="TOC2"/>
        <w:tabs>
          <w:tab w:val="left" w:leader="none" w:pos="720"/>
          <w:tab w:val="right" w:leader="dot" w:pos="9360"/>
        </w:tabs>
        <w:rPr>
          <w:rFonts w:eastAsia="" w:eastAsiaTheme="minorEastAsia"/>
          <w:noProof/>
          <w:color w:val="auto"/>
          <w:sz w:val="22"/>
          <w:szCs w:val="22"/>
          <w:lang w:val="en-GB" w:eastAsia="en-GB"/>
        </w:rPr>
      </w:pPr>
      <w:hyperlink w:anchor="_Toc679430882">
        <w:r w:rsidRPr="03874248" w:rsidR="03874248">
          <w:rPr>
            <w:rStyle w:val="Hyperlink"/>
          </w:rPr>
          <w:t>d.</w:t>
        </w:r>
        <w:r>
          <w:tab/>
        </w:r>
        <w:r w:rsidRPr="03874248" w:rsidR="03874248">
          <w:rPr>
            <w:rStyle w:val="Hyperlink"/>
          </w:rPr>
          <w:t>Scope</w:t>
        </w:r>
        <w:r>
          <w:tab/>
        </w:r>
        <w:r>
          <w:fldChar w:fldCharType="begin"/>
        </w:r>
        <w:r>
          <w:instrText xml:space="preserve">PAGEREF _Toc679430882 \h</w:instrText>
        </w:r>
        <w:r>
          <w:fldChar w:fldCharType="separate"/>
        </w:r>
        <w:r w:rsidRPr="03874248" w:rsidR="03874248">
          <w:rPr>
            <w:rStyle w:val="Hyperlink"/>
          </w:rPr>
          <w:t>7</w:t>
        </w:r>
        <w:r>
          <w:fldChar w:fldCharType="end"/>
        </w:r>
      </w:hyperlink>
    </w:p>
    <w:p w:rsidR="005A565D" w:rsidP="2E32004A" w:rsidRDefault="00B02B52" w14:paraId="05FFE8B7" w14:textId="2D87D0C8">
      <w:pPr>
        <w:pStyle w:val="TOC2"/>
        <w:tabs>
          <w:tab w:val="left" w:leader="none" w:pos="720"/>
          <w:tab w:val="right" w:leader="dot" w:pos="9360"/>
        </w:tabs>
        <w:rPr>
          <w:rFonts w:eastAsia="" w:eastAsiaTheme="minorEastAsia"/>
          <w:noProof/>
          <w:color w:val="auto"/>
          <w:sz w:val="22"/>
          <w:szCs w:val="22"/>
          <w:lang w:val="en-GB" w:eastAsia="en-GB"/>
        </w:rPr>
      </w:pPr>
      <w:hyperlink w:anchor="_Toc1256873997">
        <w:r w:rsidRPr="03874248" w:rsidR="03874248">
          <w:rPr>
            <w:rStyle w:val="Hyperlink"/>
          </w:rPr>
          <w:t>e.</w:t>
        </w:r>
        <w:r>
          <w:tab/>
        </w:r>
        <w:r w:rsidRPr="03874248" w:rsidR="03874248">
          <w:rPr>
            <w:rStyle w:val="Hyperlink"/>
          </w:rPr>
          <w:t>Oversight</w:t>
        </w:r>
        <w:r>
          <w:tab/>
        </w:r>
        <w:r>
          <w:fldChar w:fldCharType="begin"/>
        </w:r>
        <w:r>
          <w:instrText xml:space="preserve">PAGEREF _Toc1256873997 \h</w:instrText>
        </w:r>
        <w:r>
          <w:fldChar w:fldCharType="separate"/>
        </w:r>
        <w:r w:rsidRPr="03874248" w:rsidR="03874248">
          <w:rPr>
            <w:rStyle w:val="Hyperlink"/>
          </w:rPr>
          <w:t>7</w:t>
        </w:r>
        <w:r>
          <w:fldChar w:fldCharType="end"/>
        </w:r>
      </w:hyperlink>
    </w:p>
    <w:p w:rsidR="005A565D" w:rsidP="2E32004A" w:rsidRDefault="00B02B52" w14:paraId="458F6915" w14:textId="368E5C97">
      <w:pPr>
        <w:pStyle w:val="TOC1"/>
        <w:tabs>
          <w:tab w:val="left" w:leader="none" w:pos="480"/>
          <w:tab w:val="right" w:leader="dot" w:pos="9360"/>
        </w:tabs>
        <w:rPr>
          <w:rFonts w:eastAsia="" w:eastAsiaTheme="minorEastAsia"/>
          <w:noProof/>
          <w:color w:val="auto"/>
          <w:sz w:val="22"/>
          <w:szCs w:val="22"/>
          <w:lang w:val="en-GB" w:eastAsia="en-GB"/>
        </w:rPr>
      </w:pPr>
      <w:hyperlink w:anchor="_Toc678840218">
        <w:r w:rsidRPr="03874248" w:rsidR="03874248">
          <w:rPr>
            <w:rStyle w:val="Hyperlink"/>
          </w:rPr>
          <w:t>3.</w:t>
        </w:r>
        <w:r>
          <w:tab/>
        </w:r>
        <w:r w:rsidRPr="03874248" w:rsidR="03874248">
          <w:rPr>
            <w:rStyle w:val="Hyperlink"/>
          </w:rPr>
          <w:t>Review of literature</w:t>
        </w:r>
        <w:r>
          <w:tab/>
        </w:r>
        <w:r>
          <w:fldChar w:fldCharType="begin"/>
        </w:r>
        <w:r>
          <w:instrText xml:space="preserve">PAGEREF _Toc678840218 \h</w:instrText>
        </w:r>
        <w:r>
          <w:fldChar w:fldCharType="separate"/>
        </w:r>
        <w:r w:rsidRPr="03874248" w:rsidR="03874248">
          <w:rPr>
            <w:rStyle w:val="Hyperlink"/>
          </w:rPr>
          <w:t>7</w:t>
        </w:r>
        <w:r>
          <w:fldChar w:fldCharType="end"/>
        </w:r>
      </w:hyperlink>
    </w:p>
    <w:p w:rsidR="2E32004A" w:rsidP="2E32004A" w:rsidRDefault="2E32004A" w14:paraId="7280C43E" w14:textId="39EFED14">
      <w:pPr>
        <w:pStyle w:val="TOC1"/>
        <w:tabs>
          <w:tab w:val="left" w:leader="none" w:pos="480"/>
          <w:tab w:val="right" w:leader="dot" w:pos="9360"/>
        </w:tabs>
      </w:pPr>
      <w:hyperlink w:anchor="_Toc1540483757">
        <w:r w:rsidRPr="03874248" w:rsidR="03874248">
          <w:rPr>
            <w:rStyle w:val="Hyperlink"/>
          </w:rPr>
          <w:t>4.</w:t>
        </w:r>
        <w:r>
          <w:tab/>
        </w:r>
        <w:r w:rsidRPr="03874248" w:rsidR="03874248">
          <w:rPr>
            <w:rStyle w:val="Hyperlink"/>
          </w:rPr>
          <w:t>Methodology</w:t>
        </w:r>
        <w:r>
          <w:tab/>
        </w:r>
        <w:r>
          <w:fldChar w:fldCharType="begin"/>
        </w:r>
        <w:r>
          <w:instrText xml:space="preserve">PAGEREF _Toc1540483757 \h</w:instrText>
        </w:r>
        <w:r>
          <w:fldChar w:fldCharType="separate"/>
        </w:r>
        <w:r w:rsidRPr="03874248" w:rsidR="03874248">
          <w:rPr>
            <w:rStyle w:val="Hyperlink"/>
          </w:rPr>
          <w:t>8</w:t>
        </w:r>
        <w:r>
          <w:fldChar w:fldCharType="end"/>
        </w:r>
      </w:hyperlink>
    </w:p>
    <w:p w:rsidR="2E32004A" w:rsidP="2E32004A" w:rsidRDefault="2E32004A" w14:paraId="148DDB7E" w14:textId="491F962F">
      <w:pPr>
        <w:pStyle w:val="TOC2"/>
        <w:tabs>
          <w:tab w:val="left" w:leader="none" w:pos="720"/>
          <w:tab w:val="right" w:leader="dot" w:pos="9360"/>
        </w:tabs>
      </w:pPr>
      <w:hyperlink w:anchor="_Toc348083811">
        <w:r w:rsidRPr="03874248" w:rsidR="03874248">
          <w:rPr>
            <w:rStyle w:val="Hyperlink"/>
          </w:rPr>
          <w:t>a.</w:t>
        </w:r>
        <w:r>
          <w:tab/>
        </w:r>
        <w:r w:rsidRPr="03874248" w:rsidR="03874248">
          <w:rPr>
            <w:rStyle w:val="Hyperlink"/>
          </w:rPr>
          <w:t>Participants</w:t>
        </w:r>
        <w:r>
          <w:tab/>
        </w:r>
        <w:r>
          <w:fldChar w:fldCharType="begin"/>
        </w:r>
        <w:r>
          <w:instrText xml:space="preserve">PAGEREF _Toc348083811 \h</w:instrText>
        </w:r>
        <w:r>
          <w:fldChar w:fldCharType="separate"/>
        </w:r>
        <w:r w:rsidRPr="03874248" w:rsidR="03874248">
          <w:rPr>
            <w:rStyle w:val="Hyperlink"/>
          </w:rPr>
          <w:t>9</w:t>
        </w:r>
        <w:r>
          <w:fldChar w:fldCharType="end"/>
        </w:r>
      </w:hyperlink>
    </w:p>
    <w:p w:rsidR="2E32004A" w:rsidP="2E32004A" w:rsidRDefault="2E32004A" w14:paraId="303B9821" w14:textId="49C92D69">
      <w:pPr>
        <w:pStyle w:val="TOC2"/>
        <w:tabs>
          <w:tab w:val="left" w:leader="none" w:pos="720"/>
          <w:tab w:val="right" w:leader="dot" w:pos="9360"/>
        </w:tabs>
      </w:pPr>
      <w:hyperlink w:anchor="_Toc1112018036">
        <w:r w:rsidRPr="03874248" w:rsidR="03874248">
          <w:rPr>
            <w:rStyle w:val="Hyperlink"/>
          </w:rPr>
          <w:t>b.</w:t>
        </w:r>
        <w:r>
          <w:tab/>
        </w:r>
        <w:r w:rsidRPr="03874248" w:rsidR="03874248">
          <w:rPr>
            <w:rStyle w:val="Hyperlink"/>
          </w:rPr>
          <w:t>Focus Group</w:t>
        </w:r>
        <w:r>
          <w:tab/>
        </w:r>
        <w:r>
          <w:fldChar w:fldCharType="begin"/>
        </w:r>
        <w:r>
          <w:instrText xml:space="preserve">PAGEREF _Toc1112018036 \h</w:instrText>
        </w:r>
        <w:r>
          <w:fldChar w:fldCharType="separate"/>
        </w:r>
        <w:r w:rsidRPr="03874248" w:rsidR="03874248">
          <w:rPr>
            <w:rStyle w:val="Hyperlink"/>
          </w:rPr>
          <w:t>9</w:t>
        </w:r>
        <w:r>
          <w:fldChar w:fldCharType="end"/>
        </w:r>
      </w:hyperlink>
    </w:p>
    <w:p w:rsidR="2E32004A" w:rsidP="2E32004A" w:rsidRDefault="2E32004A" w14:paraId="65662570" w14:textId="78F1ACBE">
      <w:pPr>
        <w:pStyle w:val="TOC2"/>
        <w:tabs>
          <w:tab w:val="left" w:leader="none" w:pos="720"/>
          <w:tab w:val="right" w:leader="dot" w:pos="9360"/>
        </w:tabs>
      </w:pPr>
      <w:hyperlink w:anchor="_Toc678629881">
        <w:r w:rsidRPr="03874248" w:rsidR="03874248">
          <w:rPr>
            <w:rStyle w:val="Hyperlink"/>
          </w:rPr>
          <w:t>c.</w:t>
        </w:r>
        <w:r>
          <w:tab/>
        </w:r>
        <w:r w:rsidRPr="03874248" w:rsidR="03874248">
          <w:rPr>
            <w:rStyle w:val="Hyperlink"/>
          </w:rPr>
          <w:t>Interviews</w:t>
        </w:r>
        <w:r>
          <w:tab/>
        </w:r>
        <w:r>
          <w:fldChar w:fldCharType="begin"/>
        </w:r>
        <w:r>
          <w:instrText xml:space="preserve">PAGEREF _Toc678629881 \h</w:instrText>
        </w:r>
        <w:r>
          <w:fldChar w:fldCharType="separate"/>
        </w:r>
        <w:r w:rsidRPr="03874248" w:rsidR="03874248">
          <w:rPr>
            <w:rStyle w:val="Hyperlink"/>
          </w:rPr>
          <w:t>9</w:t>
        </w:r>
        <w:r>
          <w:fldChar w:fldCharType="end"/>
        </w:r>
      </w:hyperlink>
    </w:p>
    <w:p w:rsidR="2E32004A" w:rsidP="2E32004A" w:rsidRDefault="2E32004A" w14:paraId="0D47845E" w14:textId="2083C90D">
      <w:pPr>
        <w:pStyle w:val="TOC2"/>
        <w:tabs>
          <w:tab w:val="left" w:leader="none" w:pos="720"/>
          <w:tab w:val="right" w:leader="dot" w:pos="9360"/>
        </w:tabs>
      </w:pPr>
      <w:hyperlink w:anchor="_Toc1450949782">
        <w:r w:rsidRPr="03874248" w:rsidR="03874248">
          <w:rPr>
            <w:rStyle w:val="Hyperlink"/>
          </w:rPr>
          <w:t>d.</w:t>
        </w:r>
        <w:r>
          <w:tab/>
        </w:r>
        <w:r w:rsidRPr="03874248" w:rsidR="03874248">
          <w:rPr>
            <w:rStyle w:val="Hyperlink"/>
          </w:rPr>
          <w:t>Limitations and Challenges</w:t>
        </w:r>
        <w:r>
          <w:tab/>
        </w:r>
        <w:r>
          <w:fldChar w:fldCharType="begin"/>
        </w:r>
        <w:r>
          <w:instrText xml:space="preserve">PAGEREF _Toc1450949782 \h</w:instrText>
        </w:r>
        <w:r>
          <w:fldChar w:fldCharType="separate"/>
        </w:r>
        <w:r w:rsidRPr="03874248" w:rsidR="03874248">
          <w:rPr>
            <w:rStyle w:val="Hyperlink"/>
          </w:rPr>
          <w:t>10</w:t>
        </w:r>
        <w:r>
          <w:fldChar w:fldCharType="end"/>
        </w:r>
      </w:hyperlink>
    </w:p>
    <w:p w:rsidR="2E32004A" w:rsidP="2E32004A" w:rsidRDefault="2E32004A" w14:paraId="762D9C00" w14:textId="2C6CB814">
      <w:pPr>
        <w:pStyle w:val="TOC1"/>
        <w:tabs>
          <w:tab w:val="left" w:leader="none" w:pos="480"/>
          <w:tab w:val="right" w:leader="dot" w:pos="9360"/>
        </w:tabs>
      </w:pPr>
      <w:hyperlink w:anchor="_Toc1309945165">
        <w:r w:rsidRPr="03874248" w:rsidR="03874248">
          <w:rPr>
            <w:rStyle w:val="Hyperlink"/>
          </w:rPr>
          <w:t>5.</w:t>
        </w:r>
        <w:r>
          <w:tab/>
        </w:r>
        <w:r w:rsidRPr="03874248" w:rsidR="03874248">
          <w:rPr>
            <w:rStyle w:val="Hyperlink"/>
          </w:rPr>
          <w:t>Views of disabled people on relying on family for supports</w:t>
        </w:r>
        <w:r>
          <w:tab/>
        </w:r>
        <w:r>
          <w:fldChar w:fldCharType="begin"/>
        </w:r>
        <w:r>
          <w:instrText xml:space="preserve">PAGEREF _Toc1309945165 \h</w:instrText>
        </w:r>
        <w:r>
          <w:fldChar w:fldCharType="separate"/>
        </w:r>
        <w:r w:rsidRPr="03874248" w:rsidR="03874248">
          <w:rPr>
            <w:rStyle w:val="Hyperlink"/>
          </w:rPr>
          <w:t>10</w:t>
        </w:r>
        <w:r>
          <w:fldChar w:fldCharType="end"/>
        </w:r>
      </w:hyperlink>
    </w:p>
    <w:p w:rsidR="2E32004A" w:rsidP="2E32004A" w:rsidRDefault="2E32004A" w14:paraId="2773C263" w14:textId="03C304D7">
      <w:pPr>
        <w:pStyle w:val="TOC2"/>
        <w:tabs>
          <w:tab w:val="left" w:leader="none" w:pos="720"/>
          <w:tab w:val="right" w:leader="dot" w:pos="9360"/>
        </w:tabs>
      </w:pPr>
      <w:hyperlink w:anchor="_Toc816646891">
        <w:r w:rsidRPr="03874248" w:rsidR="03874248">
          <w:rPr>
            <w:rStyle w:val="Hyperlink"/>
          </w:rPr>
          <w:t>1.</w:t>
        </w:r>
        <w:r>
          <w:tab/>
        </w:r>
        <w:r w:rsidRPr="03874248" w:rsidR="03874248">
          <w:rPr>
            <w:rStyle w:val="Hyperlink"/>
          </w:rPr>
          <w:t>Spontaneity</w:t>
        </w:r>
        <w:r>
          <w:tab/>
        </w:r>
        <w:r>
          <w:fldChar w:fldCharType="begin"/>
        </w:r>
        <w:r>
          <w:instrText xml:space="preserve">PAGEREF _Toc816646891 \h</w:instrText>
        </w:r>
        <w:r>
          <w:fldChar w:fldCharType="separate"/>
        </w:r>
        <w:r w:rsidRPr="03874248" w:rsidR="03874248">
          <w:rPr>
            <w:rStyle w:val="Hyperlink"/>
          </w:rPr>
          <w:t>11</w:t>
        </w:r>
        <w:r>
          <w:fldChar w:fldCharType="end"/>
        </w:r>
      </w:hyperlink>
    </w:p>
    <w:p w:rsidR="2E32004A" w:rsidP="2E32004A" w:rsidRDefault="2E32004A" w14:paraId="724DD58F" w14:textId="414D9995">
      <w:pPr>
        <w:pStyle w:val="TOC2"/>
        <w:tabs>
          <w:tab w:val="left" w:leader="none" w:pos="720"/>
          <w:tab w:val="right" w:leader="dot" w:pos="9360"/>
        </w:tabs>
      </w:pPr>
      <w:hyperlink w:anchor="_Toc1035811681">
        <w:r w:rsidRPr="03874248" w:rsidR="03874248">
          <w:rPr>
            <w:rStyle w:val="Hyperlink"/>
          </w:rPr>
          <w:t>2.</w:t>
        </w:r>
        <w:r>
          <w:tab/>
        </w:r>
        <w:r w:rsidRPr="03874248" w:rsidR="03874248">
          <w:rPr>
            <w:rStyle w:val="Hyperlink"/>
          </w:rPr>
          <w:t>Choices</w:t>
        </w:r>
        <w:r>
          <w:tab/>
        </w:r>
        <w:r>
          <w:fldChar w:fldCharType="begin"/>
        </w:r>
        <w:r>
          <w:instrText xml:space="preserve">PAGEREF _Toc1035811681 \h</w:instrText>
        </w:r>
        <w:r>
          <w:fldChar w:fldCharType="separate"/>
        </w:r>
        <w:r w:rsidRPr="03874248" w:rsidR="03874248">
          <w:rPr>
            <w:rStyle w:val="Hyperlink"/>
          </w:rPr>
          <w:t>12</w:t>
        </w:r>
        <w:r>
          <w:fldChar w:fldCharType="end"/>
        </w:r>
      </w:hyperlink>
    </w:p>
    <w:p w:rsidR="2E32004A" w:rsidP="2E32004A" w:rsidRDefault="2E32004A" w14:paraId="57017AD0" w14:textId="07AF133A">
      <w:pPr>
        <w:pStyle w:val="TOC2"/>
        <w:tabs>
          <w:tab w:val="left" w:leader="none" w:pos="720"/>
          <w:tab w:val="right" w:leader="dot" w:pos="9360"/>
        </w:tabs>
      </w:pPr>
      <w:hyperlink w:anchor="_Toc488207707">
        <w:r w:rsidRPr="03874248" w:rsidR="03874248">
          <w:rPr>
            <w:rStyle w:val="Hyperlink"/>
          </w:rPr>
          <w:t>3.</w:t>
        </w:r>
        <w:r>
          <w:tab/>
        </w:r>
        <w:r w:rsidRPr="03874248" w:rsidR="03874248">
          <w:rPr>
            <w:rStyle w:val="Hyperlink"/>
          </w:rPr>
          <w:t>Compromise</w:t>
        </w:r>
        <w:r>
          <w:tab/>
        </w:r>
        <w:r>
          <w:fldChar w:fldCharType="begin"/>
        </w:r>
        <w:r>
          <w:instrText xml:space="preserve">PAGEREF _Toc488207707 \h</w:instrText>
        </w:r>
        <w:r>
          <w:fldChar w:fldCharType="separate"/>
        </w:r>
        <w:r w:rsidRPr="03874248" w:rsidR="03874248">
          <w:rPr>
            <w:rStyle w:val="Hyperlink"/>
          </w:rPr>
          <w:t>14</w:t>
        </w:r>
        <w:r>
          <w:fldChar w:fldCharType="end"/>
        </w:r>
      </w:hyperlink>
    </w:p>
    <w:p w:rsidR="2E32004A" w:rsidP="2E32004A" w:rsidRDefault="2E32004A" w14:paraId="4037B2F6" w14:textId="129CB727">
      <w:pPr>
        <w:pStyle w:val="TOC2"/>
        <w:tabs>
          <w:tab w:val="left" w:leader="none" w:pos="720"/>
          <w:tab w:val="right" w:leader="dot" w:pos="9360"/>
        </w:tabs>
      </w:pPr>
      <w:hyperlink w:anchor="_Toc1598939142">
        <w:r w:rsidRPr="03874248" w:rsidR="03874248">
          <w:rPr>
            <w:rStyle w:val="Hyperlink"/>
          </w:rPr>
          <w:t>4.</w:t>
        </w:r>
        <w:r>
          <w:tab/>
        </w:r>
        <w:r w:rsidRPr="03874248" w:rsidR="03874248">
          <w:rPr>
            <w:rStyle w:val="Hyperlink"/>
          </w:rPr>
          <w:t>Privacy</w:t>
        </w:r>
        <w:r>
          <w:tab/>
        </w:r>
        <w:r>
          <w:fldChar w:fldCharType="begin"/>
        </w:r>
        <w:r>
          <w:instrText xml:space="preserve">PAGEREF _Toc1598939142 \h</w:instrText>
        </w:r>
        <w:r>
          <w:fldChar w:fldCharType="separate"/>
        </w:r>
        <w:r w:rsidRPr="03874248" w:rsidR="03874248">
          <w:rPr>
            <w:rStyle w:val="Hyperlink"/>
          </w:rPr>
          <w:t>15</w:t>
        </w:r>
        <w:r>
          <w:fldChar w:fldCharType="end"/>
        </w:r>
      </w:hyperlink>
    </w:p>
    <w:p w:rsidR="2E32004A" w:rsidP="2E32004A" w:rsidRDefault="2E32004A" w14:paraId="527AB2A2" w14:textId="58832AE2">
      <w:pPr>
        <w:pStyle w:val="TOC1"/>
        <w:tabs>
          <w:tab w:val="left" w:leader="none" w:pos="480"/>
          <w:tab w:val="right" w:leader="dot" w:pos="9360"/>
        </w:tabs>
      </w:pPr>
      <w:hyperlink w:anchor="_Toc969206271">
        <w:r w:rsidRPr="03874248" w:rsidR="03874248">
          <w:rPr>
            <w:rStyle w:val="Hyperlink"/>
          </w:rPr>
          <w:t>6.</w:t>
        </w:r>
        <w:r>
          <w:tab/>
        </w:r>
        <w:r w:rsidRPr="03874248" w:rsidR="03874248">
          <w:rPr>
            <w:rStyle w:val="Hyperlink"/>
          </w:rPr>
          <w:t>Summary</w:t>
        </w:r>
        <w:r>
          <w:tab/>
        </w:r>
        <w:r>
          <w:fldChar w:fldCharType="begin"/>
        </w:r>
        <w:r>
          <w:instrText xml:space="preserve">PAGEREF _Toc969206271 \h</w:instrText>
        </w:r>
        <w:r>
          <w:fldChar w:fldCharType="separate"/>
        </w:r>
        <w:r w:rsidRPr="03874248" w:rsidR="03874248">
          <w:rPr>
            <w:rStyle w:val="Hyperlink"/>
          </w:rPr>
          <w:t>17</w:t>
        </w:r>
        <w:r>
          <w:fldChar w:fldCharType="end"/>
        </w:r>
      </w:hyperlink>
    </w:p>
    <w:p w:rsidR="2E32004A" w:rsidP="2E32004A" w:rsidRDefault="2E32004A" w14:paraId="6408B5C3" w14:textId="4CC77A96">
      <w:pPr>
        <w:pStyle w:val="TOC1"/>
        <w:tabs>
          <w:tab w:val="left" w:leader="none" w:pos="480"/>
          <w:tab w:val="right" w:leader="dot" w:pos="9360"/>
        </w:tabs>
      </w:pPr>
      <w:hyperlink w:anchor="_Toc1752526254">
        <w:r w:rsidRPr="03874248" w:rsidR="03874248">
          <w:rPr>
            <w:rStyle w:val="Hyperlink"/>
          </w:rPr>
          <w:t>7.</w:t>
        </w:r>
        <w:r>
          <w:tab/>
        </w:r>
        <w:r w:rsidRPr="03874248" w:rsidR="03874248">
          <w:rPr>
            <w:rStyle w:val="Hyperlink"/>
          </w:rPr>
          <w:t>Recommendations</w:t>
        </w:r>
        <w:r>
          <w:tab/>
        </w:r>
        <w:r>
          <w:fldChar w:fldCharType="begin"/>
        </w:r>
        <w:r>
          <w:instrText xml:space="preserve">PAGEREF _Toc1752526254 \h</w:instrText>
        </w:r>
        <w:r>
          <w:fldChar w:fldCharType="separate"/>
        </w:r>
        <w:r w:rsidRPr="03874248" w:rsidR="03874248">
          <w:rPr>
            <w:rStyle w:val="Hyperlink"/>
          </w:rPr>
          <w:t>18</w:t>
        </w:r>
        <w:r>
          <w:fldChar w:fldCharType="end"/>
        </w:r>
      </w:hyperlink>
    </w:p>
    <w:p w:rsidR="2E32004A" w:rsidP="2E32004A" w:rsidRDefault="2E32004A" w14:paraId="2FACCE64" w14:textId="0F928324">
      <w:pPr>
        <w:pStyle w:val="TOC2"/>
        <w:tabs>
          <w:tab w:val="right" w:leader="dot" w:pos="9360"/>
        </w:tabs>
      </w:pPr>
      <w:hyperlink w:anchor="_Toc1032388286">
        <w:r w:rsidRPr="03874248" w:rsidR="03874248">
          <w:rPr>
            <w:rStyle w:val="Hyperlink"/>
          </w:rPr>
          <w:t>References</w:t>
        </w:r>
        <w:r>
          <w:tab/>
        </w:r>
        <w:r>
          <w:fldChar w:fldCharType="begin"/>
        </w:r>
        <w:r>
          <w:instrText xml:space="preserve">PAGEREF _Toc1032388286 \h</w:instrText>
        </w:r>
        <w:r>
          <w:fldChar w:fldCharType="separate"/>
        </w:r>
        <w:r w:rsidRPr="03874248" w:rsidR="03874248">
          <w:rPr>
            <w:rStyle w:val="Hyperlink"/>
          </w:rPr>
          <w:t>20</w:t>
        </w:r>
        <w:r>
          <w:fldChar w:fldCharType="end"/>
        </w:r>
      </w:hyperlink>
      <w:r>
        <w:fldChar w:fldCharType="end"/>
      </w:r>
    </w:p>
    <w:p w:rsidR="00006A3B" w:rsidP="00006A3B" w:rsidRDefault="00E179DB" w14:paraId="406077F7" w14:textId="29BF11BD" w14:noSpellErr="1"/>
    <w:p w:rsidR="003D4A58" w:rsidRDefault="003D4A58" w14:paraId="4FE71592" w14:textId="6CA9FD2D" w14:noSpellErr="1">
      <w:pPr>
        <w:spacing w:before="0" w:after="160" w:line="259" w:lineRule="auto"/>
      </w:pPr>
      <w:r>
        <w:br w:type="page"/>
      </w:r>
    </w:p>
    <w:p w:rsidR="00431884" w:rsidP="008B69B9" w:rsidRDefault="00A74F68" w14:paraId="585961AA" w14:textId="3D859C6D" w14:noSpellErr="1">
      <w:pPr>
        <w:pStyle w:val="Heading1"/>
        <w:numPr>
          <w:ilvl w:val="0"/>
          <w:numId w:val="9"/>
        </w:numPr>
        <w:rPr/>
      </w:pPr>
      <w:bookmarkStart w:name="_Toc1635810453" w:id="1308134216"/>
      <w:r w:rsidR="00A74F68">
        <w:rPr/>
        <w:t>Foreword</w:t>
      </w:r>
      <w:bookmarkEnd w:id="1308134216"/>
    </w:p>
    <w:p w:rsidR="00431884" w:rsidP="00431884" w:rsidRDefault="00431884" w14:paraId="693BC820" w14:textId="35796032" w14:noSpellErr="1"/>
    <w:p w:rsidR="009D2FFD" w:rsidP="009D2FFD" w:rsidRDefault="009D2FFD" w14:paraId="584037B9" w14:textId="1AF90492">
      <w:pPr>
        <w:rPr>
          <w:lang w:val="en-IE"/>
        </w:rPr>
      </w:pPr>
      <w:r w:rsidR="009D2FFD">
        <w:rPr/>
        <w:t>Independent Living is the right of all persons regardless of age or impairment to live in the community; the right to have the same range of</w:t>
      </w:r>
      <w:r w:rsidR="001039C1">
        <w:rPr/>
        <w:t xml:space="preserve"> c</w:t>
      </w:r>
      <w:r w:rsidR="00AD087A">
        <w:rPr/>
        <w:t xml:space="preserve">hoices </w:t>
      </w:r>
      <w:r w:rsidR="009D2FFD">
        <w:rPr/>
        <w:t xml:space="preserve">everybody else in housing, transportation, education and employment; the right to participate in the social, economic and political life of own communities; the </w:t>
      </w:r>
      <w:r w:rsidR="00F257E6">
        <w:rPr/>
        <w:t>r</w:t>
      </w:r>
      <w:r w:rsidR="009D2FFD">
        <w:rPr/>
        <w:t xml:space="preserve">ight to  have a family; </w:t>
      </w:r>
      <w:r w:rsidR="19C34B6D">
        <w:rPr/>
        <w:t>t</w:t>
      </w:r>
      <w:r w:rsidR="009D2FFD">
        <w:rPr/>
        <w:t xml:space="preserve">he right to realise one’s own potential,  and the right to have the freedom to live a life of one’s own choosing in an inclusive society.  </w:t>
      </w:r>
    </w:p>
    <w:p w:rsidR="009D2FFD" w:rsidP="009D2FFD" w:rsidRDefault="009D2FFD" w14:paraId="32A69517" w14:textId="77777777" w14:noSpellErr="1">
      <w:pPr>
        <w:rPr>
          <w:lang w:val="en-IE"/>
        </w:rPr>
      </w:pPr>
      <w:r w:rsidR="009D2FFD">
        <w:rPr/>
        <w:t xml:space="preserve">The Personal Assistance Service (PAS) is a service that allows us to live independently. this service enables us to do all the tasks that we cannot do for ourselves. It provides us with the freedom and flexibility we need to live our lives as we choose. A Personal Assistant (PA) is hired to </w:t>
      </w:r>
      <w:r w:rsidR="009D2FFD">
        <w:rPr/>
        <w:t>assist</w:t>
      </w:r>
      <w:r w:rsidR="009D2FFD">
        <w:rPr/>
        <w:t xml:space="preserve"> us with a range of day-to-day tasks that we cannot physically do for ourselves. With a PA we are in control and direct the PA to carry out tasks both inside and outside of the home, including personal care, domestic duties, </w:t>
      </w:r>
      <w:r w:rsidR="009D2FFD">
        <w:rPr/>
        <w:t>assisting</w:t>
      </w:r>
      <w:r w:rsidR="009D2FFD">
        <w:rPr/>
        <w:t xml:space="preserve"> in day-to-day tasks such as shopping, support in the workplace or socialising. A PA does not “look after” or “care for” us. We delegate these tasks to our personal Assistant and in doing so direct control of our lives. </w:t>
      </w:r>
    </w:p>
    <w:p w:rsidR="009D2FFD" w:rsidP="009D2FFD" w:rsidRDefault="009D2FFD" w14:paraId="3BB267E0" w14:textId="77777777" w14:noSpellErr="1">
      <w:pPr>
        <w:rPr>
          <w:lang w:val="en-IE"/>
        </w:rPr>
      </w:pPr>
    </w:p>
    <w:p w:rsidR="009D2FFD" w:rsidP="009D2FFD" w:rsidRDefault="009D2FFD" w14:paraId="4647D205" w14:textId="77777777" w14:noSpellErr="1">
      <w:pPr>
        <w:rPr>
          <w:lang w:val="en-IE"/>
        </w:rPr>
      </w:pPr>
      <w:r w:rsidR="009D2FFD">
        <w:rPr/>
        <w:t xml:space="preserve">A distinct benefit of the PA service is that it reduces our dependence on our family and friends. The confidential relationship that develops between our PAs and us allows us to </w:t>
      </w:r>
      <w:r w:rsidR="009D2FFD">
        <w:rPr/>
        <w:t>maintain</w:t>
      </w:r>
      <w:r w:rsidR="009D2FFD">
        <w:rPr/>
        <w:t xml:space="preserve"> a private life with dignity. A Personal Assistant is often the difference between merely existing as distinct to meaningful living for many of us.  </w:t>
      </w:r>
    </w:p>
    <w:p w:rsidR="009D2FFD" w:rsidP="009D2FFD" w:rsidRDefault="009D2FFD" w14:paraId="4C50D4E5" w14:textId="77777777" w14:noSpellErr="1">
      <w:pPr>
        <w:rPr>
          <w:lang w:val="en-IE"/>
        </w:rPr>
      </w:pPr>
    </w:p>
    <w:p w:rsidR="009D2FFD" w:rsidP="009D2FFD" w:rsidRDefault="009D2FFD" w14:paraId="54042F2E" w14:textId="77777777" w14:noSpellErr="1">
      <w:pPr>
        <w:rPr>
          <w:lang w:val="en-IE"/>
        </w:rPr>
      </w:pPr>
      <w:r w:rsidR="009D2FFD">
        <w:rPr/>
        <w:t xml:space="preserve">Currently, in Ireland, there is no legal right to a PA and the formal provision of the service for disabled people. There is no national system to standardise how PAs are provided, funded, </w:t>
      </w:r>
      <w:r w:rsidR="009D2FFD">
        <w:rPr/>
        <w:t>assessed</w:t>
      </w:r>
      <w:r w:rsidR="009D2FFD">
        <w:rPr/>
        <w:t xml:space="preserve"> and supported. These are all central aims of the ILMI PAS NOW campaign to </w:t>
      </w:r>
      <w:r w:rsidR="009D2FFD">
        <w:rPr/>
        <w:t>establish</w:t>
      </w:r>
      <w:r w:rsidR="009D2FFD">
        <w:rPr/>
        <w:t xml:space="preserve"> a national system for our PAs to ensure that we as disabled people have the </w:t>
      </w:r>
      <w:r w:rsidR="009D2FFD">
        <w:rPr/>
        <w:t>supports</w:t>
      </w:r>
      <w:r w:rsidR="009D2FFD">
        <w:rPr/>
        <w:t xml:space="preserve"> we need. </w:t>
      </w:r>
    </w:p>
    <w:p w:rsidR="009D2FFD" w:rsidP="009D2FFD" w:rsidRDefault="009D2FFD" w14:paraId="3F92D752" w14:textId="77777777" w14:noSpellErr="1">
      <w:pPr>
        <w:rPr>
          <w:lang w:val="en-IE"/>
        </w:rPr>
      </w:pPr>
    </w:p>
    <w:p w:rsidR="009D2FFD" w:rsidP="009D2FFD" w:rsidRDefault="009D2FFD" w14:paraId="7F5B35EF" w14:textId="203D986A" w14:noSpellErr="1">
      <w:pPr>
        <w:rPr>
          <w:lang w:val="en-IE"/>
        </w:rPr>
      </w:pPr>
      <w:r w:rsidR="009D2FFD">
        <w:rPr/>
        <w:t xml:space="preserve">Independent living is </w:t>
      </w:r>
      <w:r w:rsidR="009D2FFD">
        <w:rPr/>
        <w:t>ultimately about</w:t>
      </w:r>
      <w:r w:rsidR="009D2FFD">
        <w:rPr/>
        <w:t xml:space="preserve"> living our lives with choice and control. It is about deciding how we want to live every hour and how to manage our lives on an ongoing basis into personal fulfilment, to </w:t>
      </w:r>
      <w:r w:rsidR="009D2FFD">
        <w:rPr/>
        <w:t>participate</w:t>
      </w:r>
      <w:r w:rsidR="009D2FFD">
        <w:rPr/>
        <w:t xml:space="preserve"> when we choose and to own making decisions on events in our lives. It can be summarised as the fundamental expression of ourselves as human beings and taking our place in society as equals. </w:t>
      </w:r>
    </w:p>
    <w:p w:rsidR="009D2FFD" w:rsidP="009D2FFD" w:rsidRDefault="009D2FFD" w14:paraId="69310729" w14:textId="77777777" w14:noSpellErr="1">
      <w:pPr>
        <w:rPr>
          <w:lang w:val="en-IE"/>
        </w:rPr>
      </w:pPr>
    </w:p>
    <w:p w:rsidR="009D2FFD" w:rsidP="009D2FFD" w:rsidRDefault="009D2FFD" w14:paraId="18EC9B1F" w14:textId="77777777" w14:noSpellErr="1">
      <w:pPr>
        <w:rPr>
          <w:lang w:val="en-IE"/>
        </w:rPr>
      </w:pPr>
      <w:r w:rsidR="009D2FFD">
        <w:rPr/>
        <w:t xml:space="preserve">This fundamental right is today at the core of the United Nations Convention on the Rights of Persons with Disabilities (UNCRPD) which sets out our right to </w:t>
      </w:r>
      <w:r w:rsidR="009D2FFD">
        <w:rPr/>
        <w:t>participate</w:t>
      </w:r>
      <w:r w:rsidR="009D2FFD">
        <w:rPr/>
        <w:t xml:space="preserve"> as equals in all aspects of life in a society that embeds inclusion in all that is designed and delivered. </w:t>
      </w:r>
    </w:p>
    <w:p w:rsidR="009D2FFD" w:rsidP="009D2FFD" w:rsidRDefault="009D2FFD" w14:paraId="4807A4F7" w14:textId="77777777" w14:noSpellErr="1">
      <w:pPr>
        <w:rPr>
          <w:lang w:val="en-IE"/>
        </w:rPr>
      </w:pPr>
    </w:p>
    <w:p w:rsidR="009D2FFD" w:rsidP="009D2FFD" w:rsidRDefault="009D2FFD" w14:paraId="6850741D" w14:textId="77777777" w14:noSpellErr="1">
      <w:pPr>
        <w:rPr>
          <w:lang w:val="en-IE"/>
        </w:rPr>
      </w:pPr>
      <w:r w:rsidR="009D2FFD">
        <w:rPr/>
        <w:t xml:space="preserve">Sadly, in the absence of a structured approach to obtaining a personal assistant and a rational service to support it, many disabled people do not know about a PA and, </w:t>
      </w:r>
      <w:r w:rsidR="009D2FFD">
        <w:rPr/>
        <w:t>as a consequence</w:t>
      </w:r>
      <w:r w:rsidR="009D2FFD">
        <w:rPr/>
        <w:t xml:space="preserve">, are </w:t>
      </w:r>
      <w:r w:rsidR="009D2FFD">
        <w:rPr/>
        <w:t>denied  the</w:t>
      </w:r>
      <w:r w:rsidR="009D2FFD">
        <w:rPr/>
        <w:t xml:space="preserve"> right to live lives of independence and inclusion in the fashion non-disabled people take for granted. Many </w:t>
      </w:r>
      <w:r w:rsidR="009D2FFD">
        <w:rPr/>
        <w:t>access</w:t>
      </w:r>
      <w:r w:rsidR="009D2FFD">
        <w:rPr/>
        <w:t xml:space="preserve"> day and residential services that segregate us and deny us the choices to </w:t>
      </w:r>
      <w:r w:rsidR="009D2FFD">
        <w:rPr/>
        <w:t>participate</w:t>
      </w:r>
      <w:r w:rsidR="009D2FFD">
        <w:rPr/>
        <w:t xml:space="preserve"> in mainstream education, employment and social activities are the product of this absence. </w:t>
      </w:r>
    </w:p>
    <w:p w:rsidR="009D2FFD" w:rsidP="009D2FFD" w:rsidRDefault="009D2FFD" w14:paraId="34523F50" w14:textId="79B39DC4" w14:noSpellErr="1">
      <w:pPr>
        <w:rPr>
          <w:lang w:val="en-IE"/>
        </w:rPr>
      </w:pPr>
      <w:r w:rsidR="009D2FFD">
        <w:rPr/>
        <w:t xml:space="preserve">Many disabled people (too, too many) get no PA hours or struggle with meagre hours which do not allow one to live independently. </w:t>
      </w:r>
      <w:r w:rsidR="009631D4">
        <w:rPr/>
        <w:t xml:space="preserve"> </w:t>
      </w:r>
      <w:r w:rsidR="009D2FFD">
        <w:rPr/>
        <w:t xml:space="preserve">Many disabled people are forced to rely on family members for supports to do the things that </w:t>
      </w:r>
      <w:r w:rsidR="009D2FFD">
        <w:rPr/>
        <w:t>can’t</w:t>
      </w:r>
      <w:r w:rsidR="009D2FFD">
        <w:rPr/>
        <w:t xml:space="preserve"> be done by </w:t>
      </w:r>
      <w:r w:rsidR="009D2FFD">
        <w:rPr/>
        <w:t>ourselves</w:t>
      </w:r>
      <w:r w:rsidR="009D2FFD">
        <w:rPr/>
        <w:t xml:space="preserve">. There is ample research on the stressful impact on disabled people and family members who </w:t>
      </w:r>
      <w:r w:rsidR="009D2FFD">
        <w:rPr/>
        <w:t>provide</w:t>
      </w:r>
      <w:r w:rsidR="009D2FFD">
        <w:rPr/>
        <w:t xml:space="preserve"> support to disabled people. Typically, we hear of the “burden of care” we have become but never do we hear of the voices of disabled family members who, due to the absence of PA hours, are forced to rely on members of the family for support. We never hear of the impact on their lives and their relationships with family members, the compromises they </w:t>
      </w:r>
      <w:r w:rsidR="009D2FFD">
        <w:rPr/>
        <w:t>have to</w:t>
      </w:r>
      <w:r w:rsidR="009D2FFD">
        <w:rPr/>
        <w:t xml:space="preserve"> make and how they are denied opportunities to do what they want, the unprinted burden of the “cared for one</w:t>
      </w:r>
      <w:r w:rsidR="009D2FFD">
        <w:rPr/>
        <w:t>”.</w:t>
      </w:r>
      <w:r w:rsidR="009D2FFD">
        <w:rPr/>
        <w:t xml:space="preserve"> </w:t>
      </w:r>
    </w:p>
    <w:p w:rsidR="009D2FFD" w:rsidP="009D2FFD" w:rsidRDefault="009D2FFD" w14:paraId="6CDC94F5" w14:textId="1C960C7E">
      <w:pPr>
        <w:rPr>
          <w:lang w:val="en-IE"/>
        </w:rPr>
      </w:pPr>
      <w:r w:rsidR="009D2FFD">
        <w:rPr/>
        <w:t>This research</w:t>
      </w:r>
      <w:r w:rsidR="19C20D8B">
        <w:rPr/>
        <w:t>, which was carried out in 2021,</w:t>
      </w:r>
      <w:r w:rsidR="009D2FFD">
        <w:rPr/>
        <w:t xml:space="preserve"> aims to give voice to some of those concerns and in doing so, shows that real investment into a national PA service can liberate disabled people and transform family dynamics </w:t>
      </w:r>
      <w:r w:rsidR="009D2FFD">
        <w:rPr/>
        <w:t>for  the</w:t>
      </w:r>
      <w:r w:rsidR="009D2FFD">
        <w:rPr/>
        <w:t xml:space="preserve"> better for many families. Typically, the narrative for far too long has been of family carers and Disabled Persons Organisations (DPOs) in opposition to one another in terms of allocation of resources. </w:t>
      </w:r>
    </w:p>
    <w:p w:rsidR="009D2FFD" w:rsidP="009D2FFD" w:rsidRDefault="009D2FFD" w14:paraId="654B5B23" w14:textId="77777777" w14:noSpellErr="1">
      <w:pPr>
        <w:rPr>
          <w:lang w:val="en-IE"/>
        </w:rPr>
      </w:pPr>
    </w:p>
    <w:p w:rsidR="009D2FFD" w:rsidP="009D2FFD" w:rsidRDefault="009D2FFD" w14:paraId="16F4295B" w14:textId="77777777" w14:noSpellErr="1">
      <w:pPr>
        <w:rPr>
          <w:lang w:val="en-IE"/>
        </w:rPr>
      </w:pPr>
      <w:r w:rsidR="009D2FFD">
        <w:rPr/>
        <w:t xml:space="preserve">ILMI feels this research should challenge and change that narrative. Investment in supports that liberate disabled people will also liberate family members to move from roles where they </w:t>
      </w:r>
      <w:r w:rsidR="009D2FFD">
        <w:rPr/>
        <w:t>provide</w:t>
      </w:r>
      <w:r w:rsidR="009D2FFD">
        <w:rPr/>
        <w:t xml:space="preserve"> support for their partners, children, or siblings, and can focus solely on their family relationships. </w:t>
      </w:r>
    </w:p>
    <w:p w:rsidR="009D2FFD" w:rsidP="000540A1" w:rsidRDefault="000540A1" w14:paraId="2FE34128" w14:textId="39711649" w14:noSpellErr="1">
      <w:pPr>
        <w:tabs>
          <w:tab w:val="left" w:pos="6420"/>
        </w:tabs>
        <w:rPr>
          <w:lang w:val="en-IE"/>
        </w:rPr>
      </w:pPr>
      <w:r>
        <w:rPr>
          <w:lang w:val="en-IE"/>
        </w:rPr>
        <w:tab/>
      </w:r>
    </w:p>
    <w:p w:rsidR="009D2FFD" w:rsidP="009D2FFD" w:rsidRDefault="009D2FFD" w14:paraId="3C475EBE" w14:textId="77777777" w14:noSpellErr="1">
      <w:pPr>
        <w:rPr>
          <w:lang w:val="en-IE"/>
        </w:rPr>
      </w:pPr>
      <w:r w:rsidR="009D2FFD">
        <w:rPr/>
        <w:t xml:space="preserve">This research shows once again the value of investing in a PA service to give disabled people choice and control. Our hope in ILMI is that organisations led by family members and family </w:t>
      </w:r>
      <w:r w:rsidR="009D2FFD">
        <w:rPr/>
        <w:t xml:space="preserve">carers will find much in this research to illuminate their work and campaigns. Our contention is that if the Irish Government is serious in fully realising the UNCRPD, it needs to invest in systems that meet the needs of disabled people. By designing and investing in a PAS system that gives disabled people the choice and control they want in their lives, it will at the same time meet the needs of families and carers in Ireland. </w:t>
      </w:r>
    </w:p>
    <w:p w:rsidR="009D2FFD" w:rsidP="009D2FFD" w:rsidRDefault="009D2FFD" w14:paraId="190A763E" w14:textId="77777777" w14:noSpellErr="1">
      <w:pPr>
        <w:rPr>
          <w:lang w:val="en-IE"/>
        </w:rPr>
      </w:pPr>
    </w:p>
    <w:p w:rsidR="009D2FFD" w:rsidP="009D2FFD" w:rsidRDefault="009D2FFD" w14:paraId="4166EC7C" w14:textId="77777777" w14:noSpellErr="1">
      <w:pPr>
        <w:rPr>
          <w:lang w:val="en-IE"/>
        </w:rPr>
      </w:pPr>
      <w:r w:rsidR="009D2FFD">
        <w:rPr/>
        <w:t>Ultimately family</w:t>
      </w:r>
      <w:r w:rsidR="009D2FFD">
        <w:rPr/>
        <w:t xml:space="preserve"> members and disabled people all want the same thing. Until now we have been separated in creating a unified voice demanding the same thing. By uniting to call for PAS NOW, disabled people can be liberated to </w:t>
      </w:r>
      <w:r w:rsidR="009D2FFD">
        <w:rPr/>
        <w:t>participate</w:t>
      </w:r>
      <w:r w:rsidR="009D2FFD">
        <w:rPr/>
        <w:t xml:space="preserve"> in society as equals, and family members can continue to be our strongest allies in achieving that right.</w:t>
      </w:r>
    </w:p>
    <w:p w:rsidR="009D2FFD" w:rsidP="009D2FFD" w:rsidRDefault="009D2FFD" w14:paraId="248B2139" w14:textId="77777777" w14:noSpellErr="1"/>
    <w:p w:rsidR="00657AD2" w:rsidP="00431884" w:rsidRDefault="001F069D" w14:paraId="07180426" w14:textId="6F61AED0">
      <w:r>
        <w:t xml:space="preserve">Des Kenny, ILMI Chairperson. </w:t>
      </w:r>
    </w:p>
    <w:p w:rsidR="001F069D" w:rsidP="00431884" w:rsidRDefault="001F069D" w14:paraId="6AB13A1B" w14:textId="5259B751">
      <w:r>
        <w:t xml:space="preserve">May 2023. </w:t>
      </w:r>
    </w:p>
    <w:p w:rsidR="00657AD2" w:rsidP="00431884" w:rsidRDefault="00657AD2" w14:paraId="0A6D4970" w14:textId="45161838" w14:noSpellErr="1"/>
    <w:p w:rsidR="00657AD2" w:rsidP="00431884" w:rsidRDefault="00657AD2" w14:paraId="7BABEB64" w14:textId="5AB3650F" w14:noSpellErr="1"/>
    <w:p w:rsidR="00657AD2" w:rsidP="00431884" w:rsidRDefault="00657AD2" w14:paraId="2F38E2DE" w14:textId="0D17C18E" w14:noSpellErr="1"/>
    <w:p w:rsidR="00657AD2" w:rsidP="00431884" w:rsidRDefault="00657AD2" w14:paraId="63692C24" w14:textId="1220B414" w14:noSpellErr="1"/>
    <w:p w:rsidR="00657AD2" w:rsidP="00431884" w:rsidRDefault="00657AD2" w14:paraId="0BA90FDA" w14:textId="216C4ABC" w14:noSpellErr="1"/>
    <w:p w:rsidR="00657AD2" w:rsidP="00431884" w:rsidRDefault="00657AD2" w14:paraId="527BCBBD" w14:textId="56D25F96" w14:noSpellErr="1"/>
    <w:p w:rsidR="00657AD2" w:rsidP="00431884" w:rsidRDefault="00657AD2" w14:paraId="5FA9CF2A" w14:textId="7449B228" w14:noSpellErr="1"/>
    <w:p w:rsidR="00657AD2" w:rsidP="00431884" w:rsidRDefault="00657AD2" w14:paraId="4A449ADF" w14:textId="4AB2458B" w14:noSpellErr="1"/>
    <w:p w:rsidR="00657AD2" w:rsidP="00431884" w:rsidRDefault="00657AD2" w14:paraId="3422B153" w14:textId="5379925D" w14:noSpellErr="1"/>
    <w:p w:rsidR="00657AD2" w:rsidP="00431884" w:rsidRDefault="00657AD2" w14:paraId="79F0CBE7" w14:textId="7664F8B5" w14:noSpellErr="1"/>
    <w:p w:rsidR="00657AD2" w:rsidP="00431884" w:rsidRDefault="00657AD2" w14:paraId="1AA63736" w14:textId="1F5E0340" w14:noSpellErr="1"/>
    <w:p w:rsidR="00657AD2" w:rsidP="00431884" w:rsidRDefault="00657AD2" w14:paraId="74AF773A" w14:textId="18D23E4D" w14:noSpellErr="1"/>
    <w:p w:rsidR="00657AD2" w:rsidP="00431884" w:rsidRDefault="00657AD2" w14:paraId="54ACCA57" w14:textId="2174B781" w14:noSpellErr="1"/>
    <w:p w:rsidR="00657AD2" w:rsidP="00431884" w:rsidRDefault="00657AD2" w14:paraId="15B08A89" w14:textId="3A8ED7C4" w14:noSpellErr="1"/>
    <w:p w:rsidRPr="00B233D5" w:rsidR="00006A3B" w:rsidP="008B69B9" w:rsidRDefault="00006A3B" w14:paraId="6F336FE2" w14:textId="27ED5EC5" w14:noSpellErr="1">
      <w:pPr>
        <w:pStyle w:val="Heading1"/>
        <w:numPr>
          <w:ilvl w:val="0"/>
          <w:numId w:val="9"/>
        </w:numPr>
        <w:rPr/>
      </w:pPr>
      <w:bookmarkStart w:name="_Toc1611472793" w:id="2009772980"/>
      <w:r w:rsidR="00006A3B">
        <w:rPr/>
        <w:t>Introduction</w:t>
      </w:r>
      <w:bookmarkEnd w:id="2009772980"/>
    </w:p>
    <w:p w:rsidRPr="00BD6B58" w:rsidR="00006A3B" w:rsidP="00866FE1" w:rsidRDefault="00006A3B" w14:paraId="235815E2" w14:textId="36BA8726" w14:noSpellErr="1">
      <w:pPr>
        <w:pStyle w:val="Heading2"/>
        <w:numPr>
          <w:ilvl w:val="0"/>
          <w:numId w:val="12"/>
        </w:numPr>
        <w:rPr>
          <w:lang w:eastAsia="en-IE"/>
        </w:rPr>
      </w:pPr>
      <w:bookmarkStart w:name="_Toc83997229" w:id="1"/>
      <w:bookmarkStart w:name="_Toc83997299" w:id="2"/>
      <w:bookmarkStart w:name="_Toc83997454" w:id="3"/>
      <w:bookmarkStart w:name="_Toc1695058661" w:id="1958959418"/>
      <w:r w:rsidR="00006A3B">
        <w:rPr/>
        <w:t>Context</w:t>
      </w:r>
      <w:bookmarkEnd w:id="1"/>
      <w:bookmarkEnd w:id="2"/>
      <w:bookmarkEnd w:id="3"/>
      <w:bookmarkEnd w:id="1958959418"/>
      <w:r w:rsidR="0002218A">
        <w:rPr/>
        <w:t xml:space="preserve"> </w:t>
      </w:r>
    </w:p>
    <w:p w:rsidRPr="00FA3FE8" w:rsidR="00006A3B" w:rsidP="2E32004A" w:rsidRDefault="00006A3B" w14:paraId="054C3E6B" w14:textId="7EE26B49" w14:noSpellErr="1">
      <w:pPr>
        <w:spacing w:line="360" w:lineRule="auto"/>
        <w:rPr>
          <w:rFonts w:eastAsia="Times New Roman" w:cs="Calibri" w:cstheme="minorAscii"/>
          <w:strike w:val="1"/>
          <w:color w:val="333333"/>
          <w:sz w:val="22"/>
          <w:szCs w:val="22"/>
          <w:lang w:eastAsia="en-IE"/>
        </w:rPr>
      </w:pPr>
      <w:r w:rsidRPr="2E32004A" w:rsidR="00006A3B">
        <w:rPr>
          <w:rFonts w:eastAsia="Times New Roman" w:cs="Calibri" w:cstheme="minorAscii"/>
          <w:color w:val="333333"/>
          <w:sz w:val="22"/>
          <w:szCs w:val="22"/>
        </w:rPr>
        <w:t xml:space="preserve">This report </w:t>
      </w:r>
      <w:r w:rsidRPr="2E32004A" w:rsidR="00006A3B">
        <w:rPr>
          <w:rFonts w:eastAsia="Times New Roman" w:cs="Calibri" w:cstheme="minorAscii"/>
          <w:color w:val="333333"/>
          <w:sz w:val="22"/>
          <w:szCs w:val="22"/>
        </w:rPr>
        <w:t>seeks</w:t>
      </w:r>
      <w:r w:rsidRPr="2E32004A" w:rsidR="00006A3B">
        <w:rPr>
          <w:rFonts w:eastAsia="Times New Roman" w:cs="Calibri" w:cstheme="minorAscii"/>
          <w:color w:val="333333"/>
          <w:sz w:val="22"/>
          <w:szCs w:val="22"/>
        </w:rPr>
        <w:t xml:space="preserve"> to examine the impact that forced reliance on support from family members has / has had on the quality of life, and self-determination of disabled people</w:t>
      </w:r>
      <w:r w:rsidRPr="2E32004A" w:rsidR="00F566C9">
        <w:rPr>
          <w:rFonts w:eastAsia="Times New Roman" w:cs="Calibri" w:cstheme="minorAscii"/>
          <w:color w:val="333333"/>
          <w:sz w:val="22"/>
          <w:szCs w:val="22"/>
        </w:rPr>
        <w:t xml:space="preserve">. </w:t>
      </w:r>
      <w:r w:rsidRPr="2E32004A" w:rsidR="00457395">
        <w:rPr>
          <w:rFonts w:eastAsia="Times New Roman" w:cs="Calibri" w:cstheme="minorAscii"/>
          <w:color w:val="333333"/>
          <w:sz w:val="22"/>
          <w:szCs w:val="22"/>
        </w:rPr>
        <w:t xml:space="preserve"> </w:t>
      </w:r>
    </w:p>
    <w:p w:rsidRPr="006445D5" w:rsidR="00006A3B" w:rsidP="2E32004A" w:rsidRDefault="00006A3B" w14:paraId="59035501" w14:textId="39F877EB" w14:noSpellErr="1">
      <w:pPr>
        <w:spacing w:line="360" w:lineRule="auto"/>
        <w:rPr>
          <w:rFonts w:eastAsia="Times New Roman" w:cs="Calibri" w:cstheme="minorAscii"/>
          <w:color w:val="333333"/>
          <w:sz w:val="22"/>
          <w:szCs w:val="22"/>
          <w:lang w:eastAsia="en-IE"/>
        </w:rPr>
      </w:pPr>
      <w:r w:rsidRPr="2E32004A" w:rsidR="00006A3B">
        <w:rPr>
          <w:rFonts w:eastAsia="Times New Roman" w:cs="Calibri" w:cstheme="minorAscii"/>
          <w:color w:val="333333"/>
          <w:sz w:val="22"/>
          <w:szCs w:val="22"/>
        </w:rPr>
        <w:t xml:space="preserve">Nationally and internationally there exists an abundance of research which explores the impact on family members who </w:t>
      </w:r>
      <w:r w:rsidRPr="2E32004A" w:rsidR="00006A3B">
        <w:rPr>
          <w:rFonts w:eastAsia="Times New Roman" w:cs="Calibri" w:cstheme="minorAscii"/>
          <w:color w:val="333333"/>
          <w:sz w:val="22"/>
          <w:szCs w:val="22"/>
        </w:rPr>
        <w:t>provide</w:t>
      </w:r>
      <w:r w:rsidRPr="2E32004A" w:rsidR="00006A3B">
        <w:rPr>
          <w:rFonts w:eastAsia="Times New Roman" w:cs="Calibri" w:cstheme="minorAscii"/>
          <w:color w:val="333333"/>
          <w:sz w:val="22"/>
          <w:szCs w:val="22"/>
        </w:rPr>
        <w:t xml:space="preserve"> </w:t>
      </w:r>
      <w:r w:rsidRPr="2E32004A" w:rsidR="00457395">
        <w:rPr>
          <w:rFonts w:eastAsia="Times New Roman" w:cs="Calibri" w:cstheme="minorAscii"/>
          <w:color w:val="333333"/>
          <w:sz w:val="22"/>
          <w:szCs w:val="22"/>
        </w:rPr>
        <w:t xml:space="preserve">supports </w:t>
      </w:r>
      <w:r w:rsidRPr="2E32004A" w:rsidR="00006A3B">
        <w:rPr>
          <w:rFonts w:eastAsia="Times New Roman" w:cs="Calibri" w:cstheme="minorAscii"/>
          <w:color w:val="333333"/>
          <w:sz w:val="22"/>
          <w:szCs w:val="22"/>
        </w:rPr>
        <w:t xml:space="preserve">for disabled family members. However, there is a significant absence of research documenting the impact that reliance on family members has on disabled people. </w:t>
      </w:r>
    </w:p>
    <w:p w:rsidRPr="00110FB3" w:rsidR="00006A3B" w:rsidP="00110FB3" w:rsidRDefault="00006A3B" w14:paraId="6FE0E1CD" w14:textId="0AFBDD08" w14:noSpellErr="1">
      <w:pPr>
        <w:pStyle w:val="Heading2"/>
        <w:numPr>
          <w:ilvl w:val="0"/>
          <w:numId w:val="12"/>
        </w:numPr>
        <w:rPr/>
      </w:pPr>
      <w:bookmarkStart w:name="_Toc83997230" w:id="4"/>
      <w:bookmarkStart w:name="_Toc83997300" w:id="5"/>
      <w:bookmarkStart w:name="_Toc83997455" w:id="6"/>
      <w:bookmarkStart w:name="_Toc524876026" w:id="132713177"/>
      <w:r w:rsidR="00006A3B">
        <w:rPr/>
        <w:t>Purpose</w:t>
      </w:r>
      <w:bookmarkEnd w:id="4"/>
      <w:bookmarkEnd w:id="5"/>
      <w:bookmarkEnd w:id="6"/>
      <w:bookmarkEnd w:id="132713177"/>
    </w:p>
    <w:p w:rsidRPr="00FA3FE8" w:rsidR="00006A3B" w:rsidP="2E32004A" w:rsidRDefault="00006A3B" w14:paraId="21435888" w14:textId="3DC01307" w14:noSpellErr="1">
      <w:pPr>
        <w:spacing w:line="360" w:lineRule="auto"/>
        <w:rPr>
          <w:rFonts w:eastAsia="Times New Roman" w:cs="Calibri" w:cstheme="minorAscii"/>
          <w:strike w:val="1"/>
          <w:color w:val="333333"/>
          <w:sz w:val="22"/>
          <w:szCs w:val="22"/>
          <w:lang w:eastAsia="en-IE"/>
        </w:rPr>
      </w:pPr>
      <w:r w:rsidRPr="2E32004A" w:rsidR="00006A3B">
        <w:rPr>
          <w:rFonts w:eastAsia="Times New Roman" w:cs="Calibri" w:cstheme="minorAscii"/>
          <w:color w:val="333333"/>
          <w:sz w:val="22"/>
          <w:szCs w:val="22"/>
        </w:rPr>
        <w:t xml:space="preserve">The purpose of this research is to enable disabled people to share how the lack of independent living choices, resulting in a reliance on family members, has </w:t>
      </w:r>
      <w:r w:rsidRPr="2E32004A" w:rsidR="00006A3B">
        <w:rPr>
          <w:rFonts w:eastAsia="Times New Roman" w:cs="Calibri" w:cstheme="minorAscii"/>
          <w:color w:val="333333"/>
          <w:sz w:val="22"/>
          <w:szCs w:val="22"/>
        </w:rPr>
        <w:t>impacted</w:t>
      </w:r>
      <w:r w:rsidRPr="2E32004A" w:rsidR="00006A3B">
        <w:rPr>
          <w:rFonts w:eastAsia="Times New Roman" w:cs="Calibri" w:cstheme="minorAscii"/>
          <w:color w:val="333333"/>
          <w:sz w:val="22"/>
          <w:szCs w:val="22"/>
        </w:rPr>
        <w:t xml:space="preserve"> on their lives</w:t>
      </w:r>
      <w:r w:rsidRPr="2E32004A" w:rsidR="00F566C9">
        <w:rPr>
          <w:rFonts w:eastAsia="Times New Roman" w:cs="Calibri" w:cstheme="minorAscii"/>
          <w:color w:val="333333"/>
          <w:sz w:val="22"/>
          <w:szCs w:val="22"/>
        </w:rPr>
        <w:t>.</w:t>
      </w:r>
    </w:p>
    <w:p w:rsidRPr="006445D5" w:rsidR="00006A3B" w:rsidP="2E32004A" w:rsidRDefault="00006A3B" w14:paraId="2FA811FA" w14:textId="77777777" w14:noSpellErr="1">
      <w:pPr>
        <w:spacing w:line="360" w:lineRule="auto"/>
        <w:rPr>
          <w:rFonts w:eastAsia="Times New Roman" w:cs="Calibri" w:cstheme="minorAscii"/>
          <w:color w:val="333333"/>
          <w:sz w:val="22"/>
          <w:szCs w:val="22"/>
          <w:lang w:eastAsia="en-IE"/>
        </w:rPr>
      </w:pPr>
      <w:r w:rsidRPr="2E32004A" w:rsidR="00006A3B">
        <w:rPr>
          <w:rFonts w:eastAsia="Times New Roman" w:cs="Calibri" w:cstheme="minorAscii"/>
          <w:color w:val="333333"/>
          <w:sz w:val="22"/>
          <w:szCs w:val="22"/>
        </w:rPr>
        <w:t xml:space="preserve">ILMI intends to use the research findings to </w:t>
      </w:r>
      <w:r w:rsidRPr="2E32004A" w:rsidR="00006A3B">
        <w:rPr>
          <w:rFonts w:eastAsia="Times New Roman" w:cs="Calibri" w:cstheme="minorAscii"/>
          <w:color w:val="333333"/>
          <w:sz w:val="22"/>
          <w:szCs w:val="22"/>
        </w:rPr>
        <w:t>initiate</w:t>
      </w:r>
      <w:r w:rsidRPr="2E32004A" w:rsidR="00006A3B">
        <w:rPr>
          <w:rFonts w:eastAsia="Times New Roman" w:cs="Calibri" w:cstheme="minorAscii"/>
          <w:color w:val="333333"/>
          <w:sz w:val="22"/>
          <w:szCs w:val="22"/>
        </w:rPr>
        <w:t xml:space="preserve"> a more holistic exploration of the impact of family caring and to highlight the importance of access to independent living for disabled people. </w:t>
      </w:r>
    </w:p>
    <w:p w:rsidRPr="00110FB3" w:rsidR="00006A3B" w:rsidP="00110FB3" w:rsidRDefault="00110FB3" w14:paraId="5DC682FA" w14:textId="117D399F" w14:noSpellErr="1">
      <w:pPr>
        <w:pStyle w:val="Heading2"/>
        <w:numPr>
          <w:ilvl w:val="0"/>
          <w:numId w:val="12"/>
        </w:numPr>
        <w:rPr/>
      </w:pPr>
      <w:bookmarkStart w:name="_Toc83997231" w:id="7"/>
      <w:bookmarkStart w:name="_Toc83997301" w:id="8"/>
      <w:bookmarkStart w:name="_Toc83997456" w:id="9"/>
      <w:bookmarkStart w:name="_Toc1837696234" w:id="889051581"/>
      <w:r w:rsidR="00110FB3">
        <w:rPr/>
        <w:t>Objectives</w:t>
      </w:r>
      <w:bookmarkEnd w:id="7"/>
      <w:bookmarkEnd w:id="8"/>
      <w:bookmarkEnd w:id="9"/>
      <w:bookmarkEnd w:id="889051581"/>
    </w:p>
    <w:p w:rsidRPr="006445D5" w:rsidR="003768C0" w:rsidP="2E32004A" w:rsidRDefault="003768C0" w14:paraId="0B6C8624" w14:textId="4E3498D3" w14:noSpellErr="1">
      <w:pPr>
        <w:spacing w:line="360" w:lineRule="auto"/>
        <w:rPr>
          <w:rFonts w:cs="Calibri" w:cstheme="minorAscii"/>
          <w:sz w:val="22"/>
          <w:szCs w:val="22"/>
        </w:rPr>
      </w:pPr>
      <w:r w:rsidRPr="2E32004A" w:rsidR="003768C0">
        <w:rPr>
          <w:rFonts w:cs="Calibri" w:cstheme="minorAscii"/>
          <w:sz w:val="22"/>
          <w:szCs w:val="22"/>
        </w:rPr>
        <w:t xml:space="preserve">The following </w:t>
      </w:r>
      <w:r w:rsidRPr="2E32004A" w:rsidR="003768C0">
        <w:rPr>
          <w:rFonts w:cs="Calibri" w:cstheme="minorAscii"/>
          <w:sz w:val="22"/>
          <w:szCs w:val="22"/>
        </w:rPr>
        <w:t>objectives</w:t>
      </w:r>
      <w:r w:rsidRPr="2E32004A" w:rsidR="003768C0">
        <w:rPr>
          <w:rFonts w:cs="Calibri" w:cstheme="minorAscii"/>
          <w:sz w:val="22"/>
          <w:szCs w:val="22"/>
        </w:rPr>
        <w:t xml:space="preserve"> were set for the research</w:t>
      </w:r>
      <w:r w:rsidRPr="2E32004A" w:rsidR="003768C0">
        <w:rPr>
          <w:rFonts w:cs="Calibri" w:cstheme="minorAscii"/>
          <w:sz w:val="22"/>
          <w:szCs w:val="22"/>
        </w:rPr>
        <w:t xml:space="preserve">.  </w:t>
      </w:r>
    </w:p>
    <w:p w:rsidRPr="006445D5" w:rsidR="00006A3B" w:rsidP="2E32004A" w:rsidRDefault="00006A3B" w14:paraId="239BA4E3" w14:textId="77777777">
      <w:pPr>
        <w:pStyle w:val="ListParagraph"/>
        <w:numPr>
          <w:ilvl w:val="0"/>
          <w:numId w:val="7"/>
        </w:numPr>
        <w:spacing w:line="360" w:lineRule="auto"/>
        <w:rPr>
          <w:rFonts w:cs="Calibri" w:cstheme="minorAscii"/>
          <w:color w:val="auto"/>
          <w:sz w:val="22"/>
          <w:szCs w:val="22"/>
          <w:lang w:eastAsia="en-IE"/>
        </w:rPr>
      </w:pPr>
      <w:r w:rsidRPr="2E32004A" w:rsidR="00006A3B">
        <w:rPr>
          <w:rFonts w:cs="Calibri" w:cstheme="minorAscii"/>
          <w:color w:val="auto"/>
          <w:sz w:val="22"/>
          <w:szCs w:val="22"/>
        </w:rPr>
        <w:t xml:space="preserve">Review and </w:t>
      </w:r>
      <w:r w:rsidRPr="2E32004A" w:rsidR="00006A3B">
        <w:rPr>
          <w:rFonts w:cs="Calibri" w:cstheme="minorAscii"/>
          <w:color w:val="auto"/>
          <w:sz w:val="22"/>
          <w:szCs w:val="22"/>
        </w:rPr>
        <w:t>analyse</w:t>
      </w:r>
      <w:r w:rsidRPr="2E32004A" w:rsidR="00006A3B">
        <w:rPr>
          <w:rFonts w:cs="Calibri" w:cstheme="minorAscii"/>
          <w:color w:val="auto"/>
          <w:sz w:val="22"/>
          <w:szCs w:val="22"/>
        </w:rPr>
        <w:t xml:space="preserve"> national literature in relation to family members </w:t>
      </w:r>
      <w:r w:rsidRPr="2E32004A" w:rsidR="00006A3B">
        <w:rPr>
          <w:rFonts w:cs="Calibri" w:cstheme="minorAscii"/>
          <w:color w:val="auto"/>
          <w:sz w:val="22"/>
          <w:szCs w:val="22"/>
        </w:rPr>
        <w:t>providing</w:t>
      </w:r>
      <w:r w:rsidRPr="2E32004A" w:rsidR="00006A3B">
        <w:rPr>
          <w:rFonts w:cs="Calibri" w:cstheme="minorAscii"/>
          <w:color w:val="auto"/>
          <w:sz w:val="22"/>
          <w:szCs w:val="22"/>
        </w:rPr>
        <w:t xml:space="preserve"> care and supports for disabled family members and specific references to the impact on disabled people’s lives. </w:t>
      </w:r>
    </w:p>
    <w:p w:rsidRPr="006445D5" w:rsidR="00006A3B" w:rsidP="2E32004A" w:rsidRDefault="00006A3B" w14:paraId="251159CE" w14:textId="79F885F4" w14:noSpellErr="1">
      <w:pPr>
        <w:pStyle w:val="ListParagraph"/>
        <w:numPr>
          <w:ilvl w:val="0"/>
          <w:numId w:val="7"/>
        </w:numPr>
        <w:spacing w:line="360" w:lineRule="auto"/>
        <w:rPr>
          <w:rFonts w:cs="Calibri" w:cstheme="minorAscii"/>
          <w:color w:val="auto"/>
          <w:sz w:val="22"/>
          <w:szCs w:val="22"/>
          <w:lang w:eastAsia="en-IE"/>
        </w:rPr>
      </w:pPr>
      <w:r w:rsidRPr="2E32004A" w:rsidR="00006A3B">
        <w:rPr>
          <w:rFonts w:cs="Calibri" w:cstheme="minorAscii"/>
          <w:color w:val="auto"/>
          <w:sz w:val="22"/>
          <w:szCs w:val="22"/>
        </w:rPr>
        <w:t xml:space="preserve">To create spaces for disabled people who rely on family members for </w:t>
      </w:r>
      <w:r w:rsidRPr="2E32004A" w:rsidR="00457395">
        <w:rPr>
          <w:rFonts w:cs="Calibri" w:cstheme="minorAscii"/>
          <w:color w:val="auto"/>
          <w:sz w:val="22"/>
          <w:szCs w:val="22"/>
        </w:rPr>
        <w:t xml:space="preserve">support </w:t>
      </w:r>
      <w:r w:rsidRPr="2E32004A" w:rsidR="00006A3B">
        <w:rPr>
          <w:rFonts w:cs="Calibri" w:cstheme="minorAscii"/>
          <w:color w:val="auto"/>
          <w:sz w:val="22"/>
          <w:szCs w:val="22"/>
        </w:rPr>
        <w:t xml:space="preserve">and </w:t>
      </w:r>
      <w:r w:rsidRPr="2E32004A" w:rsidR="00006A3B">
        <w:rPr>
          <w:rFonts w:cs="Calibri" w:cstheme="minorAscii"/>
          <w:color w:val="auto"/>
          <w:sz w:val="22"/>
          <w:szCs w:val="22"/>
        </w:rPr>
        <w:t>assistance</w:t>
      </w:r>
      <w:r w:rsidRPr="2E32004A" w:rsidR="00006A3B">
        <w:rPr>
          <w:rFonts w:cs="Calibri" w:cstheme="minorAscii"/>
          <w:color w:val="auto"/>
          <w:sz w:val="22"/>
          <w:szCs w:val="22"/>
        </w:rPr>
        <w:t xml:space="preserve"> to have their voices heard.</w:t>
      </w:r>
    </w:p>
    <w:p w:rsidRPr="006445D5" w:rsidR="00006A3B" w:rsidP="2E32004A" w:rsidRDefault="00006A3B" w14:paraId="25AEF64D" w14:textId="77777777" w14:noSpellErr="1">
      <w:pPr>
        <w:pStyle w:val="ListParagraph"/>
        <w:numPr>
          <w:ilvl w:val="0"/>
          <w:numId w:val="7"/>
        </w:numPr>
        <w:spacing w:line="360" w:lineRule="auto"/>
        <w:rPr>
          <w:rFonts w:cs="Calibri" w:cstheme="minorAscii"/>
          <w:color w:val="auto"/>
          <w:sz w:val="22"/>
          <w:szCs w:val="22"/>
          <w:lang w:eastAsia="en-IE"/>
        </w:rPr>
      </w:pPr>
      <w:bookmarkStart w:name="_Hlk77004730" w:id="10"/>
      <w:r w:rsidRPr="2E32004A" w:rsidR="00006A3B">
        <w:rPr>
          <w:rFonts w:cs="Calibri" w:cstheme="minorAscii"/>
          <w:color w:val="auto"/>
          <w:sz w:val="22"/>
          <w:szCs w:val="22"/>
        </w:rPr>
        <w:t xml:space="preserve">To document the impact on disabled people themselves of having to rely on family members for </w:t>
      </w:r>
      <w:r w:rsidRPr="2E32004A" w:rsidR="00006A3B">
        <w:rPr>
          <w:rFonts w:cs="Calibri" w:cstheme="minorAscii"/>
          <w:color w:val="auto"/>
          <w:sz w:val="22"/>
          <w:szCs w:val="22"/>
        </w:rPr>
        <w:t>assistance</w:t>
      </w:r>
      <w:r w:rsidRPr="2E32004A" w:rsidR="00006A3B">
        <w:rPr>
          <w:rFonts w:cs="Calibri" w:cstheme="minorAscii"/>
          <w:color w:val="auto"/>
          <w:sz w:val="22"/>
          <w:szCs w:val="22"/>
        </w:rPr>
        <w:t>.</w:t>
      </w:r>
    </w:p>
    <w:bookmarkEnd w:id="10"/>
    <w:p w:rsidRPr="006445D5" w:rsidR="00006A3B" w:rsidP="2E32004A" w:rsidRDefault="00006A3B" w14:paraId="442B9FDF" w14:textId="77777777" w14:noSpellErr="1">
      <w:pPr>
        <w:pStyle w:val="ListParagraph"/>
        <w:numPr>
          <w:ilvl w:val="0"/>
          <w:numId w:val="7"/>
        </w:numPr>
        <w:spacing w:line="360" w:lineRule="auto"/>
        <w:rPr>
          <w:rFonts w:cs="Calibri" w:cstheme="minorAscii"/>
          <w:color w:val="auto"/>
          <w:sz w:val="22"/>
          <w:szCs w:val="22"/>
          <w:lang w:eastAsia="en-IE"/>
        </w:rPr>
      </w:pPr>
      <w:r w:rsidRPr="2E32004A" w:rsidR="00006A3B">
        <w:rPr>
          <w:rFonts w:cs="Calibri" w:cstheme="minorAscii"/>
          <w:color w:val="auto"/>
          <w:sz w:val="22"/>
          <w:szCs w:val="22"/>
        </w:rPr>
        <w:t>To ensure disabled people’s voices are central to any discussion about care or the impact of caring on family dynamics.</w:t>
      </w:r>
    </w:p>
    <w:p w:rsidRPr="00110FB3" w:rsidR="00006A3B" w:rsidP="00110FB3" w:rsidRDefault="00006A3B" w14:paraId="02D898D0" w14:textId="43727537" w14:noSpellErr="1">
      <w:pPr>
        <w:pStyle w:val="Heading2"/>
        <w:numPr>
          <w:ilvl w:val="0"/>
          <w:numId w:val="12"/>
        </w:numPr>
        <w:rPr/>
      </w:pPr>
      <w:bookmarkStart w:name="_Toc83997232" w:id="11"/>
      <w:bookmarkStart w:name="_Toc83997302" w:id="12"/>
      <w:bookmarkStart w:name="_Toc83997457" w:id="13"/>
      <w:bookmarkStart w:name="_Toc679430882" w:id="1683319025"/>
      <w:r w:rsidR="00006A3B">
        <w:rPr/>
        <w:t>Scope</w:t>
      </w:r>
      <w:bookmarkEnd w:id="11"/>
      <w:bookmarkEnd w:id="12"/>
      <w:bookmarkEnd w:id="13"/>
      <w:bookmarkEnd w:id="1683319025"/>
    </w:p>
    <w:p w:rsidRPr="006445D5" w:rsidR="00006A3B" w:rsidP="2E32004A" w:rsidRDefault="00FA3FE8" w14:paraId="0A9EBDF5" w14:textId="26B79011" w14:noSpellErr="1">
      <w:pPr>
        <w:spacing w:line="360" w:lineRule="auto"/>
        <w:rPr>
          <w:rFonts w:cs="Calibri" w:cstheme="minorAscii"/>
          <w:sz w:val="22"/>
          <w:szCs w:val="22"/>
        </w:rPr>
      </w:pPr>
      <w:r w:rsidRPr="2E32004A" w:rsidR="00FA3FE8">
        <w:rPr>
          <w:rFonts w:cs="Calibri" w:cstheme="minorAscii"/>
          <w:sz w:val="22"/>
          <w:szCs w:val="22"/>
        </w:rPr>
        <w:t xml:space="preserve">Whilst the research focuses on impact on disabled people themselves of </w:t>
      </w:r>
      <w:r w:rsidRPr="2E32004A" w:rsidR="00FA3FE8">
        <w:rPr>
          <w:rFonts w:cs="Calibri" w:cstheme="minorAscii"/>
          <w:sz w:val="22"/>
          <w:szCs w:val="22"/>
        </w:rPr>
        <w:t xml:space="preserve">having to rely on family members for </w:t>
      </w:r>
      <w:r w:rsidRPr="2E32004A" w:rsidR="00FA3FE8">
        <w:rPr>
          <w:rFonts w:cs="Calibri" w:cstheme="minorAscii"/>
          <w:sz w:val="22"/>
          <w:szCs w:val="22"/>
        </w:rPr>
        <w:t>assistance</w:t>
      </w:r>
      <w:r w:rsidRPr="2E32004A" w:rsidR="00FA3FE8">
        <w:rPr>
          <w:rFonts w:cs="Calibri" w:cstheme="minorAscii"/>
          <w:sz w:val="22"/>
          <w:szCs w:val="22"/>
        </w:rPr>
        <w:t xml:space="preserve">, it also shows where disabled people have the </w:t>
      </w:r>
      <w:r w:rsidRPr="2E32004A" w:rsidR="00FA3FE8">
        <w:rPr>
          <w:rFonts w:cs="Calibri" w:cstheme="minorAscii"/>
          <w:sz w:val="22"/>
          <w:szCs w:val="22"/>
        </w:rPr>
        <w:t xml:space="preserve">supports </w:t>
      </w:r>
      <w:r w:rsidRPr="2E32004A" w:rsidR="00D41A8E">
        <w:rPr>
          <w:rFonts w:cs="Calibri" w:cstheme="minorAscii"/>
          <w:sz w:val="22"/>
          <w:szCs w:val="22"/>
        </w:rPr>
        <w:t xml:space="preserve">that </w:t>
      </w:r>
      <w:r w:rsidRPr="2E32004A" w:rsidR="00FA3FE8">
        <w:rPr>
          <w:rFonts w:cs="Calibri" w:cstheme="minorAscii"/>
          <w:sz w:val="22"/>
          <w:szCs w:val="22"/>
        </w:rPr>
        <w:t>they need</w:t>
      </w:r>
      <w:r w:rsidRPr="2E32004A" w:rsidR="00FA3FE8">
        <w:rPr>
          <w:rFonts w:cs="Calibri" w:cstheme="minorAscii"/>
          <w:sz w:val="22"/>
          <w:szCs w:val="22"/>
        </w:rPr>
        <w:t xml:space="preserve"> have</w:t>
      </w:r>
      <w:r w:rsidRPr="2E32004A" w:rsidR="00FA3FE8">
        <w:rPr>
          <w:rFonts w:cs="Calibri" w:cstheme="minorAscii"/>
          <w:sz w:val="22"/>
          <w:szCs w:val="22"/>
        </w:rPr>
        <w:t xml:space="preserve"> greater independence</w:t>
      </w:r>
      <w:r w:rsidRPr="2E32004A" w:rsidR="00FA3FE8">
        <w:rPr>
          <w:rFonts w:cs="Calibri" w:cstheme="minorAscii"/>
          <w:sz w:val="22"/>
          <w:szCs w:val="22"/>
        </w:rPr>
        <w:t xml:space="preserve">. </w:t>
      </w:r>
      <w:r w:rsidRPr="2E32004A" w:rsidR="00FA3FE8">
        <w:rPr>
          <w:rFonts w:cs="Calibri" w:cstheme="minorAscii"/>
          <w:sz w:val="22"/>
          <w:szCs w:val="22"/>
        </w:rPr>
        <w:t xml:space="preserve"> </w:t>
      </w:r>
      <w:r w:rsidRPr="2E32004A" w:rsidR="00006A3B">
        <w:rPr>
          <w:rFonts w:cs="Calibri" w:cstheme="minorAscii"/>
          <w:sz w:val="22"/>
          <w:szCs w:val="22"/>
        </w:rPr>
        <w:t>For the purpose of</w:t>
      </w:r>
      <w:r w:rsidRPr="2E32004A" w:rsidR="00006A3B">
        <w:rPr>
          <w:rFonts w:cs="Calibri" w:cstheme="minorAscii"/>
          <w:sz w:val="22"/>
          <w:szCs w:val="22"/>
        </w:rPr>
        <w:t xml:space="preserve"> this report family members </w:t>
      </w:r>
      <w:r w:rsidRPr="2E32004A" w:rsidR="00006A3B">
        <w:rPr>
          <w:rFonts w:cs="Calibri" w:cstheme="minorAscii"/>
          <w:sz w:val="22"/>
          <w:szCs w:val="22"/>
        </w:rPr>
        <w:t>includes</w:t>
      </w:r>
      <w:r w:rsidRPr="2E32004A" w:rsidR="00006A3B">
        <w:rPr>
          <w:rFonts w:cs="Calibri" w:cstheme="minorAscii"/>
          <w:sz w:val="22"/>
          <w:szCs w:val="22"/>
        </w:rPr>
        <w:t xml:space="preserve"> parents, </w:t>
      </w:r>
      <w:r w:rsidRPr="2E32004A" w:rsidR="00FA3FE8">
        <w:rPr>
          <w:rFonts w:cs="Calibri" w:cstheme="minorAscii"/>
          <w:sz w:val="22"/>
          <w:szCs w:val="22"/>
        </w:rPr>
        <w:t xml:space="preserve">siblings, </w:t>
      </w:r>
      <w:r w:rsidRPr="2E32004A" w:rsidR="00FA3FE8">
        <w:rPr>
          <w:rFonts w:cs="Calibri" w:cstheme="minorAscii"/>
          <w:sz w:val="22"/>
          <w:szCs w:val="22"/>
        </w:rPr>
        <w:t>partners</w:t>
      </w:r>
      <w:r w:rsidRPr="2E32004A" w:rsidR="00006A3B">
        <w:rPr>
          <w:rFonts w:cs="Calibri" w:cstheme="minorAscii"/>
          <w:sz w:val="22"/>
          <w:szCs w:val="22"/>
        </w:rPr>
        <w:t xml:space="preserve"> and children.  </w:t>
      </w:r>
    </w:p>
    <w:p w:rsidRPr="00110FB3" w:rsidR="00006A3B" w:rsidP="00110FB3" w:rsidRDefault="00006A3B" w14:paraId="06EA0699" w14:textId="3E94FCD5" w14:noSpellErr="1">
      <w:pPr>
        <w:pStyle w:val="Heading2"/>
        <w:numPr>
          <w:ilvl w:val="0"/>
          <w:numId w:val="12"/>
        </w:numPr>
        <w:rPr/>
      </w:pPr>
      <w:bookmarkStart w:name="_Toc83997233" w:id="14"/>
      <w:bookmarkStart w:name="_Toc83997303" w:id="15"/>
      <w:bookmarkStart w:name="_Toc83997458" w:id="16"/>
      <w:bookmarkStart w:name="_Toc1256873997" w:id="777571842"/>
      <w:r w:rsidR="00006A3B">
        <w:rPr/>
        <w:t>Oversight</w:t>
      </w:r>
      <w:bookmarkEnd w:id="14"/>
      <w:bookmarkEnd w:id="15"/>
      <w:bookmarkEnd w:id="16"/>
      <w:bookmarkEnd w:id="777571842"/>
    </w:p>
    <w:p w:rsidR="00657AD2" w:rsidP="2E32004A" w:rsidRDefault="00006A3B" w14:paraId="6C758240" w14:textId="12B8A263">
      <w:pPr>
        <w:spacing w:line="360" w:lineRule="auto"/>
        <w:rPr>
          <w:rFonts w:cs="Calibri" w:cstheme="minorAscii"/>
          <w:sz w:val="22"/>
          <w:szCs w:val="22"/>
        </w:rPr>
      </w:pPr>
      <w:r w:rsidRPr="2E32004A" w:rsidR="00006A3B">
        <w:rPr>
          <w:rFonts w:cs="Calibri" w:cstheme="minorAscii"/>
          <w:sz w:val="22"/>
          <w:szCs w:val="22"/>
        </w:rPr>
        <w:t xml:space="preserve">A project steering group </w:t>
      </w:r>
      <w:r w:rsidRPr="2E32004A" w:rsidR="00006A3B">
        <w:rPr>
          <w:rFonts w:cs="Calibri" w:cstheme="minorAscii"/>
          <w:sz w:val="22"/>
          <w:szCs w:val="22"/>
        </w:rPr>
        <w:t xml:space="preserve">which was representative of the board and staff of ILMI, was </w:t>
      </w:r>
      <w:r w:rsidRPr="2E32004A" w:rsidR="00006A3B">
        <w:rPr>
          <w:rFonts w:cs="Calibri" w:cstheme="minorAscii"/>
          <w:sz w:val="22"/>
          <w:szCs w:val="22"/>
        </w:rPr>
        <w:t>e</w:t>
      </w:r>
      <w:r w:rsidRPr="2E32004A" w:rsidR="00006A3B">
        <w:rPr>
          <w:rFonts w:cs="Calibri" w:cstheme="minorAscii"/>
          <w:sz w:val="22"/>
          <w:szCs w:val="22"/>
        </w:rPr>
        <w:t>stablished</w:t>
      </w:r>
      <w:r w:rsidRPr="2E32004A" w:rsidR="00006A3B">
        <w:rPr>
          <w:rFonts w:cs="Calibri" w:cstheme="minorAscii"/>
          <w:sz w:val="22"/>
          <w:szCs w:val="22"/>
        </w:rPr>
        <w:t xml:space="preserve"> </w:t>
      </w:r>
      <w:r w:rsidRPr="2E32004A" w:rsidR="00006A3B">
        <w:rPr>
          <w:rFonts w:cs="Calibri" w:cstheme="minorAscii"/>
          <w:sz w:val="22"/>
          <w:szCs w:val="22"/>
        </w:rPr>
        <w:t>to link with the researcher (Marie Lynch) who was commissioned to carry out this report</w:t>
      </w:r>
      <w:r w:rsidRPr="2E32004A" w:rsidR="00006A3B">
        <w:rPr>
          <w:rFonts w:cs="Calibri" w:cstheme="minorAscii"/>
          <w:sz w:val="22"/>
          <w:szCs w:val="22"/>
        </w:rPr>
        <w:t>.</w:t>
      </w:r>
      <w:r w:rsidRPr="2E32004A" w:rsidR="00006A3B">
        <w:rPr>
          <w:rFonts w:cs="Calibri" w:cstheme="minorAscii"/>
          <w:sz w:val="22"/>
          <w:szCs w:val="22"/>
        </w:rPr>
        <w:t xml:space="preserve">  </w:t>
      </w:r>
    </w:p>
    <w:p w:rsidR="00657AD2" w:rsidP="2E32004A" w:rsidRDefault="00657AD2" w14:paraId="1EFFFE20" w14:textId="77777777" w14:noSpellErr="1">
      <w:pPr>
        <w:spacing w:before="0" w:after="160" w:line="259" w:lineRule="auto"/>
        <w:rPr>
          <w:rFonts w:cs="Calibri" w:cstheme="minorAscii"/>
          <w:sz w:val="22"/>
          <w:szCs w:val="22"/>
        </w:rPr>
      </w:pPr>
      <w:r w:rsidRPr="2E32004A">
        <w:rPr>
          <w:rFonts w:cs="Calibri" w:cstheme="minorAscii"/>
          <w:sz w:val="22"/>
          <w:szCs w:val="22"/>
        </w:rPr>
        <w:br w:type="page"/>
      </w:r>
    </w:p>
    <w:p w:rsidRPr="00B233D5" w:rsidR="00006A3B" w:rsidP="008B69B9" w:rsidRDefault="00006A3B" w14:paraId="7312D220" w14:textId="035ABF30">
      <w:pPr>
        <w:pStyle w:val="Heading1"/>
        <w:numPr>
          <w:ilvl w:val="0"/>
          <w:numId w:val="9"/>
        </w:numPr>
        <w:rPr/>
      </w:pPr>
      <w:bookmarkStart w:name="_Toc678840218" w:id="621021511"/>
      <w:r w:rsidR="00006A3B">
        <w:rPr/>
        <w:t xml:space="preserve">Review of </w:t>
      </w:r>
      <w:r w:rsidR="0F6DEDC5">
        <w:rPr/>
        <w:t>l</w:t>
      </w:r>
      <w:r w:rsidR="00006A3B">
        <w:rPr/>
        <w:t>iterature</w:t>
      </w:r>
      <w:bookmarkEnd w:id="621021511"/>
      <w:r w:rsidR="00006A3B">
        <w:rPr/>
        <w:t xml:space="preserve"> </w:t>
      </w:r>
    </w:p>
    <w:p w:rsidR="00006A3B" w:rsidP="00006A3B" w:rsidRDefault="00006A3B" w14:paraId="3413FFA6" w14:textId="77777777" w14:noSpellErr="1"/>
    <w:p w:rsidRPr="00110FB3" w:rsidR="00006A3B" w:rsidP="2E32004A" w:rsidRDefault="00006A3B" w14:paraId="7E435E0A" w14:textId="296A52E6">
      <w:pPr>
        <w:spacing w:line="360" w:lineRule="auto"/>
        <w:rPr>
          <w:sz w:val="22"/>
          <w:szCs w:val="22"/>
        </w:rPr>
      </w:pPr>
      <w:r w:rsidRPr="2E32004A" w:rsidR="00006A3B">
        <w:rPr>
          <w:sz w:val="22"/>
          <w:szCs w:val="22"/>
        </w:rPr>
        <w:t xml:space="preserve">During the </w:t>
      </w:r>
      <w:r w:rsidRPr="2E32004A" w:rsidR="00006A3B">
        <w:rPr>
          <w:sz w:val="22"/>
          <w:szCs w:val="22"/>
        </w:rPr>
        <w:t>initial</w:t>
      </w:r>
      <w:r w:rsidRPr="2E32004A" w:rsidR="00006A3B">
        <w:rPr>
          <w:sz w:val="22"/>
          <w:szCs w:val="22"/>
        </w:rPr>
        <w:t xml:space="preserve"> discussion with the project steering group, it was </w:t>
      </w:r>
      <w:r w:rsidRPr="2E32004A" w:rsidR="00006A3B">
        <w:rPr>
          <w:sz w:val="22"/>
          <w:szCs w:val="22"/>
        </w:rPr>
        <w:t>indicated</w:t>
      </w:r>
      <w:r w:rsidRPr="2E32004A" w:rsidR="00006A3B">
        <w:rPr>
          <w:sz w:val="22"/>
          <w:szCs w:val="22"/>
        </w:rPr>
        <w:t xml:space="preserve"> that there was a dearth of literature on this topic</w:t>
      </w:r>
      <w:r w:rsidRPr="2E32004A" w:rsidR="00006A3B">
        <w:rPr>
          <w:sz w:val="22"/>
          <w:szCs w:val="22"/>
        </w:rPr>
        <w:t xml:space="preserve">.  </w:t>
      </w:r>
      <w:r w:rsidRPr="2E32004A" w:rsidR="00006A3B">
        <w:rPr>
          <w:sz w:val="22"/>
          <w:szCs w:val="22"/>
        </w:rPr>
        <w:t xml:space="preserve">This view was confirmed following a desktop review of literature, EBSCO online search and discussions with research staff in </w:t>
      </w:r>
      <w:r w:rsidRPr="2E32004A" w:rsidR="69A094BA">
        <w:rPr>
          <w:sz w:val="22"/>
          <w:szCs w:val="22"/>
        </w:rPr>
        <w:t xml:space="preserve">the </w:t>
      </w:r>
      <w:r w:rsidRPr="2E32004A" w:rsidR="00006A3B">
        <w:rPr>
          <w:sz w:val="22"/>
          <w:szCs w:val="22"/>
        </w:rPr>
        <w:t>C</w:t>
      </w:r>
      <w:r w:rsidRPr="2E32004A" w:rsidR="190C4AE3">
        <w:rPr>
          <w:sz w:val="22"/>
          <w:szCs w:val="22"/>
        </w:rPr>
        <w:t xml:space="preserve">entre for </w:t>
      </w:r>
      <w:r w:rsidRPr="2E32004A" w:rsidR="00006A3B">
        <w:rPr>
          <w:sz w:val="22"/>
          <w:szCs w:val="22"/>
        </w:rPr>
        <w:t>D</w:t>
      </w:r>
      <w:r w:rsidRPr="2E32004A" w:rsidR="2E16518F">
        <w:rPr>
          <w:sz w:val="22"/>
          <w:szCs w:val="22"/>
        </w:rPr>
        <w:t xml:space="preserve">isability </w:t>
      </w:r>
      <w:r w:rsidRPr="2E32004A" w:rsidR="00006A3B">
        <w:rPr>
          <w:sz w:val="22"/>
          <w:szCs w:val="22"/>
        </w:rPr>
        <w:t>L</w:t>
      </w:r>
      <w:r w:rsidRPr="2E32004A" w:rsidR="316245ED">
        <w:rPr>
          <w:sz w:val="22"/>
          <w:szCs w:val="22"/>
        </w:rPr>
        <w:t xml:space="preserve">aw and </w:t>
      </w:r>
      <w:r w:rsidRPr="2E32004A" w:rsidR="00006A3B">
        <w:rPr>
          <w:sz w:val="22"/>
          <w:szCs w:val="22"/>
        </w:rPr>
        <w:t>P</w:t>
      </w:r>
      <w:r w:rsidRPr="2E32004A" w:rsidR="3F0265F0">
        <w:rPr>
          <w:sz w:val="22"/>
          <w:szCs w:val="22"/>
        </w:rPr>
        <w:t xml:space="preserve">olicy </w:t>
      </w:r>
      <w:r w:rsidRPr="2E32004A" w:rsidR="67E3A94F">
        <w:rPr>
          <w:sz w:val="22"/>
          <w:szCs w:val="22"/>
        </w:rPr>
        <w:t xml:space="preserve">(CDLP) </w:t>
      </w:r>
      <w:r w:rsidRPr="2E32004A" w:rsidR="3F0265F0">
        <w:rPr>
          <w:sz w:val="22"/>
          <w:szCs w:val="22"/>
        </w:rPr>
        <w:t xml:space="preserve">in University of </w:t>
      </w:r>
      <w:r w:rsidRPr="2E32004A" w:rsidR="00006A3B">
        <w:rPr>
          <w:sz w:val="22"/>
          <w:szCs w:val="22"/>
        </w:rPr>
        <w:t>G</w:t>
      </w:r>
      <w:r w:rsidRPr="2E32004A" w:rsidR="00006A3B">
        <w:rPr>
          <w:sz w:val="22"/>
          <w:szCs w:val="22"/>
        </w:rPr>
        <w:t>alway</w:t>
      </w:r>
      <w:r w:rsidRPr="2E32004A" w:rsidR="00006A3B">
        <w:rPr>
          <w:sz w:val="22"/>
          <w:szCs w:val="22"/>
        </w:rPr>
        <w:t xml:space="preserve">. </w:t>
      </w:r>
      <w:r w:rsidRPr="2E32004A" w:rsidR="00006A3B">
        <w:rPr>
          <w:sz w:val="22"/>
          <w:szCs w:val="22"/>
        </w:rPr>
        <w:t xml:space="preserve"> </w:t>
      </w:r>
    </w:p>
    <w:p w:rsidRPr="00110FB3" w:rsidR="00006A3B" w:rsidP="2E32004A" w:rsidRDefault="00006A3B" w14:paraId="797BA48F" w14:textId="77777777" w14:noSpellErr="1">
      <w:pPr>
        <w:spacing w:line="360" w:lineRule="auto"/>
        <w:rPr>
          <w:sz w:val="22"/>
          <w:szCs w:val="22"/>
        </w:rPr>
      </w:pPr>
      <w:r w:rsidRPr="2E32004A" w:rsidR="00006A3B">
        <w:rPr>
          <w:sz w:val="22"/>
          <w:szCs w:val="22"/>
        </w:rPr>
        <w:t xml:space="preserve">However, </w:t>
      </w:r>
      <w:r w:rsidRPr="2E32004A" w:rsidR="00006A3B">
        <w:rPr>
          <w:sz w:val="22"/>
          <w:szCs w:val="22"/>
        </w:rPr>
        <w:t>a number of</w:t>
      </w:r>
      <w:r w:rsidRPr="2E32004A" w:rsidR="00006A3B">
        <w:rPr>
          <w:sz w:val="22"/>
          <w:szCs w:val="22"/>
        </w:rPr>
        <w:t xml:space="preserve"> articles and publications which examined the need and models of PA service, indirectly addressed how this service would impact family relationships.</w:t>
      </w:r>
      <w:r w:rsidRPr="2E32004A" w:rsidR="00006A3B">
        <w:rPr>
          <w:sz w:val="22"/>
          <w:szCs w:val="22"/>
        </w:rPr>
        <w:t xml:space="preserve">   The 2017 ENIL publication acknowledged that exclusive reliance on family can restrict autonomy of disabled people and does not allow for choice and control over </w:t>
      </w:r>
      <w:r w:rsidRPr="2E32004A" w:rsidR="00006A3B">
        <w:rPr>
          <w:sz w:val="22"/>
          <w:szCs w:val="22"/>
        </w:rPr>
        <w:t>assistance</w:t>
      </w:r>
      <w:r w:rsidRPr="2E32004A" w:rsidR="00006A3B">
        <w:rPr>
          <w:sz w:val="22"/>
          <w:szCs w:val="22"/>
        </w:rPr>
        <w:t xml:space="preserve"> (ENIL 2017)</w:t>
      </w:r>
      <w:r w:rsidRPr="2E32004A" w:rsidR="00006A3B">
        <w:rPr>
          <w:sz w:val="22"/>
          <w:szCs w:val="22"/>
        </w:rPr>
        <w:t xml:space="preserve">.  </w:t>
      </w:r>
      <w:r w:rsidRPr="2E32004A" w:rsidR="00006A3B">
        <w:rPr>
          <w:sz w:val="22"/>
          <w:szCs w:val="22"/>
        </w:rPr>
        <w:t xml:space="preserve">The DFI publication (DFI 2014) </w:t>
      </w:r>
      <w:r w:rsidRPr="2E32004A" w:rsidR="00006A3B">
        <w:rPr>
          <w:sz w:val="22"/>
          <w:szCs w:val="22"/>
        </w:rPr>
        <w:t>stated</w:t>
      </w:r>
      <w:r w:rsidRPr="2E32004A" w:rsidR="00006A3B">
        <w:rPr>
          <w:sz w:val="22"/>
          <w:szCs w:val="22"/>
        </w:rPr>
        <w:t xml:space="preserve"> how leaders feel equal because they no longer impose on family, and it enables quality time with family</w:t>
      </w:r>
      <w:r w:rsidRPr="2E32004A" w:rsidR="00006A3B">
        <w:rPr>
          <w:sz w:val="22"/>
          <w:szCs w:val="22"/>
        </w:rPr>
        <w:t xml:space="preserve">.  </w:t>
      </w:r>
    </w:p>
    <w:p w:rsidRPr="00110FB3" w:rsidR="00006A3B" w:rsidP="2E32004A" w:rsidRDefault="00006A3B" w14:paraId="175B7793" w14:textId="0080C7BC" w14:noSpellErr="1">
      <w:pPr>
        <w:spacing w:line="360" w:lineRule="auto"/>
        <w:ind w:left="720"/>
        <w:rPr>
          <w:sz w:val="22"/>
          <w:szCs w:val="22"/>
        </w:rPr>
      </w:pPr>
      <w:r w:rsidRPr="2E32004A" w:rsidR="00006A3B">
        <w:rPr>
          <w:i w:val="1"/>
          <w:iCs w:val="1"/>
          <w:sz w:val="22"/>
          <w:szCs w:val="22"/>
        </w:rPr>
        <w:t xml:space="preserve">Having a </w:t>
      </w:r>
      <w:r w:rsidRPr="2E32004A" w:rsidR="00A00EF3">
        <w:rPr>
          <w:i w:val="1"/>
          <w:iCs w:val="1"/>
          <w:sz w:val="22"/>
          <w:szCs w:val="22"/>
        </w:rPr>
        <w:t>PA</w:t>
      </w:r>
      <w:r w:rsidRPr="2E32004A" w:rsidR="00006A3B">
        <w:rPr>
          <w:i w:val="1"/>
          <w:iCs w:val="1"/>
          <w:sz w:val="22"/>
          <w:szCs w:val="22"/>
        </w:rPr>
        <w:t xml:space="preserve"> means you do not have to rely on family for </w:t>
      </w:r>
      <w:r w:rsidRPr="2E32004A" w:rsidR="00006A3B">
        <w:rPr>
          <w:i w:val="1"/>
          <w:iCs w:val="1"/>
          <w:sz w:val="22"/>
          <w:szCs w:val="22"/>
        </w:rPr>
        <w:t>every day</w:t>
      </w:r>
      <w:r w:rsidRPr="2E32004A" w:rsidR="00006A3B">
        <w:rPr>
          <w:i w:val="1"/>
          <w:iCs w:val="1"/>
          <w:sz w:val="22"/>
          <w:szCs w:val="22"/>
        </w:rPr>
        <w:t xml:space="preserve"> mundane tasks, and the time you spend with quality can be quality time</w:t>
      </w:r>
      <w:r w:rsidRPr="2E32004A" w:rsidR="00006A3B">
        <w:rPr>
          <w:sz w:val="22"/>
          <w:szCs w:val="22"/>
        </w:rPr>
        <w:t xml:space="preserve">.  </w:t>
      </w:r>
      <w:r w:rsidRPr="2E32004A" w:rsidR="00006A3B">
        <w:rPr>
          <w:sz w:val="22"/>
          <w:szCs w:val="22"/>
        </w:rPr>
        <w:t xml:space="preserve">DFI 2014 </w:t>
      </w:r>
    </w:p>
    <w:p w:rsidRPr="00110FB3" w:rsidR="00006A3B" w:rsidP="2E32004A" w:rsidRDefault="00006A3B" w14:paraId="2B0708FD" w14:textId="54BD85FF">
      <w:pPr>
        <w:spacing w:line="360" w:lineRule="auto"/>
        <w:rPr>
          <w:sz w:val="22"/>
          <w:szCs w:val="22"/>
        </w:rPr>
      </w:pPr>
      <w:r w:rsidRPr="2E32004A" w:rsidR="00006A3B">
        <w:rPr>
          <w:sz w:val="22"/>
          <w:szCs w:val="22"/>
        </w:rPr>
        <w:t xml:space="preserve">A Swedish study that examined paid personal </w:t>
      </w:r>
      <w:r w:rsidRPr="2E32004A" w:rsidR="00006A3B">
        <w:rPr>
          <w:sz w:val="22"/>
          <w:szCs w:val="22"/>
        </w:rPr>
        <w:t>assistance</w:t>
      </w:r>
      <w:r w:rsidRPr="2E32004A" w:rsidR="00006A3B">
        <w:rPr>
          <w:sz w:val="22"/>
          <w:szCs w:val="22"/>
        </w:rPr>
        <w:t xml:space="preserve"> from family members noted that this relationship could both be a barrier and promote disabled people</w:t>
      </w:r>
      <w:r w:rsidRPr="2E32004A" w:rsidR="008A69E0">
        <w:rPr>
          <w:sz w:val="22"/>
          <w:szCs w:val="22"/>
        </w:rPr>
        <w:t>’</w:t>
      </w:r>
      <w:r w:rsidRPr="2E32004A" w:rsidR="00006A3B">
        <w:rPr>
          <w:sz w:val="22"/>
          <w:szCs w:val="22"/>
        </w:rPr>
        <w:t>s control over their own lives (</w:t>
      </w:r>
      <w:r w:rsidRPr="2E32004A" w:rsidR="00006A3B">
        <w:rPr>
          <w:sz w:val="22"/>
          <w:szCs w:val="22"/>
        </w:rPr>
        <w:t>Duner</w:t>
      </w:r>
      <w:r w:rsidRPr="2E32004A" w:rsidR="00006A3B">
        <w:rPr>
          <w:sz w:val="22"/>
          <w:szCs w:val="22"/>
        </w:rPr>
        <w:t xml:space="preserve"> </w:t>
      </w:r>
      <w:r w:rsidRPr="2E32004A" w:rsidR="504E541E">
        <w:rPr>
          <w:sz w:val="22"/>
          <w:szCs w:val="22"/>
        </w:rPr>
        <w:t>and</w:t>
      </w:r>
      <w:r w:rsidRPr="2E32004A" w:rsidR="00006A3B">
        <w:rPr>
          <w:sz w:val="22"/>
          <w:szCs w:val="22"/>
        </w:rPr>
        <w:t xml:space="preserve"> Olin 2017)</w:t>
      </w:r>
      <w:r w:rsidRPr="2E32004A" w:rsidR="00006A3B">
        <w:rPr>
          <w:sz w:val="22"/>
          <w:szCs w:val="22"/>
        </w:rPr>
        <w:t xml:space="preserve">.  </w:t>
      </w:r>
    </w:p>
    <w:p w:rsidRPr="00110FB3" w:rsidR="00006A3B" w:rsidP="2E32004A" w:rsidRDefault="00006A3B" w14:paraId="47F0896F" w14:textId="7B3746CF">
      <w:pPr>
        <w:spacing w:line="360" w:lineRule="auto"/>
        <w:rPr>
          <w:sz w:val="22"/>
          <w:szCs w:val="22"/>
        </w:rPr>
      </w:pPr>
      <w:r w:rsidRPr="2E32004A" w:rsidR="00006A3B">
        <w:rPr>
          <w:sz w:val="22"/>
          <w:szCs w:val="22"/>
        </w:rPr>
        <w:t xml:space="preserve">The following themes were extracted from the discussion with the Steering group, CDLP staff in </w:t>
      </w:r>
      <w:r w:rsidRPr="2E32004A" w:rsidR="4A7083A7">
        <w:rPr>
          <w:sz w:val="22"/>
          <w:szCs w:val="22"/>
        </w:rPr>
        <w:t>University Galway</w:t>
      </w:r>
      <w:r w:rsidRPr="2E32004A" w:rsidR="00006A3B">
        <w:rPr>
          <w:sz w:val="22"/>
          <w:szCs w:val="22"/>
        </w:rPr>
        <w:t xml:space="preserve"> and the available literature: </w:t>
      </w:r>
    </w:p>
    <w:p w:rsidRPr="00110FB3" w:rsidR="00006A3B" w:rsidP="2E32004A" w:rsidRDefault="00006A3B" w14:paraId="71D531A6" w14:textId="1DB3791E">
      <w:pPr>
        <w:pStyle w:val="ListParagraph"/>
        <w:numPr>
          <w:ilvl w:val="0"/>
          <w:numId w:val="8"/>
        </w:numPr>
        <w:spacing w:line="360" w:lineRule="auto"/>
        <w:rPr>
          <w:sz w:val="22"/>
          <w:szCs w:val="22"/>
        </w:rPr>
      </w:pPr>
      <w:r w:rsidRPr="2E32004A" w:rsidR="00006A3B">
        <w:rPr>
          <w:sz w:val="22"/>
          <w:szCs w:val="22"/>
        </w:rPr>
        <w:t xml:space="preserve">Managing and </w:t>
      </w:r>
      <w:r w:rsidRPr="2E32004A" w:rsidR="13D8F535">
        <w:rPr>
          <w:sz w:val="22"/>
          <w:szCs w:val="22"/>
        </w:rPr>
        <w:t>e</w:t>
      </w:r>
      <w:r w:rsidRPr="2E32004A" w:rsidR="00006A3B">
        <w:rPr>
          <w:sz w:val="22"/>
          <w:szCs w:val="22"/>
        </w:rPr>
        <w:t xml:space="preserve">xploring </w:t>
      </w:r>
      <w:r w:rsidRPr="2E32004A" w:rsidR="0D5E1DE6">
        <w:rPr>
          <w:sz w:val="22"/>
          <w:szCs w:val="22"/>
        </w:rPr>
        <w:t>b</w:t>
      </w:r>
      <w:r w:rsidRPr="2E32004A" w:rsidR="00006A3B">
        <w:rPr>
          <w:sz w:val="22"/>
          <w:szCs w:val="22"/>
        </w:rPr>
        <w:t>oundaries</w:t>
      </w:r>
    </w:p>
    <w:p w:rsidRPr="00110FB3" w:rsidR="00006A3B" w:rsidP="2E32004A" w:rsidRDefault="00006A3B" w14:paraId="1ADEB4B4" w14:textId="41519A5B">
      <w:pPr>
        <w:pStyle w:val="ListParagraph"/>
        <w:numPr>
          <w:ilvl w:val="0"/>
          <w:numId w:val="8"/>
        </w:numPr>
        <w:spacing w:line="360" w:lineRule="auto"/>
        <w:rPr>
          <w:sz w:val="22"/>
          <w:szCs w:val="22"/>
        </w:rPr>
      </w:pPr>
      <w:r w:rsidRPr="2E32004A" w:rsidR="00006A3B">
        <w:rPr>
          <w:sz w:val="22"/>
          <w:szCs w:val="22"/>
        </w:rPr>
        <w:t xml:space="preserve">Addressing the </w:t>
      </w:r>
      <w:r w:rsidRPr="2E32004A" w:rsidR="768D1786">
        <w:rPr>
          <w:sz w:val="22"/>
          <w:szCs w:val="22"/>
        </w:rPr>
        <w:t>c</w:t>
      </w:r>
      <w:r w:rsidRPr="2E32004A" w:rsidR="00006A3B">
        <w:rPr>
          <w:sz w:val="22"/>
          <w:szCs w:val="22"/>
        </w:rPr>
        <w:t>ompromise</w:t>
      </w:r>
    </w:p>
    <w:p w:rsidRPr="00110FB3" w:rsidR="00006A3B" w:rsidP="2E32004A" w:rsidRDefault="00006A3B" w14:paraId="6CC7198E" w14:textId="7ADC595B">
      <w:pPr>
        <w:pStyle w:val="ListParagraph"/>
        <w:numPr>
          <w:ilvl w:val="0"/>
          <w:numId w:val="8"/>
        </w:numPr>
        <w:spacing w:line="360" w:lineRule="auto"/>
        <w:rPr>
          <w:sz w:val="22"/>
          <w:szCs w:val="22"/>
        </w:rPr>
      </w:pPr>
      <w:r w:rsidRPr="2E32004A" w:rsidR="00006A3B">
        <w:rPr>
          <w:sz w:val="22"/>
          <w:szCs w:val="22"/>
        </w:rPr>
        <w:t xml:space="preserve">Balancing </w:t>
      </w:r>
      <w:r w:rsidRPr="2E32004A" w:rsidR="466ACDEF">
        <w:rPr>
          <w:sz w:val="22"/>
          <w:szCs w:val="22"/>
        </w:rPr>
        <w:t>p</w:t>
      </w:r>
      <w:r w:rsidRPr="2E32004A" w:rsidR="00006A3B">
        <w:rPr>
          <w:sz w:val="22"/>
          <w:szCs w:val="22"/>
        </w:rPr>
        <w:t xml:space="preserve">rivacy with </w:t>
      </w:r>
      <w:r w:rsidRPr="2E32004A" w:rsidR="6D5BBDE7">
        <w:rPr>
          <w:sz w:val="22"/>
          <w:szCs w:val="22"/>
        </w:rPr>
        <w:t>f</w:t>
      </w:r>
      <w:r w:rsidRPr="2E32004A" w:rsidR="00006A3B">
        <w:rPr>
          <w:sz w:val="22"/>
          <w:szCs w:val="22"/>
        </w:rPr>
        <w:t>lexibility</w:t>
      </w:r>
    </w:p>
    <w:p w:rsidRPr="00110FB3" w:rsidR="004F047C" w:rsidP="2E32004A" w:rsidRDefault="00006A3B" w14:paraId="191EACA6" w14:textId="35AADBA9">
      <w:pPr>
        <w:pStyle w:val="ListParagraph"/>
        <w:numPr>
          <w:ilvl w:val="0"/>
          <w:numId w:val="8"/>
        </w:numPr>
        <w:spacing w:before="0" w:after="160" w:line="360" w:lineRule="auto"/>
        <w:rPr>
          <w:sz w:val="22"/>
          <w:szCs w:val="22"/>
        </w:rPr>
      </w:pPr>
      <w:r w:rsidRPr="2E32004A" w:rsidR="00006A3B">
        <w:rPr>
          <w:sz w:val="22"/>
          <w:szCs w:val="22"/>
        </w:rPr>
        <w:t xml:space="preserve">Maintaining </w:t>
      </w:r>
      <w:r w:rsidRPr="2E32004A" w:rsidR="5A1ACF17">
        <w:rPr>
          <w:sz w:val="22"/>
          <w:szCs w:val="22"/>
        </w:rPr>
        <w:t>h</w:t>
      </w:r>
      <w:r w:rsidRPr="2E32004A" w:rsidR="00006A3B">
        <w:rPr>
          <w:sz w:val="22"/>
          <w:szCs w:val="22"/>
        </w:rPr>
        <w:t xml:space="preserve">ealthy </w:t>
      </w:r>
      <w:r w:rsidRPr="2E32004A" w:rsidR="1F0DA3E1">
        <w:rPr>
          <w:sz w:val="22"/>
          <w:szCs w:val="22"/>
        </w:rPr>
        <w:t>r</w:t>
      </w:r>
      <w:r w:rsidRPr="2E32004A" w:rsidR="00006A3B">
        <w:rPr>
          <w:sz w:val="22"/>
          <w:szCs w:val="22"/>
        </w:rPr>
        <w:t>elationships</w:t>
      </w:r>
      <w:r w:rsidRPr="2E32004A">
        <w:rPr>
          <w:sz w:val="22"/>
          <w:szCs w:val="22"/>
        </w:rPr>
        <w:br w:type="page"/>
      </w:r>
    </w:p>
    <w:p w:rsidR="00006A3B" w:rsidP="008B69B9" w:rsidRDefault="00006A3B" w14:paraId="48D21733" w14:textId="62C59EBB" w14:noSpellErr="1">
      <w:pPr>
        <w:pStyle w:val="Heading1"/>
        <w:numPr>
          <w:ilvl w:val="0"/>
          <w:numId w:val="9"/>
        </w:numPr>
        <w:rPr/>
      </w:pPr>
      <w:bookmarkStart w:name="_Toc1540483757" w:id="2119263489"/>
      <w:r w:rsidR="00006A3B">
        <w:rPr/>
        <w:t>Methodology</w:t>
      </w:r>
      <w:bookmarkEnd w:id="2119263489"/>
      <w:r w:rsidR="00006A3B">
        <w:rPr/>
        <w:t xml:space="preserve"> </w:t>
      </w:r>
    </w:p>
    <w:p w:rsidR="00006A3B" w:rsidP="00006A3B" w:rsidRDefault="00006A3B" w14:paraId="3ED0D086" w14:textId="77777777" w14:noSpellErr="1"/>
    <w:p w:rsidRPr="00502E52" w:rsidR="00006A3B" w:rsidP="2E32004A" w:rsidRDefault="00006A3B" w14:paraId="6BDC8C14" w14:textId="77777777">
      <w:pPr>
        <w:spacing w:line="360" w:lineRule="auto"/>
        <w:rPr>
          <w:sz w:val="22"/>
          <w:szCs w:val="22"/>
        </w:rPr>
      </w:pPr>
      <w:r w:rsidRPr="2E32004A" w:rsidR="00006A3B">
        <w:rPr>
          <w:sz w:val="22"/>
          <w:szCs w:val="22"/>
        </w:rPr>
        <w:t xml:space="preserve">This section outlines the two approaches which were </w:t>
      </w:r>
      <w:r w:rsidRPr="2E32004A" w:rsidR="00006A3B">
        <w:rPr>
          <w:sz w:val="22"/>
          <w:szCs w:val="22"/>
        </w:rPr>
        <w:t>utilised</w:t>
      </w:r>
      <w:r w:rsidRPr="2E32004A" w:rsidR="00006A3B">
        <w:rPr>
          <w:sz w:val="22"/>
          <w:szCs w:val="22"/>
        </w:rPr>
        <w:t xml:space="preserve"> to gather information (focus group and individual interviews), as well as the selection of the participants and their profile</w:t>
      </w:r>
      <w:r w:rsidRPr="2E32004A" w:rsidR="00006A3B">
        <w:rPr>
          <w:sz w:val="22"/>
          <w:szCs w:val="22"/>
        </w:rPr>
        <w:t xml:space="preserve">.  </w:t>
      </w:r>
      <w:r w:rsidRPr="2E32004A" w:rsidR="00006A3B">
        <w:rPr>
          <w:sz w:val="22"/>
          <w:szCs w:val="22"/>
        </w:rPr>
        <w:t xml:space="preserve">The </w:t>
      </w:r>
      <w:r w:rsidRPr="2E32004A" w:rsidR="00006A3B">
        <w:rPr>
          <w:sz w:val="22"/>
          <w:szCs w:val="22"/>
        </w:rPr>
        <w:t>final section</w:t>
      </w:r>
      <w:r w:rsidRPr="2E32004A" w:rsidR="00006A3B">
        <w:rPr>
          <w:sz w:val="22"/>
          <w:szCs w:val="22"/>
        </w:rPr>
        <w:t xml:space="preserve"> addresses the limitations of this work</w:t>
      </w:r>
      <w:r w:rsidRPr="2E32004A" w:rsidR="00006A3B">
        <w:rPr>
          <w:sz w:val="22"/>
          <w:szCs w:val="22"/>
        </w:rPr>
        <w:t xml:space="preserve">.  </w:t>
      </w:r>
    </w:p>
    <w:p w:rsidRPr="00BA17D2" w:rsidR="00006A3B" w:rsidP="2E32004A" w:rsidRDefault="00006A3B" w14:paraId="06F6CE96" w14:textId="217B46A6" w14:noSpellErr="1">
      <w:pPr>
        <w:pStyle w:val="Heading2"/>
        <w:numPr>
          <w:ilvl w:val="0"/>
          <w:numId w:val="13"/>
        </w:numPr>
        <w:rPr>
          <w:rStyle w:val="SubtleEmphasis"/>
          <w:b w:val="0"/>
          <w:bCs w:val="0"/>
        </w:rPr>
      </w:pPr>
      <w:bookmarkStart w:name="_Toc83997236" w:id="19"/>
      <w:bookmarkStart w:name="_Toc83997306" w:id="20"/>
      <w:bookmarkStart w:name="_Toc83997461" w:id="21"/>
      <w:bookmarkStart w:name="_Toc348083811" w:id="1826019852"/>
      <w:r w:rsidRPr="03874248" w:rsidR="00006A3B">
        <w:rPr>
          <w:rStyle w:val="SubtleEmphasis"/>
          <w:b w:val="0"/>
          <w:bCs w:val="0"/>
        </w:rPr>
        <w:t>Participants</w:t>
      </w:r>
      <w:bookmarkEnd w:id="19"/>
      <w:bookmarkEnd w:id="20"/>
      <w:bookmarkEnd w:id="21"/>
      <w:bookmarkEnd w:id="1826019852"/>
      <w:r w:rsidRPr="03874248" w:rsidR="00006A3B">
        <w:rPr>
          <w:rStyle w:val="SubtleEmphasis"/>
          <w:b w:val="0"/>
          <w:bCs w:val="0"/>
        </w:rPr>
        <w:t xml:space="preserve"> </w:t>
      </w:r>
    </w:p>
    <w:p w:rsidRPr="00502E52" w:rsidR="00006A3B" w:rsidP="2E32004A" w:rsidRDefault="00006A3B" w14:paraId="455FF296" w14:textId="77777777" w14:noSpellErr="1">
      <w:pPr>
        <w:spacing w:line="360" w:lineRule="auto"/>
        <w:rPr>
          <w:rStyle w:val="Emphasis"/>
          <w:sz w:val="22"/>
          <w:szCs w:val="22"/>
          <w:u w:val="single"/>
        </w:rPr>
      </w:pPr>
      <w:r w:rsidRPr="2E32004A" w:rsidR="00006A3B">
        <w:rPr>
          <w:rStyle w:val="Emphasis"/>
          <w:sz w:val="22"/>
          <w:szCs w:val="22"/>
          <w:u w:val="single"/>
        </w:rPr>
        <w:t>Participant selection – focus group and Interviews</w:t>
      </w:r>
    </w:p>
    <w:p w:rsidRPr="00502E52" w:rsidR="00006A3B" w:rsidP="2E32004A" w:rsidRDefault="00006A3B" w14:paraId="0CEA30C6" w14:textId="77777777" w14:noSpellErr="1">
      <w:pPr>
        <w:spacing w:line="360" w:lineRule="auto"/>
        <w:rPr>
          <w:sz w:val="22"/>
          <w:szCs w:val="22"/>
        </w:rPr>
      </w:pPr>
      <w:r w:rsidRPr="2E32004A" w:rsidR="00006A3B">
        <w:rPr>
          <w:sz w:val="22"/>
          <w:szCs w:val="22"/>
        </w:rPr>
        <w:t xml:space="preserve">A communication note was circulated to ILMI members </w:t>
      </w:r>
      <w:r w:rsidRPr="2E32004A" w:rsidR="00006A3B">
        <w:rPr>
          <w:sz w:val="22"/>
          <w:szCs w:val="22"/>
        </w:rPr>
        <w:t>notifying them</w:t>
      </w:r>
      <w:r w:rsidRPr="2E32004A" w:rsidR="00006A3B">
        <w:rPr>
          <w:sz w:val="22"/>
          <w:szCs w:val="22"/>
        </w:rPr>
        <w:t xml:space="preserve"> about this research and seeking expressions of interest for participation</w:t>
      </w:r>
      <w:r w:rsidRPr="2E32004A" w:rsidR="00006A3B">
        <w:rPr>
          <w:sz w:val="22"/>
          <w:szCs w:val="22"/>
        </w:rPr>
        <w:t xml:space="preserve">.  </w:t>
      </w:r>
      <w:r w:rsidRPr="2E32004A" w:rsidR="00006A3B">
        <w:rPr>
          <w:sz w:val="22"/>
          <w:szCs w:val="22"/>
        </w:rPr>
        <w:t xml:space="preserve">This was followed up by ILMI staff members who contacted individuals who had </w:t>
      </w:r>
      <w:r w:rsidRPr="2E32004A" w:rsidR="00006A3B">
        <w:rPr>
          <w:sz w:val="22"/>
          <w:szCs w:val="22"/>
        </w:rPr>
        <w:t>indicated</w:t>
      </w:r>
      <w:r w:rsidRPr="2E32004A" w:rsidR="00006A3B">
        <w:rPr>
          <w:sz w:val="22"/>
          <w:szCs w:val="22"/>
        </w:rPr>
        <w:t xml:space="preserve"> their interest in participating</w:t>
      </w:r>
      <w:r w:rsidRPr="2E32004A" w:rsidR="00006A3B">
        <w:rPr>
          <w:sz w:val="22"/>
          <w:szCs w:val="22"/>
        </w:rPr>
        <w:t xml:space="preserve">.  </w:t>
      </w:r>
    </w:p>
    <w:p w:rsidRPr="00502E52" w:rsidR="00006A3B" w:rsidP="2E32004A" w:rsidRDefault="00006A3B" w14:paraId="0F5DCBF6" w14:textId="77777777" w14:noSpellErr="1">
      <w:pPr>
        <w:spacing w:line="360" w:lineRule="auto"/>
        <w:rPr>
          <w:sz w:val="22"/>
          <w:szCs w:val="22"/>
        </w:rPr>
      </w:pPr>
      <w:r w:rsidRPr="2E32004A" w:rsidR="00006A3B">
        <w:rPr>
          <w:sz w:val="22"/>
          <w:szCs w:val="22"/>
        </w:rPr>
        <w:t>A total of 13 people participated in the research.</w:t>
      </w:r>
      <w:r w:rsidRPr="2E32004A" w:rsidR="00006A3B">
        <w:rPr>
          <w:sz w:val="22"/>
          <w:szCs w:val="22"/>
        </w:rPr>
        <w:t xml:space="preserve">  </w:t>
      </w:r>
    </w:p>
    <w:p w:rsidRPr="00502E52" w:rsidR="00006A3B" w:rsidP="2E32004A" w:rsidRDefault="00006A3B" w14:paraId="1C666068" w14:textId="056CAF86">
      <w:pPr>
        <w:spacing w:line="360" w:lineRule="auto"/>
        <w:rPr>
          <w:rStyle w:val="Emphasis"/>
          <w:sz w:val="22"/>
          <w:szCs w:val="22"/>
          <w:u w:val="single"/>
        </w:rPr>
      </w:pPr>
      <w:r w:rsidRPr="2E32004A" w:rsidR="00006A3B">
        <w:rPr>
          <w:rStyle w:val="Emphasis"/>
          <w:sz w:val="22"/>
          <w:szCs w:val="22"/>
          <w:u w:val="single"/>
        </w:rPr>
        <w:t xml:space="preserve">Participant </w:t>
      </w:r>
      <w:r w:rsidRPr="2E32004A" w:rsidR="3AED2142">
        <w:rPr>
          <w:rStyle w:val="Emphasis"/>
          <w:sz w:val="22"/>
          <w:szCs w:val="22"/>
          <w:u w:val="single"/>
        </w:rPr>
        <w:t>p</w:t>
      </w:r>
      <w:r w:rsidRPr="2E32004A" w:rsidR="00006A3B">
        <w:rPr>
          <w:rStyle w:val="Emphasis"/>
          <w:sz w:val="22"/>
          <w:szCs w:val="22"/>
          <w:u w:val="single"/>
        </w:rPr>
        <w:t xml:space="preserve">rofile – </w:t>
      </w:r>
      <w:r w:rsidRPr="2E32004A" w:rsidR="370229C4">
        <w:rPr>
          <w:rStyle w:val="Emphasis"/>
          <w:sz w:val="22"/>
          <w:szCs w:val="22"/>
          <w:u w:val="single"/>
        </w:rPr>
        <w:t>f</w:t>
      </w:r>
      <w:r w:rsidRPr="2E32004A" w:rsidR="00006A3B">
        <w:rPr>
          <w:rStyle w:val="Emphasis"/>
          <w:sz w:val="22"/>
          <w:szCs w:val="22"/>
          <w:u w:val="single"/>
        </w:rPr>
        <w:t>ocus group</w:t>
      </w:r>
    </w:p>
    <w:p w:rsidRPr="00502E52" w:rsidR="00006A3B" w:rsidP="2E32004A" w:rsidRDefault="00006A3B" w14:paraId="1E8D2690" w14:textId="0E60DE37">
      <w:pPr>
        <w:spacing w:line="360" w:lineRule="auto"/>
        <w:rPr>
          <w:sz w:val="22"/>
          <w:szCs w:val="22"/>
        </w:rPr>
      </w:pPr>
      <w:r w:rsidRPr="2E32004A" w:rsidR="00006A3B">
        <w:rPr>
          <w:sz w:val="22"/>
          <w:szCs w:val="22"/>
        </w:rPr>
        <w:t xml:space="preserve">Six people </w:t>
      </w:r>
      <w:r w:rsidRPr="2E32004A" w:rsidR="00006A3B">
        <w:rPr>
          <w:sz w:val="22"/>
          <w:szCs w:val="22"/>
        </w:rPr>
        <w:t>participated</w:t>
      </w:r>
      <w:r w:rsidRPr="2E32004A" w:rsidR="00006A3B">
        <w:rPr>
          <w:sz w:val="22"/>
          <w:szCs w:val="22"/>
        </w:rPr>
        <w:t xml:space="preserve"> in the focus group which was held using zoom and lasted an hour</w:t>
      </w:r>
      <w:r w:rsidRPr="2E32004A" w:rsidR="00006A3B">
        <w:rPr>
          <w:sz w:val="22"/>
          <w:szCs w:val="22"/>
        </w:rPr>
        <w:t xml:space="preserve">.  </w:t>
      </w:r>
      <w:r w:rsidRPr="2E32004A" w:rsidR="005502CD">
        <w:rPr>
          <w:sz w:val="22"/>
          <w:szCs w:val="22"/>
        </w:rPr>
        <w:t xml:space="preserve">Five </w:t>
      </w:r>
      <w:r w:rsidRPr="2E32004A" w:rsidR="00006A3B">
        <w:rPr>
          <w:sz w:val="22"/>
          <w:szCs w:val="22"/>
        </w:rPr>
        <w:t xml:space="preserve">had access to PA hours, and just one had enough hours to </w:t>
      </w:r>
      <w:r w:rsidRPr="2E32004A" w:rsidR="00006A3B">
        <w:rPr>
          <w:sz w:val="22"/>
          <w:szCs w:val="22"/>
        </w:rPr>
        <w:t>facilitate</w:t>
      </w:r>
      <w:r w:rsidRPr="2E32004A" w:rsidR="00006A3B">
        <w:rPr>
          <w:sz w:val="22"/>
          <w:szCs w:val="22"/>
        </w:rPr>
        <w:t xml:space="preserve"> them living independently from their family members</w:t>
      </w:r>
      <w:r w:rsidRPr="2E32004A" w:rsidR="00006A3B">
        <w:rPr>
          <w:sz w:val="22"/>
          <w:szCs w:val="22"/>
        </w:rPr>
        <w:t xml:space="preserve">.  </w:t>
      </w:r>
    </w:p>
    <w:p w:rsidRPr="00502E52" w:rsidR="00006A3B" w:rsidP="2E32004A" w:rsidRDefault="00006A3B" w14:paraId="280D1F4E" w14:textId="569CDA19">
      <w:pPr>
        <w:spacing w:line="360" w:lineRule="auto"/>
        <w:rPr>
          <w:rStyle w:val="Emphasis"/>
          <w:sz w:val="22"/>
          <w:szCs w:val="22"/>
          <w:u w:val="single"/>
        </w:rPr>
      </w:pPr>
      <w:r w:rsidRPr="2E32004A" w:rsidR="00006A3B">
        <w:rPr>
          <w:rStyle w:val="Emphasis"/>
          <w:sz w:val="22"/>
          <w:szCs w:val="22"/>
          <w:u w:val="single"/>
        </w:rPr>
        <w:t xml:space="preserve">Participant </w:t>
      </w:r>
      <w:r w:rsidRPr="2E32004A" w:rsidR="29057E7F">
        <w:rPr>
          <w:rStyle w:val="Emphasis"/>
          <w:sz w:val="22"/>
          <w:szCs w:val="22"/>
          <w:u w:val="single"/>
        </w:rPr>
        <w:t>p</w:t>
      </w:r>
      <w:r w:rsidRPr="2E32004A" w:rsidR="00006A3B">
        <w:rPr>
          <w:rStyle w:val="Emphasis"/>
          <w:sz w:val="22"/>
          <w:szCs w:val="22"/>
          <w:u w:val="single"/>
        </w:rPr>
        <w:t xml:space="preserve">rofile – </w:t>
      </w:r>
      <w:r w:rsidRPr="2E32004A" w:rsidR="59BF1491">
        <w:rPr>
          <w:rStyle w:val="Emphasis"/>
          <w:sz w:val="22"/>
          <w:szCs w:val="22"/>
          <w:u w:val="single"/>
        </w:rPr>
        <w:t>i</w:t>
      </w:r>
      <w:r w:rsidRPr="2E32004A" w:rsidR="00006A3B">
        <w:rPr>
          <w:rStyle w:val="Emphasis"/>
          <w:sz w:val="22"/>
          <w:szCs w:val="22"/>
          <w:u w:val="single"/>
        </w:rPr>
        <w:t>nterviews</w:t>
      </w:r>
    </w:p>
    <w:p w:rsidRPr="00BA17D2" w:rsidR="00006A3B" w:rsidP="2E32004A" w:rsidRDefault="00006A3B" w14:paraId="1A76C7A2" w14:textId="2D7160E7">
      <w:pPr>
        <w:spacing w:line="360" w:lineRule="auto"/>
        <w:rPr>
          <w:b w:val="1"/>
          <w:bCs w:val="1"/>
          <w:sz w:val="22"/>
          <w:szCs w:val="22"/>
        </w:rPr>
      </w:pPr>
      <w:r w:rsidRPr="2E32004A" w:rsidR="706FB65F">
        <w:rPr>
          <w:sz w:val="22"/>
          <w:szCs w:val="22"/>
        </w:rPr>
        <w:t xml:space="preserve">Eight </w:t>
      </w:r>
      <w:r w:rsidRPr="2E32004A" w:rsidR="00006A3B">
        <w:rPr>
          <w:sz w:val="22"/>
          <w:szCs w:val="22"/>
        </w:rPr>
        <w:t>interviews were conducted</w:t>
      </w:r>
      <w:r w:rsidRPr="2E32004A" w:rsidR="00006A3B">
        <w:rPr>
          <w:sz w:val="22"/>
          <w:szCs w:val="22"/>
        </w:rPr>
        <w:t xml:space="preserve">.  </w:t>
      </w:r>
      <w:r w:rsidRPr="2E32004A" w:rsidR="00006A3B">
        <w:rPr>
          <w:sz w:val="22"/>
          <w:szCs w:val="22"/>
        </w:rPr>
        <w:t xml:space="preserve">One of those interviewed had previously </w:t>
      </w:r>
      <w:r w:rsidRPr="2E32004A" w:rsidR="00006A3B">
        <w:rPr>
          <w:sz w:val="22"/>
          <w:szCs w:val="22"/>
        </w:rPr>
        <w:t>participated</w:t>
      </w:r>
      <w:r w:rsidRPr="2E32004A" w:rsidR="00006A3B">
        <w:rPr>
          <w:sz w:val="22"/>
          <w:szCs w:val="22"/>
        </w:rPr>
        <w:t xml:space="preserve"> in the Focus group</w:t>
      </w:r>
      <w:r w:rsidRPr="2E32004A" w:rsidR="00006A3B">
        <w:rPr>
          <w:sz w:val="22"/>
          <w:szCs w:val="22"/>
        </w:rPr>
        <w:t xml:space="preserve">.  </w:t>
      </w:r>
      <w:r w:rsidRPr="2E32004A" w:rsidR="00006A3B">
        <w:rPr>
          <w:sz w:val="22"/>
          <w:szCs w:val="22"/>
        </w:rPr>
        <w:t>All of</w:t>
      </w:r>
      <w:r w:rsidRPr="2E32004A" w:rsidR="00006A3B">
        <w:rPr>
          <w:sz w:val="22"/>
          <w:szCs w:val="22"/>
        </w:rPr>
        <w:t xml:space="preserve"> the participants had access to a PA service; only one did </w:t>
      </w:r>
      <w:r w:rsidRPr="2E32004A" w:rsidR="00006A3B">
        <w:rPr>
          <w:sz w:val="22"/>
          <w:szCs w:val="22"/>
        </w:rPr>
        <w:t>not rely on family members for any support</w:t>
      </w:r>
      <w:r w:rsidRPr="2E32004A" w:rsidR="00006A3B">
        <w:rPr>
          <w:sz w:val="22"/>
          <w:szCs w:val="22"/>
        </w:rPr>
        <w:t xml:space="preserve">.  </w:t>
      </w:r>
      <w:r w:rsidRPr="2E32004A" w:rsidR="005502CD">
        <w:rPr>
          <w:sz w:val="22"/>
          <w:szCs w:val="22"/>
        </w:rPr>
        <w:t>Two</w:t>
      </w:r>
      <w:r w:rsidRPr="2E32004A" w:rsidR="00006A3B">
        <w:rPr>
          <w:sz w:val="22"/>
          <w:szCs w:val="22"/>
        </w:rPr>
        <w:t xml:space="preserve"> participants still lived in or </w:t>
      </w:r>
      <w:r w:rsidRPr="2E32004A" w:rsidR="00006A3B">
        <w:rPr>
          <w:sz w:val="22"/>
          <w:szCs w:val="22"/>
        </w:rPr>
        <w:t>adjacent to</w:t>
      </w:r>
      <w:r w:rsidRPr="2E32004A" w:rsidR="00006A3B">
        <w:rPr>
          <w:sz w:val="22"/>
          <w:szCs w:val="22"/>
        </w:rPr>
        <w:t xml:space="preserve"> the family home</w:t>
      </w:r>
      <w:r w:rsidRPr="2E32004A" w:rsidR="00006A3B">
        <w:rPr>
          <w:sz w:val="22"/>
          <w:szCs w:val="22"/>
        </w:rPr>
        <w:t>.</w:t>
      </w:r>
      <w:r w:rsidRPr="2E32004A" w:rsidR="00006A3B">
        <w:rPr>
          <w:b w:val="1"/>
          <w:bCs w:val="1"/>
          <w:sz w:val="22"/>
          <w:szCs w:val="22"/>
        </w:rPr>
        <w:t xml:space="preserve">  </w:t>
      </w:r>
    </w:p>
    <w:p w:rsidRPr="00BA17D2" w:rsidR="00006A3B" w:rsidP="2E32004A" w:rsidRDefault="00006A3B" w14:paraId="59D55297" w14:textId="0D06AE0A" w14:noSpellErr="1">
      <w:pPr>
        <w:pStyle w:val="Heading2"/>
        <w:numPr>
          <w:ilvl w:val="0"/>
          <w:numId w:val="13"/>
        </w:numPr>
        <w:rPr>
          <w:rStyle w:val="SubtleEmphasis"/>
          <w:b w:val="0"/>
          <w:bCs w:val="0"/>
          <w:sz w:val="24"/>
          <w:szCs w:val="24"/>
        </w:rPr>
      </w:pPr>
      <w:bookmarkStart w:name="_Toc83997237" w:id="22"/>
      <w:bookmarkStart w:name="_Toc83997307" w:id="23"/>
      <w:bookmarkStart w:name="_Toc83997462" w:id="24"/>
      <w:bookmarkStart w:name="_Toc1112018036" w:id="376793458"/>
      <w:r w:rsidRPr="03874248" w:rsidR="00006A3B">
        <w:rPr>
          <w:rStyle w:val="SubtleEmphasis"/>
          <w:b w:val="0"/>
          <w:bCs w:val="0"/>
          <w:sz w:val="24"/>
          <w:szCs w:val="24"/>
        </w:rPr>
        <w:t>Focus Group</w:t>
      </w:r>
      <w:bookmarkEnd w:id="22"/>
      <w:bookmarkEnd w:id="23"/>
      <w:bookmarkEnd w:id="24"/>
      <w:bookmarkEnd w:id="376793458"/>
    </w:p>
    <w:p w:rsidRPr="00D1452B" w:rsidR="00006A3B" w:rsidP="2E32004A" w:rsidRDefault="00006A3B" w14:paraId="67CE424B" w14:textId="77777777" w14:noSpellErr="1">
      <w:pPr>
        <w:spacing w:line="360" w:lineRule="auto"/>
        <w:rPr>
          <w:color w:val="7F7F7F" w:themeColor="text1" w:themeTint="80"/>
          <w:sz w:val="22"/>
          <w:szCs w:val="22"/>
        </w:rPr>
      </w:pPr>
      <w:r w:rsidRPr="2E32004A" w:rsidR="00006A3B">
        <w:rPr>
          <w:color w:val="7F7F7F" w:themeColor="text1" w:themeTint="80" w:themeShade="FF"/>
          <w:sz w:val="22"/>
          <w:szCs w:val="22"/>
        </w:rPr>
        <w:t xml:space="preserve">The themes were circulated ahead of time to </w:t>
      </w:r>
      <w:r w:rsidRPr="2E32004A" w:rsidR="00006A3B">
        <w:rPr>
          <w:color w:val="7F7F7F" w:themeColor="text1" w:themeTint="80" w:themeShade="FF"/>
          <w:sz w:val="22"/>
          <w:szCs w:val="22"/>
        </w:rPr>
        <w:t>facilitate</w:t>
      </w:r>
      <w:r w:rsidRPr="2E32004A" w:rsidR="00006A3B">
        <w:rPr>
          <w:color w:val="7F7F7F" w:themeColor="text1" w:themeTint="80" w:themeShade="FF"/>
          <w:sz w:val="22"/>
          <w:szCs w:val="22"/>
        </w:rPr>
        <w:t xml:space="preserve"> participation</w:t>
      </w:r>
      <w:r w:rsidRPr="2E32004A" w:rsidR="00006A3B">
        <w:rPr>
          <w:color w:val="7F7F7F" w:themeColor="text1" w:themeTint="80" w:themeShade="FF"/>
          <w:sz w:val="22"/>
          <w:szCs w:val="22"/>
        </w:rPr>
        <w:t xml:space="preserve">.  </w:t>
      </w:r>
      <w:r w:rsidRPr="2E32004A" w:rsidR="00006A3B">
        <w:rPr>
          <w:color w:val="7F7F7F" w:themeColor="text1" w:themeTint="80" w:themeShade="FF"/>
          <w:sz w:val="22"/>
          <w:szCs w:val="22"/>
        </w:rPr>
        <w:t xml:space="preserve">Permissions were </w:t>
      </w:r>
      <w:r w:rsidRPr="2E32004A" w:rsidR="00006A3B">
        <w:rPr>
          <w:color w:val="7F7F7F" w:themeColor="text1" w:themeTint="80" w:themeShade="FF"/>
          <w:sz w:val="22"/>
          <w:szCs w:val="22"/>
        </w:rPr>
        <w:t>sought</w:t>
      </w:r>
      <w:r w:rsidRPr="2E32004A" w:rsidR="00006A3B">
        <w:rPr>
          <w:color w:val="7F7F7F" w:themeColor="text1" w:themeTint="80" w:themeShade="FF"/>
          <w:sz w:val="22"/>
          <w:szCs w:val="22"/>
        </w:rPr>
        <w:t xml:space="preserve"> to record the meeting to enable transcribing, and consent and confidentiality protocols were followed </w:t>
      </w:r>
      <w:r w:rsidRPr="2E32004A" w:rsidR="00006A3B">
        <w:rPr>
          <w:color w:val="7F7F7F" w:themeColor="text1" w:themeTint="80" w:themeShade="FF"/>
          <w:sz w:val="22"/>
          <w:szCs w:val="22"/>
        </w:rPr>
        <w:t>in accordance with</w:t>
      </w:r>
      <w:r w:rsidRPr="2E32004A" w:rsidR="00006A3B">
        <w:rPr>
          <w:color w:val="7F7F7F" w:themeColor="text1" w:themeTint="80" w:themeShade="FF"/>
          <w:sz w:val="22"/>
          <w:szCs w:val="22"/>
        </w:rPr>
        <w:t xml:space="preserve"> ILMI policies and procedures. Two ILMI staff members joined the meeting as observers</w:t>
      </w:r>
      <w:r w:rsidRPr="2E32004A" w:rsidR="00006A3B">
        <w:rPr>
          <w:color w:val="7F7F7F" w:themeColor="text1" w:themeTint="80" w:themeShade="FF"/>
          <w:sz w:val="22"/>
          <w:szCs w:val="22"/>
        </w:rPr>
        <w:t xml:space="preserve">.  </w:t>
      </w:r>
    </w:p>
    <w:p w:rsidRPr="00D1452B" w:rsidR="00006A3B" w:rsidP="2E32004A" w:rsidRDefault="00006A3B" w14:paraId="6ED23679" w14:textId="71E0AE20" w14:noSpellErr="1">
      <w:pPr>
        <w:spacing w:line="360" w:lineRule="auto"/>
        <w:rPr>
          <w:color w:val="7F7F7F" w:themeColor="text1" w:themeTint="80"/>
          <w:sz w:val="22"/>
          <w:szCs w:val="22"/>
        </w:rPr>
      </w:pPr>
      <w:r w:rsidRPr="2E32004A" w:rsidR="00006A3B">
        <w:rPr>
          <w:color w:val="7F7F7F" w:themeColor="text1" w:themeTint="80" w:themeShade="FF"/>
          <w:sz w:val="22"/>
          <w:szCs w:val="22"/>
        </w:rPr>
        <w:t xml:space="preserve">The focus group was </w:t>
      </w:r>
      <w:r w:rsidRPr="2E32004A" w:rsidR="00006A3B">
        <w:rPr>
          <w:color w:val="7F7F7F" w:themeColor="text1" w:themeTint="80" w:themeShade="FF"/>
          <w:sz w:val="22"/>
          <w:szCs w:val="22"/>
        </w:rPr>
        <w:t>transcribed</w:t>
      </w:r>
      <w:r w:rsidRPr="2E32004A" w:rsidR="00006A3B">
        <w:rPr>
          <w:color w:val="7F7F7F" w:themeColor="text1" w:themeTint="80" w:themeShade="FF"/>
          <w:sz w:val="22"/>
          <w:szCs w:val="22"/>
        </w:rPr>
        <w:t xml:space="preserve"> and themes were extracted and a report was prepared and shared with the ILMI staff with suggestions for next steps</w:t>
      </w:r>
      <w:r w:rsidRPr="2E32004A" w:rsidR="00FA3FE8">
        <w:rPr>
          <w:color w:val="7F7F7F" w:themeColor="text1" w:themeTint="80" w:themeShade="FF"/>
          <w:sz w:val="22"/>
          <w:szCs w:val="22"/>
        </w:rPr>
        <w:t xml:space="preserve">.  </w:t>
      </w:r>
      <w:r w:rsidRPr="2E32004A" w:rsidR="00006A3B">
        <w:rPr>
          <w:color w:val="7F7F7F" w:themeColor="text1" w:themeTint="80" w:themeShade="FF"/>
          <w:sz w:val="22"/>
          <w:szCs w:val="22"/>
        </w:rPr>
        <w:t>These themes were used to inform topics for the interviews</w:t>
      </w:r>
      <w:r w:rsidRPr="2E32004A" w:rsidR="00006A3B">
        <w:rPr>
          <w:color w:val="7F7F7F" w:themeColor="text1" w:themeTint="80" w:themeShade="FF"/>
          <w:sz w:val="22"/>
          <w:szCs w:val="22"/>
        </w:rPr>
        <w:t xml:space="preserve">.  </w:t>
      </w:r>
    </w:p>
    <w:p w:rsidRPr="00255BAB" w:rsidR="00006A3B" w:rsidP="2E32004A" w:rsidRDefault="00006A3B" w14:paraId="1180AA22" w14:textId="27BCF02D" w14:noSpellErr="1">
      <w:pPr>
        <w:pStyle w:val="Heading2"/>
        <w:numPr>
          <w:ilvl w:val="0"/>
          <w:numId w:val="13"/>
        </w:numPr>
        <w:rPr>
          <w:rStyle w:val="SubtleEmphasis"/>
          <w:b w:val="0"/>
          <w:bCs w:val="0"/>
          <w:sz w:val="26"/>
          <w:szCs w:val="26"/>
        </w:rPr>
      </w:pPr>
      <w:bookmarkStart w:name="_Toc83997238" w:id="25"/>
      <w:bookmarkStart w:name="_Toc83997308" w:id="26"/>
      <w:bookmarkStart w:name="_Toc83997463" w:id="27"/>
      <w:bookmarkStart w:name="_Toc678629881" w:id="892490518"/>
      <w:r w:rsidRPr="03874248" w:rsidR="00006A3B">
        <w:rPr>
          <w:rStyle w:val="SubtleEmphasis"/>
          <w:b w:val="0"/>
          <w:bCs w:val="0"/>
          <w:sz w:val="26"/>
          <w:szCs w:val="26"/>
        </w:rPr>
        <w:t>Interviews</w:t>
      </w:r>
      <w:bookmarkEnd w:id="25"/>
      <w:bookmarkEnd w:id="26"/>
      <w:bookmarkEnd w:id="27"/>
      <w:bookmarkEnd w:id="892490518"/>
    </w:p>
    <w:p w:rsidR="00006A3B" w:rsidP="2E32004A" w:rsidRDefault="00006A3B" w14:paraId="100B9CAB" w14:textId="4AC5CED4" w14:noSpellErr="1">
      <w:pPr>
        <w:spacing w:line="360" w:lineRule="auto"/>
        <w:rPr>
          <w:rStyle w:val="Strong"/>
          <w:b w:val="0"/>
          <w:bCs w:val="0"/>
          <w:color w:val="7F7F7F" w:themeColor="text1" w:themeTint="80"/>
          <w:sz w:val="22"/>
          <w:szCs w:val="22"/>
        </w:rPr>
      </w:pPr>
      <w:r w:rsidRPr="2E32004A" w:rsidR="00006A3B">
        <w:rPr>
          <w:rStyle w:val="Strong"/>
          <w:b w:val="0"/>
          <w:bCs w:val="0"/>
          <w:color w:val="7F7F7F" w:themeColor="text1" w:themeTint="80" w:themeShade="FF"/>
          <w:sz w:val="22"/>
          <w:szCs w:val="22"/>
        </w:rPr>
        <w:t>All the interviews were held using Z</w:t>
      </w:r>
      <w:r w:rsidRPr="2E32004A" w:rsidR="00D04E1F">
        <w:rPr>
          <w:rStyle w:val="Strong"/>
          <w:b w:val="0"/>
          <w:bCs w:val="0"/>
          <w:color w:val="7F7F7F" w:themeColor="text1" w:themeTint="80" w:themeShade="FF"/>
          <w:sz w:val="22"/>
          <w:szCs w:val="22"/>
        </w:rPr>
        <w:t>oom</w:t>
      </w:r>
      <w:r w:rsidRPr="2E32004A" w:rsidR="00006A3B">
        <w:rPr>
          <w:rStyle w:val="Strong"/>
          <w:b w:val="0"/>
          <w:bCs w:val="0"/>
          <w:color w:val="7F7F7F" w:themeColor="text1" w:themeTint="80" w:themeShade="FF"/>
          <w:sz w:val="22"/>
          <w:szCs w:val="22"/>
        </w:rPr>
        <w:t>, and the researcher contacted the participants directly to arrange a suitable time</w:t>
      </w:r>
      <w:r w:rsidRPr="2E32004A" w:rsidR="00006A3B">
        <w:rPr>
          <w:rStyle w:val="Strong"/>
          <w:b w:val="0"/>
          <w:bCs w:val="0"/>
          <w:color w:val="7F7F7F" w:themeColor="text1" w:themeTint="80" w:themeShade="FF"/>
          <w:sz w:val="22"/>
          <w:szCs w:val="22"/>
        </w:rPr>
        <w:t xml:space="preserve">.  </w:t>
      </w:r>
      <w:r w:rsidRPr="2E32004A" w:rsidR="00006A3B">
        <w:rPr>
          <w:rStyle w:val="Strong"/>
          <w:b w:val="0"/>
          <w:bCs w:val="0"/>
          <w:color w:val="7F7F7F" w:themeColor="text1" w:themeTint="80" w:themeShade="FF"/>
          <w:sz w:val="22"/>
          <w:szCs w:val="22"/>
        </w:rPr>
        <w:t xml:space="preserve"> The meetings were recorded with permissions, and the confidentiality protocols were reiterated at the start of each interview</w:t>
      </w:r>
      <w:r w:rsidRPr="2E32004A" w:rsidR="00006A3B">
        <w:rPr>
          <w:rStyle w:val="Strong"/>
          <w:b w:val="0"/>
          <w:bCs w:val="0"/>
          <w:color w:val="7F7F7F" w:themeColor="text1" w:themeTint="80" w:themeShade="FF"/>
          <w:sz w:val="22"/>
          <w:szCs w:val="22"/>
        </w:rPr>
        <w:t xml:space="preserve">.  </w:t>
      </w:r>
      <w:r w:rsidRPr="2E32004A" w:rsidR="00006A3B">
        <w:rPr>
          <w:rStyle w:val="Strong"/>
          <w:b w:val="0"/>
          <w:bCs w:val="0"/>
          <w:color w:val="7F7F7F" w:themeColor="text1" w:themeTint="80" w:themeShade="FF"/>
          <w:sz w:val="22"/>
          <w:szCs w:val="22"/>
        </w:rPr>
        <w:t>In addition, participants were reminded that they could cease their participation at any time</w:t>
      </w:r>
      <w:r w:rsidRPr="2E32004A" w:rsidR="00006A3B">
        <w:rPr>
          <w:rStyle w:val="Strong"/>
          <w:b w:val="0"/>
          <w:bCs w:val="0"/>
          <w:color w:val="7F7F7F" w:themeColor="text1" w:themeTint="80" w:themeShade="FF"/>
          <w:sz w:val="22"/>
          <w:szCs w:val="22"/>
        </w:rPr>
        <w:t xml:space="preserve">.  </w:t>
      </w:r>
      <w:r w:rsidRPr="2E32004A" w:rsidR="00006A3B">
        <w:rPr>
          <w:rStyle w:val="Strong"/>
          <w:b w:val="0"/>
          <w:bCs w:val="0"/>
          <w:color w:val="7F7F7F" w:themeColor="text1" w:themeTint="80" w:themeShade="FF"/>
          <w:sz w:val="22"/>
          <w:szCs w:val="22"/>
        </w:rPr>
        <w:t xml:space="preserve"> The interview themes were circulated to the </w:t>
      </w:r>
      <w:r w:rsidRPr="2E32004A" w:rsidR="00006A3B">
        <w:rPr>
          <w:rStyle w:val="Strong"/>
          <w:b w:val="0"/>
          <w:bCs w:val="0"/>
          <w:color w:val="7F7F7F" w:themeColor="text1" w:themeTint="80" w:themeShade="FF"/>
          <w:sz w:val="22"/>
          <w:szCs w:val="22"/>
        </w:rPr>
        <w:t>participant</w:t>
      </w:r>
      <w:r w:rsidRPr="2E32004A" w:rsidR="00006A3B">
        <w:rPr>
          <w:rStyle w:val="Strong"/>
          <w:b w:val="0"/>
          <w:bCs w:val="0"/>
          <w:color w:val="7F7F7F" w:themeColor="text1" w:themeTint="80" w:themeShade="FF"/>
          <w:sz w:val="22"/>
          <w:szCs w:val="22"/>
        </w:rPr>
        <w:t xml:space="preserve"> ahead of the meeting</w:t>
      </w:r>
      <w:r w:rsidRPr="2E32004A" w:rsidR="00006A3B">
        <w:rPr>
          <w:rStyle w:val="Strong"/>
          <w:b w:val="0"/>
          <w:bCs w:val="0"/>
          <w:color w:val="7F7F7F" w:themeColor="text1" w:themeTint="80" w:themeShade="FF"/>
          <w:sz w:val="22"/>
          <w:szCs w:val="22"/>
        </w:rPr>
        <w:t xml:space="preserve">.  </w:t>
      </w:r>
    </w:p>
    <w:p w:rsidRPr="00D1452B" w:rsidR="002042F8" w:rsidP="2E32004A" w:rsidRDefault="002042F8" w14:paraId="02E9122B" w14:textId="0FE6BAB0">
      <w:pPr>
        <w:spacing w:line="360" w:lineRule="auto"/>
        <w:rPr>
          <w:rStyle w:val="Strong"/>
          <w:b w:val="0"/>
          <w:bCs w:val="0"/>
          <w:color w:val="7F7F7F" w:themeColor="text1" w:themeTint="80"/>
          <w:sz w:val="22"/>
          <w:szCs w:val="22"/>
        </w:rPr>
      </w:pPr>
      <w:bookmarkStart w:name="_Hlk77005009" w:id="28"/>
      <w:r w:rsidRPr="2E32004A" w:rsidR="002042F8">
        <w:rPr>
          <w:rStyle w:val="Strong"/>
          <w:b w:val="0"/>
          <w:bCs w:val="0"/>
          <w:color w:val="7F7F7F" w:themeColor="text1" w:themeTint="80" w:themeShade="FF"/>
          <w:sz w:val="22"/>
          <w:szCs w:val="22"/>
        </w:rPr>
        <w:t xml:space="preserve">Each of the interviews were transcribed, and </w:t>
      </w:r>
      <w:r w:rsidRPr="2E32004A" w:rsidR="007813AB">
        <w:rPr>
          <w:rStyle w:val="Strong"/>
          <w:b w:val="0"/>
          <w:bCs w:val="0"/>
          <w:color w:val="7F7F7F" w:themeColor="text1" w:themeTint="80" w:themeShade="FF"/>
          <w:sz w:val="22"/>
          <w:szCs w:val="22"/>
        </w:rPr>
        <w:t xml:space="preserve">themes and issues arising from each interview were </w:t>
      </w:r>
      <w:r w:rsidRPr="2E32004A" w:rsidR="007813AB">
        <w:rPr>
          <w:rStyle w:val="Strong"/>
          <w:b w:val="0"/>
          <w:bCs w:val="0"/>
          <w:color w:val="7F7F7F" w:themeColor="text1" w:themeTint="80" w:themeShade="FF"/>
          <w:sz w:val="22"/>
          <w:szCs w:val="22"/>
        </w:rPr>
        <w:t>summ</w:t>
      </w:r>
      <w:r w:rsidRPr="2E32004A" w:rsidR="007813AB">
        <w:rPr>
          <w:rStyle w:val="Strong"/>
          <w:b w:val="0"/>
          <w:bCs w:val="0"/>
          <w:color w:val="7F7F7F" w:themeColor="text1" w:themeTint="80" w:themeShade="FF"/>
          <w:sz w:val="22"/>
          <w:szCs w:val="22"/>
        </w:rPr>
        <w:t>ari</w:t>
      </w:r>
      <w:r w:rsidRPr="2E32004A" w:rsidR="6B1E110E">
        <w:rPr>
          <w:rStyle w:val="Strong"/>
          <w:b w:val="0"/>
          <w:bCs w:val="0"/>
          <w:color w:val="7F7F7F" w:themeColor="text1" w:themeTint="80" w:themeShade="FF"/>
          <w:sz w:val="22"/>
          <w:szCs w:val="22"/>
        </w:rPr>
        <w:t>s</w:t>
      </w:r>
      <w:r w:rsidRPr="2E32004A" w:rsidR="007813AB">
        <w:rPr>
          <w:rStyle w:val="Strong"/>
          <w:b w:val="0"/>
          <w:bCs w:val="0"/>
          <w:color w:val="7F7F7F" w:themeColor="text1" w:themeTint="80" w:themeShade="FF"/>
          <w:sz w:val="22"/>
          <w:szCs w:val="22"/>
        </w:rPr>
        <w:t xml:space="preserve">ed and </w:t>
      </w:r>
      <w:r w:rsidRPr="2E32004A" w:rsidR="007813AB">
        <w:rPr>
          <w:rStyle w:val="Strong"/>
          <w:b w:val="0"/>
          <w:bCs w:val="0"/>
          <w:color w:val="7F7F7F" w:themeColor="text1" w:themeTint="80" w:themeShade="FF"/>
          <w:sz w:val="22"/>
          <w:szCs w:val="22"/>
        </w:rPr>
        <w:t>subsequently</w:t>
      </w:r>
      <w:r w:rsidRPr="2E32004A" w:rsidR="007813AB">
        <w:rPr>
          <w:rStyle w:val="Strong"/>
          <w:b w:val="0"/>
          <w:bCs w:val="0"/>
          <w:color w:val="7F7F7F" w:themeColor="text1" w:themeTint="80" w:themeShade="FF"/>
          <w:sz w:val="22"/>
          <w:szCs w:val="22"/>
        </w:rPr>
        <w:t xml:space="preserve"> combined</w:t>
      </w:r>
      <w:r w:rsidRPr="2E32004A" w:rsidR="0067785E">
        <w:rPr>
          <w:rStyle w:val="Strong"/>
          <w:b w:val="0"/>
          <w:bCs w:val="0"/>
          <w:color w:val="7F7F7F" w:themeColor="text1" w:themeTint="80" w:themeShade="FF"/>
          <w:sz w:val="22"/>
          <w:szCs w:val="22"/>
        </w:rPr>
        <w:t>,</w:t>
      </w:r>
      <w:r w:rsidRPr="2E32004A" w:rsidR="007813AB">
        <w:rPr>
          <w:rStyle w:val="Strong"/>
          <w:b w:val="0"/>
          <w:bCs w:val="0"/>
          <w:color w:val="7F7F7F" w:themeColor="text1" w:themeTint="80" w:themeShade="FF"/>
          <w:sz w:val="22"/>
          <w:szCs w:val="22"/>
        </w:rPr>
        <w:t xml:space="preserve"> using open coding</w:t>
      </w:r>
      <w:r w:rsidRPr="2E32004A" w:rsidR="007813AB">
        <w:rPr>
          <w:rStyle w:val="Strong"/>
          <w:b w:val="0"/>
          <w:bCs w:val="0"/>
          <w:color w:val="7F7F7F" w:themeColor="text1" w:themeTint="80" w:themeShade="FF"/>
          <w:sz w:val="22"/>
          <w:szCs w:val="22"/>
        </w:rPr>
        <w:t xml:space="preserve">.  </w:t>
      </w:r>
    </w:p>
    <w:p w:rsidRPr="00BA17D2" w:rsidR="00006A3B" w:rsidP="2E32004A" w:rsidRDefault="00006A3B" w14:paraId="2885F615" w14:textId="60CFDEB2" w14:noSpellErr="1">
      <w:pPr>
        <w:pStyle w:val="Heading2"/>
        <w:numPr>
          <w:ilvl w:val="0"/>
          <w:numId w:val="13"/>
        </w:numPr>
        <w:rPr>
          <w:rStyle w:val="SubtleEmphasis"/>
          <w:b w:val="0"/>
          <w:bCs w:val="0"/>
          <w:sz w:val="24"/>
          <w:szCs w:val="24"/>
        </w:rPr>
      </w:pPr>
      <w:bookmarkStart w:name="_Toc83997239" w:id="29"/>
      <w:bookmarkStart w:name="_Toc83997309" w:id="30"/>
      <w:bookmarkStart w:name="_Toc83997464" w:id="31"/>
      <w:bookmarkEnd w:id="28"/>
      <w:bookmarkStart w:name="_Toc1450949782" w:id="1050984892"/>
      <w:r w:rsidRPr="03874248" w:rsidR="00006A3B">
        <w:rPr>
          <w:rStyle w:val="SubtleEmphasis"/>
          <w:b w:val="0"/>
          <w:bCs w:val="0"/>
          <w:sz w:val="24"/>
          <w:szCs w:val="24"/>
        </w:rPr>
        <w:t xml:space="preserve">Limitations </w:t>
      </w:r>
      <w:r w:rsidRPr="03874248" w:rsidR="00006A3B">
        <w:rPr>
          <w:rStyle w:val="SubtleEmphasis"/>
          <w:b w:val="0"/>
          <w:bCs w:val="0"/>
          <w:sz w:val="24"/>
          <w:szCs w:val="24"/>
        </w:rPr>
        <w:t>and</w:t>
      </w:r>
      <w:r w:rsidRPr="03874248" w:rsidR="00006A3B">
        <w:rPr>
          <w:rStyle w:val="SubtleEmphasis"/>
          <w:b w:val="0"/>
          <w:bCs w:val="0"/>
          <w:sz w:val="24"/>
          <w:szCs w:val="24"/>
        </w:rPr>
        <w:t xml:space="preserve"> Challenges</w:t>
      </w:r>
      <w:bookmarkEnd w:id="29"/>
      <w:bookmarkEnd w:id="30"/>
      <w:bookmarkEnd w:id="31"/>
      <w:bookmarkEnd w:id="1050984892"/>
    </w:p>
    <w:p w:rsidRPr="004A70A2" w:rsidR="00006A3B" w:rsidP="2E32004A" w:rsidRDefault="00006A3B" w14:paraId="363E52AE" w14:textId="77777777" w14:noSpellErr="1">
      <w:pPr>
        <w:spacing w:line="360" w:lineRule="auto"/>
        <w:rPr>
          <w:rStyle w:val="Strong"/>
          <w:b w:val="0"/>
          <w:bCs w:val="0"/>
          <w:sz w:val="22"/>
          <w:szCs w:val="22"/>
        </w:rPr>
      </w:pPr>
      <w:r w:rsidRPr="2E32004A" w:rsidR="00006A3B">
        <w:rPr>
          <w:rStyle w:val="Strong"/>
          <w:b w:val="0"/>
          <w:bCs w:val="0"/>
          <w:sz w:val="22"/>
          <w:szCs w:val="22"/>
        </w:rPr>
        <w:t xml:space="preserve">As there was an open invitation to </w:t>
      </w:r>
      <w:r w:rsidRPr="2E32004A" w:rsidR="00006A3B">
        <w:rPr>
          <w:rStyle w:val="Strong"/>
          <w:b w:val="0"/>
          <w:bCs w:val="0"/>
          <w:sz w:val="22"/>
          <w:szCs w:val="22"/>
        </w:rPr>
        <w:t>participate</w:t>
      </w:r>
      <w:r w:rsidRPr="2E32004A" w:rsidR="00006A3B">
        <w:rPr>
          <w:rStyle w:val="Strong"/>
          <w:b w:val="0"/>
          <w:bCs w:val="0"/>
          <w:sz w:val="22"/>
          <w:szCs w:val="22"/>
        </w:rPr>
        <w:t xml:space="preserve"> in this research, the people who engaged in the research were those that felt comfortable </w:t>
      </w:r>
      <w:r w:rsidRPr="2E32004A" w:rsidR="00006A3B">
        <w:rPr>
          <w:rStyle w:val="Strong"/>
          <w:b w:val="0"/>
          <w:bCs w:val="0"/>
          <w:sz w:val="22"/>
          <w:szCs w:val="22"/>
        </w:rPr>
        <w:t>to speak</w:t>
      </w:r>
      <w:r w:rsidRPr="2E32004A" w:rsidR="00006A3B">
        <w:rPr>
          <w:rStyle w:val="Strong"/>
          <w:b w:val="0"/>
          <w:bCs w:val="0"/>
          <w:sz w:val="22"/>
          <w:szCs w:val="22"/>
        </w:rPr>
        <w:t xml:space="preserve"> on this topic</w:t>
      </w:r>
      <w:r w:rsidRPr="2E32004A" w:rsidR="00006A3B">
        <w:rPr>
          <w:rStyle w:val="Strong"/>
          <w:b w:val="0"/>
          <w:bCs w:val="0"/>
          <w:sz w:val="22"/>
          <w:szCs w:val="22"/>
        </w:rPr>
        <w:t xml:space="preserve">.  </w:t>
      </w:r>
    </w:p>
    <w:p w:rsidRPr="004A70A2" w:rsidR="00006A3B" w:rsidP="2E32004A" w:rsidRDefault="00006A3B" w14:paraId="0FF6A8E4" w14:textId="77777777" w14:noSpellErr="1">
      <w:pPr>
        <w:spacing w:line="360" w:lineRule="auto"/>
        <w:rPr>
          <w:rStyle w:val="Strong"/>
          <w:b w:val="0"/>
          <w:bCs w:val="0"/>
          <w:sz w:val="22"/>
          <w:szCs w:val="22"/>
        </w:rPr>
      </w:pPr>
      <w:r w:rsidRPr="2E32004A" w:rsidR="00006A3B">
        <w:rPr>
          <w:rStyle w:val="Strong"/>
          <w:b w:val="0"/>
          <w:bCs w:val="0"/>
          <w:sz w:val="22"/>
          <w:szCs w:val="22"/>
        </w:rPr>
        <w:t xml:space="preserve">Although the participants </w:t>
      </w:r>
      <w:r w:rsidRPr="2E32004A" w:rsidR="00006A3B">
        <w:rPr>
          <w:rStyle w:val="Strong"/>
          <w:b w:val="0"/>
          <w:bCs w:val="0"/>
          <w:sz w:val="22"/>
          <w:szCs w:val="22"/>
        </w:rPr>
        <w:t>represent</w:t>
      </w:r>
      <w:r w:rsidRPr="2E32004A" w:rsidR="00006A3B">
        <w:rPr>
          <w:rStyle w:val="Strong"/>
          <w:b w:val="0"/>
          <w:bCs w:val="0"/>
          <w:sz w:val="22"/>
          <w:szCs w:val="22"/>
        </w:rPr>
        <w:t xml:space="preserve"> both those who are still quite reliant on family members and those who are independent of family support, the profiles of each participant were deliberately not captured, and specific comparisons are not possible</w:t>
      </w:r>
      <w:r w:rsidRPr="2E32004A" w:rsidR="00006A3B">
        <w:rPr>
          <w:rStyle w:val="Strong"/>
          <w:b w:val="0"/>
          <w:bCs w:val="0"/>
          <w:sz w:val="22"/>
          <w:szCs w:val="22"/>
        </w:rPr>
        <w:t xml:space="preserve">.  </w:t>
      </w:r>
    </w:p>
    <w:p w:rsidRPr="004A70A2" w:rsidR="00006A3B" w:rsidP="2E32004A" w:rsidRDefault="00006A3B" w14:paraId="04B9F7D7" w14:textId="77777777" w14:noSpellErr="1">
      <w:pPr>
        <w:spacing w:line="360" w:lineRule="auto"/>
        <w:rPr>
          <w:rStyle w:val="Strong"/>
          <w:b w:val="0"/>
          <w:bCs w:val="0"/>
          <w:sz w:val="22"/>
          <w:szCs w:val="22"/>
        </w:rPr>
      </w:pPr>
      <w:r w:rsidRPr="2E32004A" w:rsidR="00006A3B">
        <w:rPr>
          <w:rStyle w:val="Strong"/>
          <w:b w:val="0"/>
          <w:bCs w:val="0"/>
          <w:sz w:val="22"/>
          <w:szCs w:val="22"/>
        </w:rPr>
        <w:t>The sensitive nature of the topic generated some emotional responses for the participants, and the use of virtual communication may have impeded the ability to fully address this personal topic.</w:t>
      </w:r>
      <w:r w:rsidRPr="2E32004A" w:rsidR="00006A3B">
        <w:rPr>
          <w:rStyle w:val="Strong"/>
          <w:b w:val="0"/>
          <w:bCs w:val="0"/>
          <w:sz w:val="22"/>
          <w:szCs w:val="22"/>
        </w:rPr>
        <w:t xml:space="preserve">  </w:t>
      </w:r>
    </w:p>
    <w:p w:rsidRPr="004A70A2" w:rsidR="00006A3B" w:rsidP="2E32004A" w:rsidRDefault="00006A3B" w14:paraId="6D65B1BE" w14:textId="699D6AB1" w14:noSpellErr="1">
      <w:pPr>
        <w:spacing w:line="360" w:lineRule="auto"/>
        <w:rPr>
          <w:rStyle w:val="Strong"/>
          <w:b w:val="0"/>
          <w:bCs w:val="0"/>
          <w:sz w:val="22"/>
          <w:szCs w:val="22"/>
        </w:rPr>
      </w:pPr>
      <w:r w:rsidRPr="2E32004A" w:rsidR="00006A3B">
        <w:rPr>
          <w:rStyle w:val="Strong"/>
          <w:b w:val="0"/>
          <w:bCs w:val="0"/>
          <w:sz w:val="22"/>
          <w:szCs w:val="22"/>
        </w:rPr>
        <w:t xml:space="preserve">While the research question is specifically about reliance on family members, the discussion and conversation that ensued with participants was invariably linked to the impact on introducing PA service, as this gave a sense of perspective and </w:t>
      </w:r>
      <w:r w:rsidRPr="2E32004A" w:rsidR="00006A3B">
        <w:rPr>
          <w:rStyle w:val="Strong"/>
          <w:b w:val="0"/>
          <w:bCs w:val="0"/>
          <w:sz w:val="22"/>
          <w:szCs w:val="22"/>
        </w:rPr>
        <w:t>comparison</w:t>
      </w:r>
      <w:r w:rsidRPr="2E32004A" w:rsidR="00006A3B">
        <w:rPr>
          <w:rStyle w:val="Strong"/>
          <w:b w:val="0"/>
          <w:bCs w:val="0"/>
          <w:sz w:val="22"/>
          <w:szCs w:val="22"/>
        </w:rPr>
        <w:t xml:space="preserve"> and this is reflected in the discussion</w:t>
      </w:r>
      <w:r w:rsidRPr="2E32004A" w:rsidR="00006A3B">
        <w:rPr>
          <w:rStyle w:val="Strong"/>
          <w:b w:val="0"/>
          <w:bCs w:val="0"/>
          <w:sz w:val="22"/>
          <w:szCs w:val="22"/>
        </w:rPr>
        <w:t xml:space="preserve">.  </w:t>
      </w:r>
      <w:bookmarkStart w:name="_Hlk83998697" w:id="32"/>
      <w:r w:rsidRPr="2E32004A" w:rsidR="00006A3B">
        <w:rPr>
          <w:rStyle w:val="Strong"/>
          <w:b w:val="0"/>
          <w:bCs w:val="0"/>
          <w:sz w:val="22"/>
          <w:szCs w:val="22"/>
        </w:rPr>
        <w:t>However, in some cases, the lack of PA service and difficulties with the structural aspects of PA service dominated the discussion</w:t>
      </w:r>
      <w:r w:rsidRPr="2E32004A" w:rsidR="00DF3544">
        <w:rPr>
          <w:rStyle w:val="Strong"/>
          <w:b w:val="0"/>
          <w:bCs w:val="0"/>
          <w:sz w:val="22"/>
          <w:szCs w:val="22"/>
        </w:rPr>
        <w:t>, and other themes arose in relation to value of role models</w:t>
      </w:r>
      <w:r w:rsidRPr="2E32004A" w:rsidR="009E5892">
        <w:rPr>
          <w:rStyle w:val="Strong"/>
          <w:b w:val="0"/>
          <w:bCs w:val="0"/>
          <w:sz w:val="22"/>
          <w:szCs w:val="22"/>
        </w:rPr>
        <w:t xml:space="preserve">.  </w:t>
      </w:r>
      <w:bookmarkEnd w:id="32"/>
      <w:r w:rsidRPr="2E32004A" w:rsidR="005A5615">
        <w:rPr>
          <w:rStyle w:val="Strong"/>
          <w:b w:val="0"/>
          <w:bCs w:val="0"/>
          <w:sz w:val="22"/>
          <w:szCs w:val="22"/>
        </w:rPr>
        <w:t>To keep the report concise, t</w:t>
      </w:r>
      <w:r w:rsidRPr="2E32004A" w:rsidR="009E5892">
        <w:rPr>
          <w:rStyle w:val="Strong"/>
          <w:b w:val="0"/>
          <w:bCs w:val="0"/>
          <w:sz w:val="22"/>
          <w:szCs w:val="22"/>
        </w:rPr>
        <w:t>hes</w:t>
      </w:r>
      <w:r w:rsidRPr="2E32004A" w:rsidR="00DF3544">
        <w:rPr>
          <w:rStyle w:val="Strong"/>
          <w:b w:val="0"/>
          <w:bCs w:val="0"/>
          <w:sz w:val="22"/>
          <w:szCs w:val="22"/>
        </w:rPr>
        <w:t>e</w:t>
      </w:r>
      <w:r w:rsidRPr="2E32004A" w:rsidR="009E5892">
        <w:rPr>
          <w:rStyle w:val="Strong"/>
          <w:b w:val="0"/>
          <w:bCs w:val="0"/>
          <w:sz w:val="22"/>
          <w:szCs w:val="22"/>
        </w:rPr>
        <w:t xml:space="preserve"> have not been captured in this report, but </w:t>
      </w:r>
      <w:r w:rsidRPr="2E32004A" w:rsidR="005A5615">
        <w:rPr>
          <w:rStyle w:val="Strong"/>
          <w:b w:val="0"/>
          <w:bCs w:val="0"/>
          <w:sz w:val="22"/>
          <w:szCs w:val="22"/>
        </w:rPr>
        <w:t xml:space="preserve">have been made available to ILMI for </w:t>
      </w:r>
      <w:r w:rsidRPr="2E32004A" w:rsidR="009E5892">
        <w:rPr>
          <w:rStyle w:val="Strong"/>
          <w:b w:val="0"/>
          <w:bCs w:val="0"/>
          <w:sz w:val="22"/>
          <w:szCs w:val="22"/>
        </w:rPr>
        <w:t>futur</w:t>
      </w:r>
      <w:r w:rsidRPr="2E32004A" w:rsidR="005A5615">
        <w:rPr>
          <w:rStyle w:val="Strong"/>
          <w:b w:val="0"/>
          <w:bCs w:val="0"/>
          <w:sz w:val="22"/>
          <w:szCs w:val="22"/>
        </w:rPr>
        <w:t>e reference.</w:t>
      </w:r>
      <w:r w:rsidRPr="2E32004A" w:rsidR="005A5615">
        <w:rPr>
          <w:rStyle w:val="Strong"/>
          <w:b w:val="0"/>
          <w:bCs w:val="0"/>
          <w:sz w:val="22"/>
          <w:szCs w:val="22"/>
        </w:rPr>
        <w:t xml:space="preserve">  </w:t>
      </w:r>
    </w:p>
    <w:p w:rsidR="00006A3B" w:rsidP="2E32004A" w:rsidRDefault="00006A3B" w14:paraId="7160C087" w14:textId="77777777" w14:noSpellErr="1">
      <w:pPr>
        <w:rPr>
          <w:rStyle w:val="Strong"/>
          <w:b w:val="0"/>
          <w:bCs w:val="0"/>
          <w:sz w:val="22"/>
          <w:szCs w:val="22"/>
        </w:rPr>
      </w:pPr>
    </w:p>
    <w:p w:rsidRPr="00502E52" w:rsidR="00006A3B" w:rsidP="2E32004A" w:rsidRDefault="00006A3B" w14:paraId="27C6FAA6" w14:textId="77777777" w14:noSpellErr="1">
      <w:pPr>
        <w:rPr>
          <w:rStyle w:val="Strong"/>
          <w:b w:val="0"/>
          <w:bCs w:val="0"/>
          <w:sz w:val="22"/>
          <w:szCs w:val="22"/>
        </w:rPr>
      </w:pPr>
    </w:p>
    <w:p w:rsidR="00006A3B" w:rsidP="2E32004A" w:rsidRDefault="00006A3B" w14:paraId="178A72AC" w14:textId="77777777" w14:noSpellErr="1">
      <w:pPr>
        <w:rPr>
          <w:rFonts w:ascii="Calibri Light" w:hAnsi="Calibri Light" w:asciiTheme="majorAscii" w:hAnsiTheme="majorAscii"/>
          <w:b w:val="1"/>
          <w:bCs w:val="1"/>
          <w:caps w:val="1"/>
          <w:color w:val="ED7D31" w:themeColor="accent2"/>
          <w:sz w:val="28"/>
          <w:szCs w:val="28"/>
        </w:rPr>
      </w:pPr>
      <w:r>
        <w:br w:type="page"/>
      </w:r>
    </w:p>
    <w:p w:rsidR="00AF1E29" w:rsidP="0086097B" w:rsidRDefault="00AF1E29" w14:paraId="3B76C260" w14:textId="00C96B62" w14:noSpellErr="1">
      <w:pPr>
        <w:pStyle w:val="Heading1"/>
        <w:numPr>
          <w:ilvl w:val="0"/>
          <w:numId w:val="9"/>
        </w:numPr>
        <w:rPr/>
      </w:pPr>
      <w:bookmarkStart w:name="_Toc1309945165" w:id="193807863"/>
      <w:r w:rsidR="00AF1E29">
        <w:rPr/>
        <w:t xml:space="preserve">Views of </w:t>
      </w:r>
      <w:r w:rsidR="00D04E1F">
        <w:rPr/>
        <w:t xml:space="preserve">disabled people on </w:t>
      </w:r>
      <w:r w:rsidR="004853BC">
        <w:rPr/>
        <w:t xml:space="preserve">relying on family for </w:t>
      </w:r>
      <w:r w:rsidR="004853BC">
        <w:rPr/>
        <w:t>supports</w:t>
      </w:r>
      <w:bookmarkEnd w:id="193807863"/>
      <w:r w:rsidR="004853BC">
        <w:rPr/>
        <w:t xml:space="preserve"> </w:t>
      </w:r>
    </w:p>
    <w:p w:rsidRPr="005A5615" w:rsidR="00AF1E29" w:rsidP="2E32004A" w:rsidRDefault="005A5615" w14:paraId="560BA6FA" w14:textId="7FF21F52">
      <w:pPr>
        <w:spacing w:line="360" w:lineRule="auto"/>
        <w:rPr>
          <w:b w:val="1"/>
          <w:bCs w:val="1"/>
          <w:sz w:val="22"/>
          <w:szCs w:val="22"/>
        </w:rPr>
      </w:pPr>
      <w:r w:rsidRPr="2E32004A" w:rsidR="005A5615">
        <w:rPr>
          <w:sz w:val="22"/>
          <w:szCs w:val="22"/>
        </w:rPr>
        <w:t>T</w:t>
      </w:r>
      <w:r w:rsidRPr="2E32004A" w:rsidR="00AF1E29">
        <w:rPr>
          <w:sz w:val="22"/>
          <w:szCs w:val="22"/>
        </w:rPr>
        <w:t xml:space="preserve">he key </w:t>
      </w:r>
      <w:r w:rsidRPr="2E32004A" w:rsidR="00AF1E29">
        <w:rPr>
          <w:sz w:val="22"/>
          <w:szCs w:val="22"/>
        </w:rPr>
        <w:t>objective</w:t>
      </w:r>
      <w:r w:rsidRPr="2E32004A" w:rsidR="00AF1E29">
        <w:rPr>
          <w:sz w:val="22"/>
          <w:szCs w:val="22"/>
        </w:rPr>
        <w:t xml:space="preserve"> of the research was to</w:t>
      </w:r>
      <w:r w:rsidRPr="2E32004A" w:rsidR="00AF1E29">
        <w:rPr>
          <w:sz w:val="22"/>
          <w:szCs w:val="22"/>
        </w:rPr>
        <w:t xml:space="preserve"> document the impact on disabled people themselves of having to rely on family members for </w:t>
      </w:r>
      <w:r w:rsidRPr="2E32004A" w:rsidR="00822314">
        <w:rPr>
          <w:sz w:val="22"/>
          <w:szCs w:val="22"/>
        </w:rPr>
        <w:t>supports</w:t>
      </w:r>
      <w:r w:rsidRPr="2E32004A" w:rsidR="00AF1E29">
        <w:rPr>
          <w:sz w:val="22"/>
          <w:szCs w:val="22"/>
        </w:rPr>
        <w:t xml:space="preserve">.  </w:t>
      </w:r>
      <w:r w:rsidRPr="2E32004A" w:rsidR="00AF1E29">
        <w:rPr>
          <w:sz w:val="22"/>
          <w:szCs w:val="22"/>
        </w:rPr>
        <w:t xml:space="preserve">The views that were expressed by 13 disabled people who </w:t>
      </w:r>
      <w:r w:rsidRPr="2E32004A" w:rsidR="00AF1E29">
        <w:rPr>
          <w:sz w:val="22"/>
          <w:szCs w:val="22"/>
        </w:rPr>
        <w:t>participated</w:t>
      </w:r>
      <w:r w:rsidRPr="2E32004A" w:rsidR="00AF1E29">
        <w:rPr>
          <w:sz w:val="22"/>
          <w:szCs w:val="22"/>
        </w:rPr>
        <w:t xml:space="preserve"> in this research have been</w:t>
      </w:r>
      <w:r w:rsidRPr="2E32004A" w:rsidR="00AF1E29">
        <w:rPr>
          <w:b w:val="1"/>
          <w:bCs w:val="1"/>
          <w:sz w:val="22"/>
          <w:szCs w:val="22"/>
        </w:rPr>
        <w:t xml:space="preserve"> </w:t>
      </w:r>
      <w:r w:rsidRPr="2E32004A" w:rsidR="00AF1E29">
        <w:rPr>
          <w:rStyle w:val="Strong"/>
          <w:b w:val="0"/>
          <w:bCs w:val="0"/>
          <w:sz w:val="22"/>
          <w:szCs w:val="22"/>
        </w:rPr>
        <w:t>transcribed, and themes and issues arising from each interview were summarized and combined, using open coding</w:t>
      </w:r>
      <w:r w:rsidRPr="2E32004A" w:rsidR="00AF1E29">
        <w:rPr>
          <w:rStyle w:val="Strong"/>
          <w:b w:val="0"/>
          <w:bCs w:val="0"/>
          <w:sz w:val="22"/>
          <w:szCs w:val="22"/>
        </w:rPr>
        <w:t xml:space="preserve">.  </w:t>
      </w:r>
      <w:r w:rsidRPr="2E32004A" w:rsidR="00AF1E29">
        <w:rPr>
          <w:rStyle w:val="Strong"/>
          <w:b w:val="0"/>
          <w:bCs w:val="0"/>
          <w:sz w:val="22"/>
          <w:szCs w:val="22"/>
        </w:rPr>
        <w:t xml:space="preserve">The following </w:t>
      </w:r>
      <w:r w:rsidRPr="2E32004A" w:rsidR="0BCB9E76">
        <w:rPr>
          <w:rStyle w:val="Strong"/>
          <w:b w:val="0"/>
          <w:bCs w:val="0"/>
          <w:sz w:val="22"/>
          <w:szCs w:val="22"/>
        </w:rPr>
        <w:t>four</w:t>
      </w:r>
      <w:r w:rsidRPr="2E32004A" w:rsidR="00AF1E29">
        <w:rPr>
          <w:rStyle w:val="Strong"/>
          <w:b w:val="0"/>
          <w:bCs w:val="0"/>
          <w:sz w:val="22"/>
          <w:szCs w:val="22"/>
        </w:rPr>
        <w:t xml:space="preserve"> themes </w:t>
      </w:r>
      <w:r w:rsidRPr="2E32004A" w:rsidR="00AF1E29">
        <w:rPr>
          <w:rStyle w:val="Strong"/>
          <w:b w:val="0"/>
          <w:bCs w:val="0"/>
          <w:sz w:val="22"/>
          <w:szCs w:val="22"/>
        </w:rPr>
        <w:t>subsequently</w:t>
      </w:r>
      <w:r w:rsidRPr="2E32004A" w:rsidR="00AF1E29">
        <w:rPr>
          <w:rStyle w:val="Strong"/>
          <w:b w:val="0"/>
          <w:bCs w:val="0"/>
          <w:sz w:val="22"/>
          <w:szCs w:val="22"/>
        </w:rPr>
        <w:t xml:space="preserve"> </w:t>
      </w:r>
      <w:r w:rsidRPr="2E32004A" w:rsidR="00AF1E29">
        <w:rPr>
          <w:rStyle w:val="Strong"/>
          <w:b w:val="0"/>
          <w:bCs w:val="0"/>
          <w:sz w:val="22"/>
          <w:szCs w:val="22"/>
        </w:rPr>
        <w:t>emerged</w:t>
      </w:r>
      <w:r w:rsidRPr="2E32004A" w:rsidR="00AF1E29">
        <w:rPr>
          <w:rStyle w:val="Strong"/>
          <w:b w:val="0"/>
          <w:bCs w:val="0"/>
          <w:sz w:val="22"/>
          <w:szCs w:val="22"/>
        </w:rPr>
        <w:t xml:space="preserve"> and are explored in detail in this section</w:t>
      </w:r>
      <w:r w:rsidRPr="2E32004A" w:rsidR="00AF1E29">
        <w:rPr>
          <w:rStyle w:val="Strong"/>
          <w:b w:val="0"/>
          <w:bCs w:val="0"/>
          <w:sz w:val="22"/>
          <w:szCs w:val="22"/>
        </w:rPr>
        <w:t xml:space="preserve">.  </w:t>
      </w:r>
      <w:r w:rsidRPr="2E32004A" w:rsidR="00AF1E29">
        <w:rPr>
          <w:rStyle w:val="Strong"/>
          <w:b w:val="0"/>
          <w:bCs w:val="0"/>
          <w:sz w:val="22"/>
          <w:szCs w:val="22"/>
        </w:rPr>
        <w:t xml:space="preserve"> </w:t>
      </w:r>
    </w:p>
    <w:p w:rsidRPr="005A5615" w:rsidR="00AF1E29" w:rsidP="2E32004A" w:rsidRDefault="00AF1E29" w14:paraId="1811B750" w14:textId="77777777" w14:noSpellErr="1">
      <w:pPr>
        <w:spacing w:line="360" w:lineRule="auto"/>
        <w:rPr>
          <w:sz w:val="22"/>
          <w:szCs w:val="22"/>
        </w:rPr>
      </w:pPr>
      <w:r w:rsidRPr="2E32004A" w:rsidR="00AF1E29">
        <w:rPr>
          <w:sz w:val="22"/>
          <w:szCs w:val="22"/>
        </w:rPr>
        <w:t>Themes</w:t>
      </w:r>
    </w:p>
    <w:p w:rsidRPr="005A5615" w:rsidR="00AF1E29" w:rsidP="2E32004A" w:rsidRDefault="00AF1E29" w14:paraId="7AB24084" w14:textId="77777777" w14:noSpellErr="1">
      <w:pPr>
        <w:pStyle w:val="ListParagraph"/>
        <w:numPr>
          <w:ilvl w:val="0"/>
          <w:numId w:val="11"/>
        </w:numPr>
        <w:spacing w:before="0" w:after="160" w:line="360" w:lineRule="auto"/>
        <w:rPr>
          <w:sz w:val="22"/>
          <w:szCs w:val="22"/>
        </w:rPr>
      </w:pPr>
      <w:r w:rsidRPr="2E32004A" w:rsidR="00AF1E29">
        <w:rPr>
          <w:sz w:val="22"/>
          <w:szCs w:val="22"/>
        </w:rPr>
        <w:t>Spontaneity</w:t>
      </w:r>
    </w:p>
    <w:p w:rsidRPr="005A5615" w:rsidR="000F3C27" w:rsidP="2E32004A" w:rsidRDefault="000F3C27" w14:paraId="48689C3E" w14:textId="77777777" w14:noSpellErr="1">
      <w:pPr>
        <w:pStyle w:val="ListParagraph"/>
        <w:numPr>
          <w:ilvl w:val="0"/>
          <w:numId w:val="11"/>
        </w:numPr>
        <w:spacing w:before="0" w:after="160" w:line="360" w:lineRule="auto"/>
        <w:rPr>
          <w:sz w:val="22"/>
          <w:szCs w:val="22"/>
        </w:rPr>
      </w:pPr>
      <w:r w:rsidRPr="2E32004A" w:rsidR="000F3C27">
        <w:rPr>
          <w:sz w:val="22"/>
          <w:szCs w:val="22"/>
        </w:rPr>
        <w:t>Choices</w:t>
      </w:r>
    </w:p>
    <w:p w:rsidRPr="005A5615" w:rsidR="000F3C27" w:rsidP="2E32004A" w:rsidRDefault="000F3C27" w14:paraId="21A99B91" w14:textId="77777777" w14:noSpellErr="1">
      <w:pPr>
        <w:pStyle w:val="ListParagraph"/>
        <w:numPr>
          <w:ilvl w:val="0"/>
          <w:numId w:val="11"/>
        </w:numPr>
        <w:spacing w:before="0" w:after="160" w:line="360" w:lineRule="auto"/>
        <w:rPr>
          <w:sz w:val="22"/>
          <w:szCs w:val="22"/>
        </w:rPr>
      </w:pPr>
      <w:r w:rsidRPr="2E32004A" w:rsidR="000F3C27">
        <w:rPr>
          <w:sz w:val="22"/>
          <w:szCs w:val="22"/>
        </w:rPr>
        <w:t xml:space="preserve">Compromise </w:t>
      </w:r>
    </w:p>
    <w:p w:rsidRPr="005A5615" w:rsidR="00AF1E29" w:rsidP="2E32004A" w:rsidRDefault="00AF1E29" w14:paraId="2361FA98" w14:textId="77777777" w14:noSpellErr="1">
      <w:pPr>
        <w:pStyle w:val="ListParagraph"/>
        <w:numPr>
          <w:ilvl w:val="0"/>
          <w:numId w:val="11"/>
        </w:numPr>
        <w:spacing w:before="0" w:after="160" w:line="360" w:lineRule="auto"/>
        <w:rPr>
          <w:sz w:val="22"/>
          <w:szCs w:val="22"/>
        </w:rPr>
      </w:pPr>
      <w:r w:rsidRPr="2E32004A" w:rsidR="00AF1E29">
        <w:rPr>
          <w:sz w:val="22"/>
          <w:szCs w:val="22"/>
        </w:rPr>
        <w:t xml:space="preserve">Privacy </w:t>
      </w:r>
    </w:p>
    <w:p w:rsidR="00AF1E29" w:rsidP="2E32004A" w:rsidRDefault="00AF1E29" w14:paraId="3E06C377" w14:textId="77777777" w14:noSpellErr="1">
      <w:pPr>
        <w:spacing w:line="360" w:lineRule="auto"/>
        <w:rPr>
          <w:b w:val="1"/>
          <w:bCs w:val="1"/>
          <w:strike w:val="1"/>
          <w:sz w:val="22"/>
          <w:szCs w:val="22"/>
        </w:rPr>
      </w:pPr>
    </w:p>
    <w:p w:rsidR="00AF1E29" w:rsidP="2E32004A" w:rsidRDefault="00AF1E29" w14:paraId="24857570" w14:textId="238A75F4" w14:noSpellErr="1">
      <w:pPr>
        <w:pStyle w:val="Heading2"/>
        <w:numPr>
          <w:ilvl w:val="0"/>
          <w:numId w:val="16"/>
        </w:numPr>
        <w:rPr>
          <w:rStyle w:val="IntenseEmphasis"/>
        </w:rPr>
      </w:pPr>
      <w:bookmarkStart w:name="_Toc83997241" w:id="34"/>
      <w:bookmarkStart w:name="_Toc83997311" w:id="35"/>
      <w:bookmarkStart w:name="_Toc83997466" w:id="36"/>
      <w:bookmarkStart w:name="_Toc816646891" w:id="1035461133"/>
      <w:r w:rsidRPr="03874248" w:rsidR="00AF1E29">
        <w:rPr>
          <w:rStyle w:val="IntenseEmphasis"/>
        </w:rPr>
        <w:t>Spontaneity</w:t>
      </w:r>
      <w:bookmarkEnd w:id="34"/>
      <w:bookmarkEnd w:id="35"/>
      <w:bookmarkEnd w:id="36"/>
      <w:bookmarkEnd w:id="1035461133"/>
    </w:p>
    <w:p w:rsidRPr="005A5615" w:rsidR="00AF1E29" w:rsidP="2E32004A" w:rsidRDefault="00AF1E29" w14:paraId="2EF70EEC" w14:textId="77777777" w14:noSpellErr="1">
      <w:pPr>
        <w:spacing w:line="360" w:lineRule="auto"/>
        <w:rPr>
          <w:sz w:val="22"/>
          <w:szCs w:val="22"/>
        </w:rPr>
      </w:pPr>
      <w:r w:rsidRPr="2E32004A" w:rsidR="00AF1E29">
        <w:rPr>
          <w:sz w:val="22"/>
          <w:szCs w:val="22"/>
        </w:rPr>
        <w:t xml:space="preserve">Personal autonomy allows for spontaneity, not having to plan too much and getting a sense of flow, and for some taking risks. The lived experience of those who </w:t>
      </w:r>
      <w:r w:rsidRPr="2E32004A" w:rsidR="00AF1E29">
        <w:rPr>
          <w:sz w:val="22"/>
          <w:szCs w:val="22"/>
        </w:rPr>
        <w:t>participated</w:t>
      </w:r>
      <w:r w:rsidRPr="2E32004A" w:rsidR="00AF1E29">
        <w:rPr>
          <w:sz w:val="22"/>
          <w:szCs w:val="22"/>
        </w:rPr>
        <w:t xml:space="preserve"> in this research </w:t>
      </w:r>
      <w:r w:rsidRPr="2E32004A" w:rsidR="00AF1E29">
        <w:rPr>
          <w:sz w:val="22"/>
          <w:szCs w:val="22"/>
        </w:rPr>
        <w:t>identified</w:t>
      </w:r>
      <w:r w:rsidRPr="2E32004A" w:rsidR="00AF1E29">
        <w:rPr>
          <w:sz w:val="22"/>
          <w:szCs w:val="22"/>
        </w:rPr>
        <w:t xml:space="preserve"> the value they put on having fun with their family and being able to make their own decisions, without relying on family members</w:t>
      </w:r>
      <w:r w:rsidRPr="2E32004A" w:rsidR="00AF1E29">
        <w:rPr>
          <w:sz w:val="22"/>
          <w:szCs w:val="22"/>
        </w:rPr>
        <w:t xml:space="preserve">.  </w:t>
      </w:r>
      <w:r w:rsidRPr="2E32004A" w:rsidR="00AF1E29">
        <w:rPr>
          <w:sz w:val="22"/>
          <w:szCs w:val="22"/>
        </w:rPr>
        <w:t xml:space="preserve">Others </w:t>
      </w:r>
      <w:r w:rsidRPr="2E32004A" w:rsidR="00AF1E29">
        <w:rPr>
          <w:sz w:val="22"/>
          <w:szCs w:val="22"/>
        </w:rPr>
        <w:t>indicated</w:t>
      </w:r>
      <w:r w:rsidRPr="2E32004A" w:rsidR="00AF1E29">
        <w:rPr>
          <w:sz w:val="22"/>
          <w:szCs w:val="22"/>
        </w:rPr>
        <w:t xml:space="preserve"> the effort it took to plan events and how inhibited they were when relying only on family members or friends for support</w:t>
      </w:r>
      <w:r w:rsidRPr="2E32004A" w:rsidR="00AF1E29">
        <w:rPr>
          <w:sz w:val="22"/>
          <w:szCs w:val="22"/>
        </w:rPr>
        <w:t xml:space="preserve">.  </w:t>
      </w:r>
    </w:p>
    <w:p w:rsidRPr="005A5615" w:rsidR="00AF1E29" w:rsidP="2E32004A" w:rsidRDefault="00AF1E29" w14:paraId="57044747" w14:textId="77777777" w14:noSpellErr="1">
      <w:pPr>
        <w:spacing w:line="360" w:lineRule="auto"/>
        <w:rPr>
          <w:sz w:val="22"/>
          <w:szCs w:val="22"/>
        </w:rPr>
      </w:pPr>
      <w:r w:rsidRPr="2E32004A" w:rsidR="00AF1E29">
        <w:rPr>
          <w:sz w:val="22"/>
          <w:szCs w:val="22"/>
        </w:rPr>
        <w:t>Not relying on family members for support has enabled people to enjoy family company and play an equal part of family life, as well as being able to have a normal life</w:t>
      </w:r>
      <w:r w:rsidRPr="2E32004A" w:rsidR="00AF1E29">
        <w:rPr>
          <w:sz w:val="22"/>
          <w:szCs w:val="22"/>
        </w:rPr>
        <w:t xml:space="preserve">.  </w:t>
      </w:r>
    </w:p>
    <w:p w:rsidRPr="005A5615" w:rsidR="00AF1E29" w:rsidP="2E32004A" w:rsidRDefault="00AF1E29" w14:paraId="5A2F5CF0" w14:textId="65084248" w14:noSpellErr="1">
      <w:pPr>
        <w:spacing w:line="360" w:lineRule="auto"/>
        <w:ind w:left="720"/>
        <w:rPr>
          <w:i w:val="0"/>
          <w:iCs w:val="0"/>
          <w:sz w:val="22"/>
          <w:szCs w:val="22"/>
        </w:rPr>
      </w:pPr>
      <w:r w:rsidRPr="2E32004A" w:rsidR="00AF1E29">
        <w:rPr>
          <w:i w:val="0"/>
          <w:iCs w:val="0"/>
          <w:sz w:val="22"/>
          <w:szCs w:val="22"/>
        </w:rPr>
        <w:t xml:space="preserve">The more </w:t>
      </w:r>
      <w:r w:rsidRPr="2E32004A" w:rsidR="00AF1E29">
        <w:rPr>
          <w:i w:val="0"/>
          <w:iCs w:val="0"/>
          <w:sz w:val="22"/>
          <w:szCs w:val="22"/>
        </w:rPr>
        <w:t>assistance</w:t>
      </w:r>
      <w:r w:rsidRPr="2E32004A" w:rsidR="00AF1E29">
        <w:rPr>
          <w:i w:val="0"/>
          <w:iCs w:val="0"/>
          <w:sz w:val="22"/>
          <w:szCs w:val="22"/>
        </w:rPr>
        <w:t xml:space="preserve"> you have the better relationship you have with your family</w:t>
      </w:r>
      <w:r w:rsidRPr="2E32004A" w:rsidR="00AF1E29">
        <w:rPr>
          <w:i w:val="0"/>
          <w:iCs w:val="0"/>
          <w:sz w:val="22"/>
          <w:szCs w:val="22"/>
        </w:rPr>
        <w:t xml:space="preserve">.  </w:t>
      </w:r>
      <w:r w:rsidRPr="2E32004A" w:rsidR="00AF1E29">
        <w:rPr>
          <w:i w:val="0"/>
          <w:iCs w:val="0"/>
          <w:sz w:val="22"/>
          <w:szCs w:val="22"/>
        </w:rPr>
        <w:t>You can go out and have fun with them</w:t>
      </w:r>
      <w:r w:rsidRPr="2E32004A" w:rsidR="00AF1E29">
        <w:rPr>
          <w:i w:val="0"/>
          <w:iCs w:val="0"/>
          <w:sz w:val="22"/>
          <w:szCs w:val="22"/>
        </w:rPr>
        <w:t xml:space="preserve">.  </w:t>
      </w:r>
      <w:r w:rsidRPr="2E32004A" w:rsidR="00AF1E29">
        <w:rPr>
          <w:i w:val="0"/>
          <w:iCs w:val="0"/>
          <w:sz w:val="22"/>
          <w:szCs w:val="22"/>
        </w:rPr>
        <w:t>Or just have the craic …. hang out and chill</w:t>
      </w:r>
      <w:r w:rsidRPr="2E32004A" w:rsidR="007A5133">
        <w:rPr>
          <w:i w:val="0"/>
          <w:iCs w:val="0"/>
          <w:sz w:val="22"/>
          <w:szCs w:val="22"/>
        </w:rPr>
        <w:t>.</w:t>
      </w:r>
      <w:r w:rsidRPr="2E32004A" w:rsidR="00AF1E29">
        <w:rPr>
          <w:i w:val="0"/>
          <w:iCs w:val="0"/>
          <w:sz w:val="22"/>
          <w:szCs w:val="22"/>
        </w:rPr>
        <w:t xml:space="preserve"> (8)</w:t>
      </w:r>
    </w:p>
    <w:p w:rsidRPr="005A5615" w:rsidR="00AF1E29" w:rsidP="2E32004A" w:rsidRDefault="00AF1E29" w14:paraId="660D3D79" w14:textId="300DDDD7">
      <w:pPr>
        <w:spacing w:line="360" w:lineRule="auto"/>
        <w:ind w:left="720"/>
        <w:rPr>
          <w:i w:val="0"/>
          <w:iCs w:val="0"/>
          <w:sz w:val="22"/>
          <w:szCs w:val="22"/>
        </w:rPr>
      </w:pPr>
      <w:r w:rsidRPr="2E32004A" w:rsidR="00AF1E29">
        <w:rPr>
          <w:i w:val="0"/>
          <w:iCs w:val="0"/>
          <w:sz w:val="22"/>
          <w:szCs w:val="22"/>
        </w:rPr>
        <w:t xml:space="preserve">I had </w:t>
      </w:r>
      <w:r w:rsidRPr="2E32004A" w:rsidR="7DE89DE9">
        <w:rPr>
          <w:i w:val="0"/>
          <w:iCs w:val="0"/>
          <w:sz w:val="22"/>
          <w:szCs w:val="22"/>
        </w:rPr>
        <w:t>two</w:t>
      </w:r>
      <w:r w:rsidRPr="2E32004A" w:rsidR="00AF1E29">
        <w:rPr>
          <w:i w:val="0"/>
          <w:iCs w:val="0"/>
          <w:sz w:val="22"/>
          <w:szCs w:val="22"/>
        </w:rPr>
        <w:t xml:space="preserve"> </w:t>
      </w:r>
      <w:r w:rsidRPr="2E32004A" w:rsidR="00AF1E29">
        <w:rPr>
          <w:i w:val="0"/>
          <w:iCs w:val="0"/>
          <w:sz w:val="22"/>
          <w:szCs w:val="22"/>
        </w:rPr>
        <w:t>weeks with a PA 24 hours</w:t>
      </w:r>
      <w:r w:rsidRPr="2E32004A" w:rsidR="3AFB5A5C">
        <w:rPr>
          <w:i w:val="0"/>
          <w:iCs w:val="0"/>
          <w:sz w:val="22"/>
          <w:szCs w:val="22"/>
        </w:rPr>
        <w:t xml:space="preserve"> per </w:t>
      </w:r>
      <w:r w:rsidRPr="2E32004A" w:rsidR="00AF1E29">
        <w:rPr>
          <w:i w:val="0"/>
          <w:iCs w:val="0"/>
          <w:sz w:val="22"/>
          <w:szCs w:val="22"/>
        </w:rPr>
        <w:t xml:space="preserve">day for a camp – it took </w:t>
      </w:r>
      <w:r w:rsidRPr="2E32004A" w:rsidR="0D80A02D">
        <w:rPr>
          <w:i w:val="0"/>
          <w:iCs w:val="0"/>
          <w:sz w:val="22"/>
          <w:szCs w:val="22"/>
        </w:rPr>
        <w:t>six</w:t>
      </w:r>
      <w:r w:rsidRPr="2E32004A" w:rsidR="00AF1E29">
        <w:rPr>
          <w:i w:val="0"/>
          <w:iCs w:val="0"/>
          <w:sz w:val="22"/>
          <w:szCs w:val="22"/>
        </w:rPr>
        <w:t xml:space="preserve"> months to plan</w:t>
      </w:r>
      <w:r w:rsidRPr="2E32004A" w:rsidR="00AF1E29">
        <w:rPr>
          <w:i w:val="0"/>
          <w:iCs w:val="0"/>
          <w:sz w:val="22"/>
          <w:szCs w:val="22"/>
        </w:rPr>
        <w:t xml:space="preserve">.  </w:t>
      </w:r>
      <w:r w:rsidRPr="2E32004A" w:rsidR="00AF1E29">
        <w:rPr>
          <w:i w:val="0"/>
          <w:iCs w:val="0"/>
          <w:sz w:val="22"/>
          <w:szCs w:val="22"/>
        </w:rPr>
        <w:t>I loved every minute of it</w:t>
      </w:r>
      <w:r w:rsidRPr="2E32004A" w:rsidR="00AF1E29">
        <w:rPr>
          <w:i w:val="0"/>
          <w:iCs w:val="0"/>
          <w:sz w:val="22"/>
          <w:szCs w:val="22"/>
        </w:rPr>
        <w:t xml:space="preserve">.  </w:t>
      </w:r>
      <w:r w:rsidRPr="2E32004A" w:rsidR="00AF1E29">
        <w:rPr>
          <w:i w:val="0"/>
          <w:iCs w:val="0"/>
          <w:sz w:val="22"/>
          <w:szCs w:val="22"/>
        </w:rPr>
        <w:t>It was amazing</w:t>
      </w:r>
      <w:r w:rsidRPr="2E32004A" w:rsidR="00AF1E29">
        <w:rPr>
          <w:i w:val="0"/>
          <w:iCs w:val="0"/>
          <w:sz w:val="22"/>
          <w:szCs w:val="22"/>
        </w:rPr>
        <w:t xml:space="preserve">.  </w:t>
      </w:r>
      <w:r w:rsidRPr="2E32004A" w:rsidR="00AF1E29">
        <w:rPr>
          <w:i w:val="0"/>
          <w:iCs w:val="0"/>
          <w:sz w:val="22"/>
          <w:szCs w:val="22"/>
        </w:rPr>
        <w:t xml:space="preserve">I remember going </w:t>
      </w:r>
      <w:r w:rsidRPr="2E32004A" w:rsidR="00AF1E29">
        <w:rPr>
          <w:i w:val="0"/>
          <w:iCs w:val="0"/>
          <w:sz w:val="22"/>
          <w:szCs w:val="22"/>
        </w:rPr>
        <w:t>home</w:t>
      </w:r>
      <w:r w:rsidRPr="2E32004A" w:rsidR="00AF1E29">
        <w:rPr>
          <w:i w:val="0"/>
          <w:iCs w:val="0"/>
          <w:sz w:val="22"/>
          <w:szCs w:val="22"/>
        </w:rPr>
        <w:t xml:space="preserve"> it was such a contrast</w:t>
      </w:r>
      <w:r w:rsidRPr="2E32004A" w:rsidR="00AF1E29">
        <w:rPr>
          <w:i w:val="0"/>
          <w:iCs w:val="0"/>
          <w:sz w:val="22"/>
          <w:szCs w:val="22"/>
        </w:rPr>
        <w:t xml:space="preserve">.  </w:t>
      </w:r>
      <w:r w:rsidRPr="2E32004A" w:rsidR="00AF1E29">
        <w:rPr>
          <w:i w:val="0"/>
          <w:iCs w:val="0"/>
          <w:sz w:val="22"/>
          <w:szCs w:val="22"/>
        </w:rPr>
        <w:t xml:space="preserve">I cried for </w:t>
      </w:r>
      <w:r w:rsidRPr="2E32004A" w:rsidR="78B3898F">
        <w:rPr>
          <w:i w:val="0"/>
          <w:iCs w:val="0"/>
          <w:sz w:val="22"/>
          <w:szCs w:val="22"/>
        </w:rPr>
        <w:t>four</w:t>
      </w:r>
      <w:r w:rsidRPr="2E32004A" w:rsidR="00AF1E29">
        <w:rPr>
          <w:i w:val="0"/>
          <w:iCs w:val="0"/>
          <w:sz w:val="22"/>
          <w:szCs w:val="22"/>
        </w:rPr>
        <w:t xml:space="preserve"> hours because I had the taste of freedom. (1) </w:t>
      </w:r>
    </w:p>
    <w:p w:rsidRPr="005A5615" w:rsidR="00AF1E29" w:rsidP="2E32004A" w:rsidRDefault="00AF1E29" w14:paraId="24FC4671" w14:textId="368664C7" w14:noSpellErr="1">
      <w:pPr>
        <w:spacing w:line="360" w:lineRule="auto"/>
        <w:ind w:left="720"/>
        <w:rPr>
          <w:i w:val="0"/>
          <w:iCs w:val="0"/>
          <w:sz w:val="22"/>
          <w:szCs w:val="22"/>
        </w:rPr>
      </w:pPr>
      <w:r w:rsidRPr="2E32004A" w:rsidR="00AF1E29">
        <w:rPr>
          <w:i w:val="0"/>
          <w:iCs w:val="0"/>
          <w:sz w:val="22"/>
          <w:szCs w:val="22"/>
        </w:rPr>
        <w:t xml:space="preserve">I love the freedom of getting a task done without having to wait </w:t>
      </w:r>
      <w:r w:rsidRPr="2E32004A" w:rsidR="00817F14">
        <w:rPr>
          <w:i w:val="0"/>
          <w:iCs w:val="0"/>
          <w:sz w:val="22"/>
          <w:szCs w:val="22"/>
        </w:rPr>
        <w:t>‘</w:t>
      </w:r>
      <w:r w:rsidRPr="2E32004A" w:rsidR="00AF1E29">
        <w:rPr>
          <w:i w:val="0"/>
          <w:iCs w:val="0"/>
          <w:sz w:val="22"/>
          <w:szCs w:val="22"/>
        </w:rPr>
        <w:t>til a family member is ready to help</w:t>
      </w:r>
      <w:r w:rsidRPr="2E32004A" w:rsidR="00AF1E29">
        <w:rPr>
          <w:i w:val="0"/>
          <w:iCs w:val="0"/>
          <w:sz w:val="22"/>
          <w:szCs w:val="22"/>
        </w:rPr>
        <w:t xml:space="preserve">.  </w:t>
      </w:r>
      <w:r w:rsidRPr="2E32004A" w:rsidR="00AF1E29">
        <w:rPr>
          <w:i w:val="0"/>
          <w:iCs w:val="0"/>
          <w:sz w:val="22"/>
          <w:szCs w:val="22"/>
        </w:rPr>
        <w:t>It’s</w:t>
      </w:r>
      <w:r w:rsidRPr="2E32004A" w:rsidR="00AF1E29">
        <w:rPr>
          <w:i w:val="0"/>
          <w:iCs w:val="0"/>
          <w:sz w:val="22"/>
          <w:szCs w:val="22"/>
        </w:rPr>
        <w:t xml:space="preserve"> much easier and empowering and less stressful that you just get something done</w:t>
      </w:r>
      <w:r w:rsidRPr="2E32004A" w:rsidR="00AF1E29">
        <w:rPr>
          <w:i w:val="0"/>
          <w:iCs w:val="0"/>
          <w:sz w:val="22"/>
          <w:szCs w:val="22"/>
        </w:rPr>
        <w:t>.</w:t>
      </w:r>
      <w:r w:rsidRPr="2E32004A" w:rsidR="00AF1E29">
        <w:rPr>
          <w:i w:val="0"/>
          <w:iCs w:val="0"/>
          <w:sz w:val="22"/>
          <w:szCs w:val="22"/>
        </w:rPr>
        <w:t xml:space="preserve">  </w:t>
      </w:r>
      <w:r w:rsidRPr="2E32004A" w:rsidR="00AF1E29">
        <w:rPr>
          <w:i w:val="0"/>
          <w:iCs w:val="0"/>
          <w:sz w:val="22"/>
          <w:szCs w:val="22"/>
        </w:rPr>
        <w:t>Stronger when have the independence from family. (6)</w:t>
      </w:r>
    </w:p>
    <w:p w:rsidRPr="005A5615" w:rsidR="00AF1E29" w:rsidP="2E32004A" w:rsidRDefault="00AF1E29" w14:paraId="7D271DB6" w14:textId="7EA5E93C" w14:noSpellErr="1">
      <w:pPr>
        <w:spacing w:line="360" w:lineRule="auto"/>
        <w:ind w:left="720"/>
        <w:rPr>
          <w:i w:val="0"/>
          <w:iCs w:val="0"/>
          <w:sz w:val="22"/>
          <w:szCs w:val="22"/>
        </w:rPr>
      </w:pPr>
      <w:r w:rsidRPr="2E32004A" w:rsidR="00AF1E29">
        <w:rPr>
          <w:i w:val="0"/>
          <w:iCs w:val="0"/>
          <w:sz w:val="22"/>
          <w:szCs w:val="22"/>
        </w:rPr>
        <w:t xml:space="preserve">It was great – I could go for a walk when I wanted, I could have my lunch at </w:t>
      </w:r>
      <w:r w:rsidRPr="2E32004A" w:rsidR="00AF1E29">
        <w:rPr>
          <w:i w:val="0"/>
          <w:iCs w:val="0"/>
          <w:sz w:val="22"/>
          <w:szCs w:val="22"/>
        </w:rPr>
        <w:t>a time</w:t>
      </w:r>
      <w:r w:rsidRPr="2E32004A" w:rsidR="00AF1E29">
        <w:rPr>
          <w:i w:val="0"/>
          <w:iCs w:val="0"/>
          <w:sz w:val="22"/>
          <w:szCs w:val="22"/>
        </w:rPr>
        <w:t xml:space="preserve"> I </w:t>
      </w:r>
      <w:r w:rsidRPr="2E32004A" w:rsidR="00AF1E29">
        <w:rPr>
          <w:i w:val="0"/>
          <w:iCs w:val="0"/>
          <w:sz w:val="22"/>
          <w:szCs w:val="22"/>
        </w:rPr>
        <w:t>choose</w:t>
      </w:r>
      <w:r w:rsidRPr="2E32004A" w:rsidR="00AF1E29">
        <w:rPr>
          <w:i w:val="0"/>
          <w:iCs w:val="0"/>
          <w:sz w:val="22"/>
          <w:szCs w:val="22"/>
        </w:rPr>
        <w:t xml:space="preserve">.  </w:t>
      </w:r>
      <w:r w:rsidRPr="2E32004A" w:rsidR="00AF1E29">
        <w:rPr>
          <w:i w:val="0"/>
          <w:iCs w:val="0"/>
          <w:sz w:val="22"/>
          <w:szCs w:val="22"/>
        </w:rPr>
        <w:t>I could go to the bathroom when I wanted… rather than waiting for the right moment</w:t>
      </w:r>
      <w:r w:rsidRPr="2E32004A" w:rsidR="00AF1E29">
        <w:rPr>
          <w:i w:val="0"/>
          <w:iCs w:val="0"/>
          <w:sz w:val="22"/>
          <w:szCs w:val="22"/>
        </w:rPr>
        <w:t xml:space="preserve">.  </w:t>
      </w:r>
      <w:r w:rsidRPr="2E32004A" w:rsidR="00AF1E29">
        <w:rPr>
          <w:i w:val="0"/>
          <w:iCs w:val="0"/>
          <w:sz w:val="22"/>
          <w:szCs w:val="22"/>
        </w:rPr>
        <w:t>I could go shopping when and where I wanted</w:t>
      </w:r>
      <w:r w:rsidRPr="2E32004A" w:rsidR="00817F14">
        <w:rPr>
          <w:i w:val="0"/>
          <w:iCs w:val="0"/>
          <w:sz w:val="22"/>
          <w:szCs w:val="22"/>
        </w:rPr>
        <w:t>.</w:t>
      </w:r>
      <w:r w:rsidRPr="2E32004A" w:rsidR="00AF1E29">
        <w:rPr>
          <w:i w:val="0"/>
          <w:iCs w:val="0"/>
          <w:sz w:val="22"/>
          <w:szCs w:val="22"/>
        </w:rPr>
        <w:t xml:space="preserve"> (3)</w:t>
      </w:r>
    </w:p>
    <w:p w:rsidRPr="005A5615" w:rsidR="00AF1E29" w:rsidP="2E32004A" w:rsidRDefault="00C659FB" w14:paraId="60ABC5F4" w14:textId="61972651" w14:noSpellErr="1">
      <w:pPr>
        <w:spacing w:line="360" w:lineRule="auto"/>
        <w:ind w:left="720"/>
        <w:rPr>
          <w:i w:val="0"/>
          <w:iCs w:val="0"/>
          <w:sz w:val="22"/>
          <w:szCs w:val="22"/>
        </w:rPr>
      </w:pPr>
      <w:r w:rsidRPr="2E32004A" w:rsidR="00C659FB">
        <w:rPr>
          <w:i w:val="0"/>
          <w:iCs w:val="0"/>
          <w:sz w:val="22"/>
          <w:szCs w:val="22"/>
        </w:rPr>
        <w:t>It’s</w:t>
      </w:r>
      <w:r w:rsidRPr="2E32004A" w:rsidR="00AF1E29">
        <w:rPr>
          <w:i w:val="0"/>
          <w:iCs w:val="0"/>
          <w:sz w:val="22"/>
          <w:szCs w:val="22"/>
        </w:rPr>
        <w:t xml:space="preserve"> nice to be able to give something back to family – I can do this with my PA</w:t>
      </w:r>
      <w:r w:rsidRPr="2E32004A" w:rsidR="00817F14">
        <w:rPr>
          <w:i w:val="0"/>
          <w:iCs w:val="0"/>
          <w:sz w:val="22"/>
          <w:szCs w:val="22"/>
        </w:rPr>
        <w:t>.</w:t>
      </w:r>
      <w:r w:rsidRPr="2E32004A" w:rsidR="00AF1E29">
        <w:rPr>
          <w:i w:val="0"/>
          <w:iCs w:val="0"/>
          <w:sz w:val="22"/>
          <w:szCs w:val="22"/>
        </w:rPr>
        <w:t xml:space="preserve"> (4)</w:t>
      </w:r>
    </w:p>
    <w:p w:rsidRPr="005A5615" w:rsidR="00AF1E29" w:rsidP="2E32004A" w:rsidRDefault="00AF1E29" w14:paraId="38D5FEC7" w14:textId="15FE8DEB" w14:noSpellErr="1">
      <w:pPr>
        <w:spacing w:line="360" w:lineRule="auto"/>
        <w:ind w:left="720"/>
        <w:rPr>
          <w:i w:val="0"/>
          <w:iCs w:val="0"/>
          <w:sz w:val="22"/>
          <w:szCs w:val="22"/>
        </w:rPr>
      </w:pPr>
      <w:r w:rsidRPr="2E32004A" w:rsidR="00AF1E29">
        <w:rPr>
          <w:i w:val="0"/>
          <w:iCs w:val="0"/>
          <w:sz w:val="22"/>
          <w:szCs w:val="22"/>
        </w:rPr>
        <w:t>The PA helped me build friendships when I was in college</w:t>
      </w:r>
      <w:r w:rsidRPr="2E32004A" w:rsidR="00817F14">
        <w:rPr>
          <w:i w:val="0"/>
          <w:iCs w:val="0"/>
          <w:sz w:val="22"/>
          <w:szCs w:val="22"/>
        </w:rPr>
        <w:t>.</w:t>
      </w:r>
      <w:r w:rsidRPr="2E32004A" w:rsidR="00AF1E29">
        <w:rPr>
          <w:i w:val="0"/>
          <w:iCs w:val="0"/>
          <w:sz w:val="22"/>
          <w:szCs w:val="22"/>
        </w:rPr>
        <w:t xml:space="preserve"> (13) </w:t>
      </w:r>
    </w:p>
    <w:p w:rsidRPr="005A5615" w:rsidR="00AF1E29" w:rsidP="2E32004A" w:rsidRDefault="00AF1E29" w14:paraId="049BE9AB" w14:textId="40BC61BE" w14:noSpellErr="1">
      <w:pPr>
        <w:spacing w:line="360" w:lineRule="auto"/>
        <w:ind w:left="720"/>
        <w:rPr>
          <w:i w:val="0"/>
          <w:iCs w:val="0"/>
          <w:sz w:val="22"/>
          <w:szCs w:val="22"/>
        </w:rPr>
      </w:pPr>
      <w:r w:rsidRPr="2E32004A" w:rsidR="00AF1E29">
        <w:rPr>
          <w:i w:val="0"/>
          <w:iCs w:val="0"/>
          <w:sz w:val="22"/>
          <w:szCs w:val="22"/>
        </w:rPr>
        <w:t xml:space="preserve">Whilst the PA has helped my autonomy, my family </w:t>
      </w:r>
      <w:r w:rsidRPr="2E32004A" w:rsidR="00AF1E29">
        <w:rPr>
          <w:i w:val="0"/>
          <w:iCs w:val="0"/>
          <w:sz w:val="22"/>
          <w:szCs w:val="22"/>
        </w:rPr>
        <w:t>like</w:t>
      </w:r>
      <w:r w:rsidRPr="2E32004A" w:rsidR="00AF1E29">
        <w:rPr>
          <w:i w:val="0"/>
          <w:iCs w:val="0"/>
          <w:sz w:val="22"/>
          <w:szCs w:val="22"/>
        </w:rPr>
        <w:t xml:space="preserve"> to remain involved, which can be a bit restrictive for me</w:t>
      </w:r>
      <w:r w:rsidRPr="2E32004A" w:rsidR="00817F14">
        <w:rPr>
          <w:i w:val="0"/>
          <w:iCs w:val="0"/>
          <w:sz w:val="22"/>
          <w:szCs w:val="22"/>
        </w:rPr>
        <w:t>.</w:t>
      </w:r>
      <w:r w:rsidRPr="2E32004A" w:rsidR="00AF1E29">
        <w:rPr>
          <w:i w:val="0"/>
          <w:iCs w:val="0"/>
          <w:sz w:val="22"/>
          <w:szCs w:val="22"/>
        </w:rPr>
        <w:t xml:space="preserve"> (11)</w:t>
      </w:r>
    </w:p>
    <w:p w:rsidRPr="005A5615" w:rsidR="00AF1E29" w:rsidP="2E32004A" w:rsidRDefault="00AF1E29" w14:paraId="6C6002A3" w14:textId="77777777" w14:noSpellErr="1">
      <w:pPr>
        <w:spacing w:line="360" w:lineRule="auto"/>
        <w:ind w:left="360"/>
        <w:rPr>
          <w:sz w:val="22"/>
          <w:szCs w:val="22"/>
        </w:rPr>
      </w:pPr>
      <w:r w:rsidRPr="2E32004A" w:rsidR="00AF1E29">
        <w:rPr>
          <w:sz w:val="22"/>
          <w:szCs w:val="22"/>
        </w:rPr>
        <w:t>For those without a comprehensive PA service, the need to continually plan, or not be able to come and go takes its toll and inhibits how people can assert their own identity</w:t>
      </w:r>
      <w:r w:rsidRPr="2E32004A" w:rsidR="00AF1E29">
        <w:rPr>
          <w:sz w:val="22"/>
          <w:szCs w:val="22"/>
        </w:rPr>
        <w:t xml:space="preserve">.  </w:t>
      </w:r>
    </w:p>
    <w:p w:rsidRPr="005A5615" w:rsidR="00AF1E29" w:rsidP="2E32004A" w:rsidRDefault="00AF1E29" w14:paraId="3A5205ED" w14:textId="56EF988E" w14:noSpellErr="1">
      <w:pPr>
        <w:spacing w:line="360" w:lineRule="auto"/>
        <w:ind w:left="720"/>
        <w:rPr>
          <w:i w:val="0"/>
          <w:iCs w:val="0"/>
          <w:sz w:val="22"/>
          <w:szCs w:val="22"/>
        </w:rPr>
      </w:pPr>
      <w:r w:rsidRPr="2E32004A" w:rsidR="00AF1E29">
        <w:rPr>
          <w:i w:val="0"/>
          <w:iCs w:val="0"/>
          <w:sz w:val="22"/>
          <w:szCs w:val="22"/>
        </w:rPr>
        <w:t>I am so envious of my friend that he can come and go</w:t>
      </w:r>
      <w:r w:rsidRPr="2E32004A" w:rsidR="00AF1E29">
        <w:rPr>
          <w:i w:val="0"/>
          <w:iCs w:val="0"/>
          <w:sz w:val="22"/>
          <w:szCs w:val="22"/>
        </w:rPr>
        <w:t xml:space="preserve">.  </w:t>
      </w:r>
      <w:r w:rsidRPr="2E32004A" w:rsidR="00AF1E29">
        <w:rPr>
          <w:i w:val="0"/>
          <w:iCs w:val="0"/>
          <w:sz w:val="22"/>
          <w:szCs w:val="22"/>
        </w:rPr>
        <w:t>I am jealous of my friends. I get depressed by it all</w:t>
      </w:r>
      <w:r w:rsidRPr="2E32004A" w:rsidR="00AF1E29">
        <w:rPr>
          <w:i w:val="0"/>
          <w:iCs w:val="0"/>
          <w:sz w:val="22"/>
          <w:szCs w:val="22"/>
        </w:rPr>
        <w:t xml:space="preserve">.  </w:t>
      </w:r>
      <w:r w:rsidRPr="2E32004A" w:rsidR="00AF1E29">
        <w:rPr>
          <w:i w:val="0"/>
          <w:iCs w:val="0"/>
          <w:sz w:val="22"/>
          <w:szCs w:val="22"/>
        </w:rPr>
        <w:t>I am living in a bubble</w:t>
      </w:r>
      <w:r w:rsidRPr="2E32004A" w:rsidR="00817F14">
        <w:rPr>
          <w:i w:val="0"/>
          <w:iCs w:val="0"/>
          <w:sz w:val="22"/>
          <w:szCs w:val="22"/>
        </w:rPr>
        <w:t>.</w:t>
      </w:r>
      <w:r w:rsidRPr="2E32004A" w:rsidR="00AF1E29">
        <w:rPr>
          <w:i w:val="0"/>
          <w:iCs w:val="0"/>
          <w:sz w:val="22"/>
          <w:szCs w:val="22"/>
        </w:rPr>
        <w:t xml:space="preserve"> (1)</w:t>
      </w:r>
    </w:p>
    <w:p w:rsidRPr="005A5615" w:rsidR="00AF1E29" w:rsidP="2E32004A" w:rsidRDefault="00AF1E29" w14:paraId="77BA1F59" w14:textId="3A868D82" w14:noSpellErr="1">
      <w:pPr>
        <w:spacing w:line="360" w:lineRule="auto"/>
        <w:ind w:left="720"/>
        <w:rPr>
          <w:i w:val="0"/>
          <w:iCs w:val="0"/>
          <w:sz w:val="22"/>
          <w:szCs w:val="22"/>
        </w:rPr>
      </w:pPr>
      <w:r w:rsidRPr="2E32004A" w:rsidR="00AF1E29">
        <w:rPr>
          <w:i w:val="0"/>
          <w:iCs w:val="0"/>
          <w:sz w:val="22"/>
          <w:szCs w:val="22"/>
        </w:rPr>
        <w:t>Relying on family means you are not in the driving seat</w:t>
      </w:r>
      <w:r w:rsidRPr="2E32004A" w:rsidR="00817F14">
        <w:rPr>
          <w:i w:val="0"/>
          <w:iCs w:val="0"/>
          <w:sz w:val="22"/>
          <w:szCs w:val="22"/>
        </w:rPr>
        <w:t>.</w:t>
      </w:r>
      <w:r w:rsidRPr="2E32004A" w:rsidR="00AF1E29">
        <w:rPr>
          <w:i w:val="0"/>
          <w:iCs w:val="0"/>
          <w:sz w:val="22"/>
          <w:szCs w:val="22"/>
        </w:rPr>
        <w:t xml:space="preserve"> (10)</w:t>
      </w:r>
    </w:p>
    <w:p w:rsidRPr="005A5615" w:rsidR="00AF1E29" w:rsidP="2E32004A" w:rsidRDefault="00AF1E29" w14:paraId="3A5199C3" w14:textId="7756083A" w14:noSpellErr="1">
      <w:pPr>
        <w:spacing w:line="360" w:lineRule="auto"/>
        <w:ind w:left="720"/>
        <w:rPr>
          <w:i w:val="0"/>
          <w:iCs w:val="0"/>
          <w:sz w:val="22"/>
          <w:szCs w:val="22"/>
        </w:rPr>
      </w:pPr>
      <w:r w:rsidRPr="2E32004A" w:rsidR="00AF1E29">
        <w:rPr>
          <w:i w:val="0"/>
          <w:iCs w:val="0"/>
          <w:sz w:val="22"/>
          <w:szCs w:val="22"/>
        </w:rPr>
        <w:t xml:space="preserve">No </w:t>
      </w:r>
      <w:r w:rsidRPr="2E32004A" w:rsidR="00AF1E29">
        <w:rPr>
          <w:i w:val="0"/>
          <w:iCs w:val="0"/>
          <w:sz w:val="22"/>
          <w:szCs w:val="22"/>
        </w:rPr>
        <w:t>spontaneity</w:t>
      </w:r>
      <w:r w:rsidRPr="2E32004A" w:rsidR="00AF1E29">
        <w:rPr>
          <w:i w:val="0"/>
          <w:iCs w:val="0"/>
          <w:sz w:val="22"/>
          <w:szCs w:val="22"/>
        </w:rPr>
        <w:t xml:space="preserve"> a lot of planning</w:t>
      </w:r>
      <w:r w:rsidRPr="2E32004A" w:rsidR="00817F14">
        <w:rPr>
          <w:i w:val="0"/>
          <w:iCs w:val="0"/>
          <w:sz w:val="22"/>
          <w:szCs w:val="22"/>
        </w:rPr>
        <w:t>.</w:t>
      </w:r>
      <w:r w:rsidRPr="2E32004A" w:rsidR="00AF1E29">
        <w:rPr>
          <w:i w:val="0"/>
          <w:iCs w:val="0"/>
          <w:sz w:val="22"/>
          <w:szCs w:val="22"/>
        </w:rPr>
        <w:t xml:space="preserve"> (9)</w:t>
      </w:r>
    </w:p>
    <w:p w:rsidRPr="005A5615" w:rsidR="00AF1E29" w:rsidP="2E32004A" w:rsidRDefault="00AF1E29" w14:paraId="67848E33" w14:textId="191C8CE6" w14:noSpellErr="1">
      <w:pPr>
        <w:spacing w:line="360" w:lineRule="auto"/>
        <w:ind w:left="720"/>
        <w:rPr>
          <w:i w:val="0"/>
          <w:iCs w:val="0"/>
          <w:sz w:val="22"/>
          <w:szCs w:val="22"/>
        </w:rPr>
      </w:pPr>
      <w:r w:rsidRPr="2E32004A" w:rsidR="00AF1E29">
        <w:rPr>
          <w:i w:val="0"/>
          <w:iCs w:val="0"/>
          <w:sz w:val="22"/>
          <w:szCs w:val="22"/>
        </w:rPr>
        <w:t xml:space="preserve">I </w:t>
      </w:r>
      <w:r w:rsidRPr="2E32004A" w:rsidR="00AF1E29">
        <w:rPr>
          <w:i w:val="0"/>
          <w:iCs w:val="0"/>
          <w:sz w:val="22"/>
          <w:szCs w:val="22"/>
        </w:rPr>
        <w:t>couldn’t</w:t>
      </w:r>
      <w:r w:rsidRPr="2E32004A" w:rsidR="00AF1E29">
        <w:rPr>
          <w:i w:val="0"/>
          <w:iCs w:val="0"/>
          <w:sz w:val="22"/>
          <w:szCs w:val="22"/>
        </w:rPr>
        <w:t xml:space="preserve"> change plans or change time of collection</w:t>
      </w:r>
      <w:r w:rsidRPr="2E32004A" w:rsidR="00AF1E29">
        <w:rPr>
          <w:i w:val="0"/>
          <w:iCs w:val="0"/>
          <w:sz w:val="22"/>
          <w:szCs w:val="22"/>
        </w:rPr>
        <w:t xml:space="preserve"> There</w:t>
      </w:r>
      <w:r w:rsidRPr="2E32004A" w:rsidR="00AF1E29">
        <w:rPr>
          <w:i w:val="0"/>
          <w:iCs w:val="0"/>
          <w:sz w:val="22"/>
          <w:szCs w:val="22"/>
        </w:rPr>
        <w:t xml:space="preserve"> was still a reliance on family </w:t>
      </w:r>
      <w:r w:rsidRPr="2E32004A" w:rsidR="00AF1E29">
        <w:rPr>
          <w:i w:val="0"/>
          <w:iCs w:val="0"/>
          <w:sz w:val="22"/>
          <w:szCs w:val="22"/>
        </w:rPr>
        <w:t>and that</w:t>
      </w:r>
      <w:r w:rsidRPr="2E32004A" w:rsidR="00AF1E29">
        <w:rPr>
          <w:i w:val="0"/>
          <w:iCs w:val="0"/>
          <w:sz w:val="22"/>
          <w:szCs w:val="22"/>
        </w:rPr>
        <w:t xml:space="preserve"> I </w:t>
      </w:r>
      <w:r w:rsidRPr="2E32004A" w:rsidR="00AF1E29">
        <w:rPr>
          <w:i w:val="0"/>
          <w:iCs w:val="0"/>
          <w:sz w:val="22"/>
          <w:szCs w:val="22"/>
        </w:rPr>
        <w:t>couldn’t</w:t>
      </w:r>
      <w:r w:rsidRPr="2E32004A" w:rsidR="00AF1E29">
        <w:rPr>
          <w:i w:val="0"/>
          <w:iCs w:val="0"/>
          <w:sz w:val="22"/>
          <w:szCs w:val="22"/>
        </w:rPr>
        <w:t xml:space="preserve"> do everything myself</w:t>
      </w:r>
      <w:r w:rsidRPr="2E32004A" w:rsidR="00AF1E29">
        <w:rPr>
          <w:i w:val="0"/>
          <w:iCs w:val="0"/>
          <w:sz w:val="22"/>
          <w:szCs w:val="22"/>
        </w:rPr>
        <w:t xml:space="preserve">.  </w:t>
      </w:r>
      <w:r w:rsidRPr="2E32004A" w:rsidR="00AF1E29">
        <w:rPr>
          <w:i w:val="0"/>
          <w:iCs w:val="0"/>
          <w:sz w:val="22"/>
          <w:szCs w:val="22"/>
        </w:rPr>
        <w:t>It did wrangle with me for a while</w:t>
      </w:r>
      <w:r w:rsidRPr="2E32004A" w:rsidR="00817F14">
        <w:rPr>
          <w:i w:val="0"/>
          <w:iCs w:val="0"/>
          <w:sz w:val="22"/>
          <w:szCs w:val="22"/>
        </w:rPr>
        <w:t>.</w:t>
      </w:r>
      <w:r w:rsidRPr="2E32004A" w:rsidR="00AF1E29">
        <w:rPr>
          <w:i w:val="0"/>
          <w:iCs w:val="0"/>
          <w:sz w:val="22"/>
          <w:szCs w:val="22"/>
        </w:rPr>
        <w:t xml:space="preserve"> (3)</w:t>
      </w:r>
    </w:p>
    <w:p w:rsidRPr="005A5615" w:rsidR="00AF1E29" w:rsidP="2E32004A" w:rsidRDefault="00AF1E29" w14:paraId="63503BDA" w14:textId="78EC3790" w14:noSpellErr="1">
      <w:pPr>
        <w:spacing w:line="360" w:lineRule="auto"/>
        <w:ind w:left="720"/>
        <w:rPr>
          <w:i w:val="0"/>
          <w:iCs w:val="0"/>
          <w:sz w:val="22"/>
          <w:szCs w:val="22"/>
        </w:rPr>
      </w:pPr>
      <w:r w:rsidRPr="2E32004A" w:rsidR="00AF1E29">
        <w:rPr>
          <w:i w:val="0"/>
          <w:iCs w:val="0"/>
          <w:sz w:val="22"/>
          <w:szCs w:val="22"/>
        </w:rPr>
        <w:t xml:space="preserve">I always </w:t>
      </w:r>
      <w:r w:rsidRPr="2E32004A" w:rsidR="00AF1E29">
        <w:rPr>
          <w:i w:val="0"/>
          <w:iCs w:val="0"/>
          <w:sz w:val="22"/>
          <w:szCs w:val="22"/>
        </w:rPr>
        <w:t>planned ahead</w:t>
      </w:r>
      <w:r w:rsidRPr="2E32004A" w:rsidR="00817F14">
        <w:rPr>
          <w:i w:val="0"/>
          <w:iCs w:val="0"/>
          <w:sz w:val="22"/>
          <w:szCs w:val="22"/>
        </w:rPr>
        <w:t>.</w:t>
      </w:r>
      <w:r w:rsidRPr="2E32004A" w:rsidR="00AF1E29">
        <w:rPr>
          <w:i w:val="0"/>
          <w:iCs w:val="0"/>
          <w:sz w:val="22"/>
          <w:szCs w:val="22"/>
        </w:rPr>
        <w:t xml:space="preserve"> (4)</w:t>
      </w:r>
    </w:p>
    <w:p w:rsidRPr="005A5615" w:rsidR="00AF1E29" w:rsidP="2E32004A" w:rsidRDefault="00AF1E29" w14:paraId="181507AB" w14:textId="77777777" w14:noSpellErr="1">
      <w:pPr>
        <w:spacing w:line="360" w:lineRule="auto"/>
        <w:ind w:left="720"/>
        <w:rPr>
          <w:i w:val="0"/>
          <w:iCs w:val="0"/>
          <w:sz w:val="22"/>
          <w:szCs w:val="22"/>
        </w:rPr>
      </w:pPr>
      <w:r w:rsidRPr="2E32004A" w:rsidR="00AF1E29">
        <w:rPr>
          <w:i w:val="0"/>
          <w:iCs w:val="0"/>
          <w:sz w:val="22"/>
          <w:szCs w:val="22"/>
        </w:rPr>
        <w:t>Nothing spontaneous</w:t>
      </w:r>
      <w:r w:rsidRPr="2E32004A" w:rsidR="00AF1E29">
        <w:rPr>
          <w:i w:val="0"/>
          <w:iCs w:val="0"/>
          <w:sz w:val="22"/>
          <w:szCs w:val="22"/>
        </w:rPr>
        <w:t xml:space="preserve">.  </w:t>
      </w:r>
      <w:r w:rsidRPr="2E32004A" w:rsidR="00AF1E29">
        <w:rPr>
          <w:i w:val="0"/>
          <w:iCs w:val="0"/>
          <w:sz w:val="22"/>
          <w:szCs w:val="22"/>
        </w:rPr>
        <w:t xml:space="preserve">No decisions were ever spontaneous, my autonomy is gone. (12) </w:t>
      </w:r>
    </w:p>
    <w:p w:rsidRPr="005A5615" w:rsidR="00AF1E29" w:rsidP="2E32004A" w:rsidRDefault="00AF1E29" w14:paraId="79D3ED0E" w14:textId="77777777" w14:noSpellErr="1">
      <w:pPr>
        <w:spacing w:line="360" w:lineRule="auto"/>
        <w:rPr>
          <w:sz w:val="22"/>
          <w:szCs w:val="22"/>
        </w:rPr>
      </w:pPr>
      <w:r w:rsidRPr="2E32004A" w:rsidR="00AF1E29">
        <w:rPr>
          <w:sz w:val="22"/>
          <w:szCs w:val="22"/>
        </w:rPr>
        <w:t xml:space="preserve">The participants have highlighted how important it is to have </w:t>
      </w:r>
      <w:r w:rsidRPr="2E32004A" w:rsidR="00AF1E29">
        <w:rPr>
          <w:sz w:val="22"/>
          <w:szCs w:val="22"/>
        </w:rPr>
        <w:t>a flow</w:t>
      </w:r>
      <w:r w:rsidRPr="2E32004A" w:rsidR="00AF1E29">
        <w:rPr>
          <w:sz w:val="22"/>
          <w:szCs w:val="22"/>
        </w:rPr>
        <w:t xml:space="preserve"> and autonomy in their life</w:t>
      </w:r>
      <w:r w:rsidRPr="2E32004A" w:rsidR="00AF1E29">
        <w:rPr>
          <w:sz w:val="22"/>
          <w:szCs w:val="22"/>
        </w:rPr>
        <w:t xml:space="preserve">.  </w:t>
      </w:r>
      <w:r w:rsidRPr="2E32004A" w:rsidR="00AF1E29">
        <w:rPr>
          <w:sz w:val="22"/>
          <w:szCs w:val="22"/>
        </w:rPr>
        <w:t xml:space="preserve">This section has also </w:t>
      </w:r>
      <w:r w:rsidRPr="2E32004A" w:rsidR="00AF1E29">
        <w:rPr>
          <w:sz w:val="22"/>
          <w:szCs w:val="22"/>
        </w:rPr>
        <w:t>demonstrated</w:t>
      </w:r>
      <w:r w:rsidRPr="2E32004A" w:rsidR="00AF1E29">
        <w:rPr>
          <w:sz w:val="22"/>
          <w:szCs w:val="22"/>
        </w:rPr>
        <w:t xml:space="preserve"> the level of planning it takes to arrange something when you are relying on family members, and how the lack of freedom and personal autonomy takes a personal toll</w:t>
      </w:r>
      <w:r w:rsidRPr="2E32004A" w:rsidR="00AF1E29">
        <w:rPr>
          <w:sz w:val="22"/>
          <w:szCs w:val="22"/>
        </w:rPr>
        <w:t xml:space="preserve">.  </w:t>
      </w:r>
    </w:p>
    <w:p w:rsidRPr="00DA01F4" w:rsidR="00AF1E29" w:rsidP="000F3C27" w:rsidRDefault="00AF1E29" w14:paraId="523A2C4B" w14:textId="47F017FF" w14:noSpellErr="1">
      <w:pPr>
        <w:pStyle w:val="Heading2"/>
        <w:numPr>
          <w:ilvl w:val="0"/>
          <w:numId w:val="16"/>
        </w:numPr>
        <w:rPr>
          <w:rStyle w:val="IntenseEmphasis"/>
        </w:rPr>
      </w:pPr>
      <w:bookmarkStart w:name="_Toc83997242" w:id="37"/>
      <w:bookmarkStart w:name="_Toc83997312" w:id="38"/>
      <w:bookmarkStart w:name="_Toc83997467" w:id="39"/>
      <w:bookmarkStart w:name="_Toc1035811681" w:id="232735260"/>
      <w:r w:rsidRPr="03874248" w:rsidR="00AF1E29">
        <w:rPr>
          <w:rStyle w:val="IntenseEmphasis"/>
        </w:rPr>
        <w:t>Choices</w:t>
      </w:r>
      <w:bookmarkEnd w:id="37"/>
      <w:bookmarkEnd w:id="38"/>
      <w:bookmarkEnd w:id="39"/>
      <w:bookmarkEnd w:id="232735260"/>
    </w:p>
    <w:p w:rsidRPr="005A5615" w:rsidR="00AF1E29" w:rsidP="2E32004A" w:rsidRDefault="00AF1E29" w14:paraId="1CC21CFA" w14:textId="77777777" w14:noSpellErr="1">
      <w:pPr>
        <w:spacing w:line="360" w:lineRule="auto"/>
        <w:rPr>
          <w:sz w:val="22"/>
          <w:szCs w:val="22"/>
        </w:rPr>
      </w:pPr>
      <w:r w:rsidRPr="2E32004A" w:rsidR="00AF1E29">
        <w:rPr>
          <w:sz w:val="22"/>
          <w:szCs w:val="22"/>
        </w:rPr>
        <w:t>Without a PA service, it can be difficult for disabled people to have opportunity to express themselves and make choices about how they live their life</w:t>
      </w:r>
      <w:r w:rsidRPr="2E32004A" w:rsidR="00AF1E29">
        <w:rPr>
          <w:sz w:val="22"/>
          <w:szCs w:val="22"/>
        </w:rPr>
        <w:t xml:space="preserve">.  </w:t>
      </w:r>
      <w:r w:rsidRPr="2E32004A" w:rsidR="00AF1E29">
        <w:rPr>
          <w:sz w:val="22"/>
          <w:szCs w:val="22"/>
        </w:rPr>
        <w:t xml:space="preserve">  </w:t>
      </w:r>
    </w:p>
    <w:p w:rsidRPr="005A5615" w:rsidR="00AF1E29" w:rsidP="2E32004A" w:rsidRDefault="00AF1E29" w14:paraId="5DDE7397" w14:textId="77777777" w14:noSpellErr="1">
      <w:pPr>
        <w:spacing w:line="360" w:lineRule="auto"/>
        <w:rPr>
          <w:sz w:val="22"/>
          <w:szCs w:val="22"/>
        </w:rPr>
      </w:pPr>
      <w:r w:rsidRPr="2E32004A" w:rsidR="00AF1E29">
        <w:rPr>
          <w:sz w:val="22"/>
          <w:szCs w:val="22"/>
        </w:rPr>
        <w:t>For those participants with limited PA hours and still living at home with their family, they expressed how hard it is to ask for help and to tap into their potential</w:t>
      </w:r>
      <w:r w:rsidRPr="2E32004A" w:rsidR="00AF1E29">
        <w:rPr>
          <w:sz w:val="22"/>
          <w:szCs w:val="22"/>
        </w:rPr>
        <w:t xml:space="preserve">.  </w:t>
      </w:r>
      <w:r w:rsidRPr="2E32004A" w:rsidR="00AF1E29">
        <w:rPr>
          <w:sz w:val="22"/>
          <w:szCs w:val="22"/>
        </w:rPr>
        <w:t xml:space="preserve"> </w:t>
      </w:r>
    </w:p>
    <w:p w:rsidRPr="005A5615" w:rsidR="00AF1E29" w:rsidP="2E32004A" w:rsidRDefault="00AF1E29" w14:paraId="3A0560B7" w14:textId="1E929F5D" w14:noSpellErr="1">
      <w:pPr>
        <w:spacing w:line="360" w:lineRule="auto"/>
        <w:ind w:left="720"/>
        <w:rPr>
          <w:i w:val="0"/>
          <w:iCs w:val="0"/>
          <w:sz w:val="22"/>
          <w:szCs w:val="22"/>
        </w:rPr>
      </w:pPr>
      <w:r w:rsidRPr="2E32004A" w:rsidR="00AF1E29">
        <w:rPr>
          <w:i w:val="0"/>
          <w:iCs w:val="0"/>
          <w:sz w:val="22"/>
          <w:szCs w:val="22"/>
        </w:rPr>
        <w:t xml:space="preserve">I hate saying ‘I can’t do </w:t>
      </w:r>
      <w:r w:rsidRPr="2E32004A" w:rsidR="00C659FB">
        <w:rPr>
          <w:i w:val="0"/>
          <w:iCs w:val="0"/>
          <w:sz w:val="22"/>
          <w:szCs w:val="22"/>
        </w:rPr>
        <w:t>that;</w:t>
      </w:r>
      <w:r w:rsidRPr="2E32004A" w:rsidR="00AF1E29">
        <w:rPr>
          <w:i w:val="0"/>
          <w:iCs w:val="0"/>
          <w:sz w:val="22"/>
          <w:szCs w:val="22"/>
        </w:rPr>
        <w:t xml:space="preserve"> can you help me</w:t>
      </w:r>
      <w:r w:rsidRPr="2E32004A" w:rsidR="00AF1E29">
        <w:rPr>
          <w:i w:val="0"/>
          <w:iCs w:val="0"/>
          <w:sz w:val="22"/>
          <w:szCs w:val="22"/>
        </w:rPr>
        <w:t>’.</w:t>
      </w:r>
      <w:r w:rsidRPr="2E32004A" w:rsidR="00AF1E29">
        <w:rPr>
          <w:i w:val="0"/>
          <w:iCs w:val="0"/>
          <w:sz w:val="22"/>
          <w:szCs w:val="22"/>
        </w:rPr>
        <w:t xml:space="preserve"> </w:t>
      </w:r>
      <w:r w:rsidRPr="2E32004A" w:rsidR="00AF1E29">
        <w:rPr>
          <w:i w:val="0"/>
          <w:iCs w:val="0"/>
          <w:sz w:val="22"/>
          <w:szCs w:val="22"/>
        </w:rPr>
        <w:t>Its</w:t>
      </w:r>
      <w:r w:rsidRPr="2E32004A" w:rsidR="00AF1E29">
        <w:rPr>
          <w:i w:val="0"/>
          <w:iCs w:val="0"/>
          <w:sz w:val="22"/>
          <w:szCs w:val="22"/>
        </w:rPr>
        <w:t xml:space="preserve"> hugely difficult – I </w:t>
      </w:r>
      <w:r w:rsidRPr="2E32004A" w:rsidR="00AF1E29">
        <w:rPr>
          <w:i w:val="0"/>
          <w:iCs w:val="0"/>
          <w:sz w:val="22"/>
          <w:szCs w:val="22"/>
        </w:rPr>
        <w:t>have to</w:t>
      </w:r>
      <w:r w:rsidRPr="2E32004A" w:rsidR="00AF1E29">
        <w:rPr>
          <w:i w:val="0"/>
          <w:iCs w:val="0"/>
          <w:sz w:val="22"/>
          <w:szCs w:val="22"/>
        </w:rPr>
        <w:t xml:space="preserve"> swallow my pride</w:t>
      </w:r>
      <w:r w:rsidRPr="2E32004A" w:rsidR="00AF1E29">
        <w:rPr>
          <w:i w:val="0"/>
          <w:iCs w:val="0"/>
          <w:sz w:val="22"/>
          <w:szCs w:val="22"/>
        </w:rPr>
        <w:t xml:space="preserve">.  </w:t>
      </w:r>
      <w:r w:rsidRPr="2E32004A" w:rsidR="00AF1E29">
        <w:rPr>
          <w:i w:val="0"/>
          <w:iCs w:val="0"/>
          <w:sz w:val="22"/>
          <w:szCs w:val="22"/>
        </w:rPr>
        <w:t>It’s</w:t>
      </w:r>
      <w:r w:rsidRPr="2E32004A" w:rsidR="00AF1E29">
        <w:rPr>
          <w:i w:val="0"/>
          <w:iCs w:val="0"/>
          <w:sz w:val="22"/>
          <w:szCs w:val="22"/>
        </w:rPr>
        <w:t xml:space="preserve"> </w:t>
      </w:r>
      <w:r w:rsidRPr="2E32004A" w:rsidR="00AF1E29">
        <w:rPr>
          <w:i w:val="0"/>
          <w:iCs w:val="0"/>
          <w:sz w:val="22"/>
          <w:szCs w:val="22"/>
        </w:rPr>
        <w:t>very difficult</w:t>
      </w:r>
      <w:r w:rsidRPr="2E32004A" w:rsidR="00AF1E29">
        <w:rPr>
          <w:i w:val="0"/>
          <w:iCs w:val="0"/>
          <w:sz w:val="22"/>
          <w:szCs w:val="22"/>
        </w:rPr>
        <w:t xml:space="preserve"> to ask for help. (12)</w:t>
      </w:r>
    </w:p>
    <w:p w:rsidRPr="005A5615" w:rsidR="00AF1E29" w:rsidP="2E32004A" w:rsidRDefault="00AF1E29" w14:paraId="7B5C25CB" w14:textId="77777777" w14:noSpellErr="1">
      <w:pPr>
        <w:spacing w:line="360" w:lineRule="auto"/>
        <w:ind w:left="720"/>
        <w:rPr>
          <w:i w:val="0"/>
          <w:iCs w:val="0"/>
          <w:sz w:val="22"/>
          <w:szCs w:val="22"/>
        </w:rPr>
      </w:pPr>
      <w:r w:rsidRPr="2E32004A" w:rsidR="00AF1E29">
        <w:rPr>
          <w:i w:val="0"/>
          <w:iCs w:val="0"/>
          <w:sz w:val="22"/>
          <w:szCs w:val="22"/>
        </w:rPr>
        <w:t xml:space="preserve">Sometimes I feel like I </w:t>
      </w:r>
      <w:r w:rsidRPr="2E32004A" w:rsidR="00AF1E29">
        <w:rPr>
          <w:i w:val="0"/>
          <w:iCs w:val="0"/>
          <w:sz w:val="22"/>
          <w:szCs w:val="22"/>
        </w:rPr>
        <w:t>can’t</w:t>
      </w:r>
      <w:r w:rsidRPr="2E32004A" w:rsidR="00AF1E29">
        <w:rPr>
          <w:i w:val="0"/>
          <w:iCs w:val="0"/>
          <w:sz w:val="22"/>
          <w:szCs w:val="22"/>
        </w:rPr>
        <w:t xml:space="preserve"> have a proper relationship with my mom as it [the relationship] is so consumed with my needs. (1)</w:t>
      </w:r>
    </w:p>
    <w:p w:rsidRPr="005A5615" w:rsidR="00AF1E29" w:rsidP="2E32004A" w:rsidRDefault="00AF1E29" w14:paraId="1922CA5E" w14:textId="0347EA17" w14:noSpellErr="1">
      <w:pPr>
        <w:spacing w:line="360" w:lineRule="auto"/>
        <w:ind w:left="720"/>
        <w:rPr>
          <w:i w:val="0"/>
          <w:iCs w:val="0"/>
          <w:sz w:val="22"/>
          <w:szCs w:val="22"/>
        </w:rPr>
      </w:pPr>
      <w:r w:rsidRPr="2E32004A" w:rsidR="00AF1E29">
        <w:rPr>
          <w:i w:val="0"/>
          <w:iCs w:val="0"/>
          <w:sz w:val="22"/>
          <w:szCs w:val="22"/>
        </w:rPr>
        <w:t xml:space="preserve">Before I knew about the PA service, I </w:t>
      </w:r>
      <w:r w:rsidRPr="2E32004A" w:rsidR="00AF1E29">
        <w:rPr>
          <w:i w:val="0"/>
          <w:iCs w:val="0"/>
          <w:sz w:val="22"/>
          <w:szCs w:val="22"/>
        </w:rPr>
        <w:t>didn’t</w:t>
      </w:r>
      <w:r w:rsidRPr="2E32004A" w:rsidR="00AF1E29">
        <w:rPr>
          <w:i w:val="0"/>
          <w:iCs w:val="0"/>
          <w:sz w:val="22"/>
          <w:szCs w:val="22"/>
        </w:rPr>
        <w:t xml:space="preserve"> know that I could have some control over my life</w:t>
      </w:r>
      <w:r w:rsidRPr="2E32004A" w:rsidR="00817F14">
        <w:rPr>
          <w:i w:val="0"/>
          <w:iCs w:val="0"/>
          <w:sz w:val="22"/>
          <w:szCs w:val="22"/>
        </w:rPr>
        <w:t>.</w:t>
      </w:r>
      <w:r w:rsidRPr="2E32004A" w:rsidR="00AF1E29">
        <w:rPr>
          <w:i w:val="0"/>
          <w:iCs w:val="0"/>
          <w:sz w:val="22"/>
          <w:szCs w:val="22"/>
        </w:rPr>
        <w:t xml:space="preserve"> (9)</w:t>
      </w:r>
    </w:p>
    <w:p w:rsidRPr="005A5615" w:rsidR="00AF1E29" w:rsidP="2E32004A" w:rsidRDefault="00AF1E29" w14:paraId="66BA4818" w14:textId="0CE1881B" w14:noSpellErr="1">
      <w:pPr>
        <w:spacing w:line="360" w:lineRule="auto"/>
        <w:rPr>
          <w:i w:val="0"/>
          <w:iCs w:val="0"/>
          <w:sz w:val="22"/>
          <w:szCs w:val="22"/>
        </w:rPr>
      </w:pPr>
      <w:r w:rsidRPr="005A5615">
        <w:rPr>
          <w:sz w:val="22"/>
        </w:rPr>
        <w:tab/>
      </w:r>
      <w:r w:rsidRPr="2E32004A" w:rsidR="00AF1E29">
        <w:rPr>
          <w:i w:val="0"/>
          <w:iCs w:val="0"/>
          <w:sz w:val="22"/>
          <w:szCs w:val="22"/>
        </w:rPr>
        <w:t xml:space="preserve">I </w:t>
      </w:r>
      <w:r w:rsidRPr="2E32004A" w:rsidR="00AF1E29">
        <w:rPr>
          <w:i w:val="0"/>
          <w:iCs w:val="0"/>
          <w:sz w:val="22"/>
          <w:szCs w:val="22"/>
        </w:rPr>
        <w:t>can’t</w:t>
      </w:r>
      <w:r w:rsidRPr="2E32004A" w:rsidR="00AF1E29">
        <w:rPr>
          <w:i w:val="0"/>
          <w:iCs w:val="0"/>
          <w:sz w:val="22"/>
          <w:szCs w:val="22"/>
        </w:rPr>
        <w:t xml:space="preserve"> tap into my potential without the help from a PA</w:t>
      </w:r>
      <w:r w:rsidRPr="2E32004A" w:rsidR="00817F14">
        <w:rPr>
          <w:i w:val="0"/>
          <w:iCs w:val="0"/>
          <w:sz w:val="22"/>
          <w:szCs w:val="22"/>
        </w:rPr>
        <w:t>.</w:t>
      </w:r>
      <w:r w:rsidRPr="2E32004A" w:rsidR="00AF1E29">
        <w:rPr>
          <w:i w:val="0"/>
          <w:iCs w:val="0"/>
          <w:sz w:val="22"/>
          <w:szCs w:val="22"/>
        </w:rPr>
        <w:t xml:space="preserve"> (1)</w:t>
      </w:r>
    </w:p>
    <w:p w:rsidRPr="005A5615" w:rsidR="00AF1E29" w:rsidP="2E32004A" w:rsidRDefault="00AF1E29" w14:paraId="136CB9A8" w14:textId="77777777" w14:noSpellErr="1">
      <w:pPr>
        <w:spacing w:line="360" w:lineRule="auto"/>
        <w:rPr>
          <w:sz w:val="22"/>
          <w:szCs w:val="22"/>
        </w:rPr>
      </w:pPr>
      <w:r w:rsidRPr="2E32004A" w:rsidR="00AF1E29">
        <w:rPr>
          <w:sz w:val="22"/>
          <w:szCs w:val="22"/>
        </w:rPr>
        <w:t>In addition, other participants who are still based at home, have already seen the benefit of having a PA.</w:t>
      </w:r>
    </w:p>
    <w:p w:rsidRPr="005A5615" w:rsidR="00AF1E29" w:rsidP="2E32004A" w:rsidRDefault="00AF1E29" w14:paraId="4D1B1BF3" w14:textId="37CC96D7">
      <w:pPr>
        <w:spacing w:line="360" w:lineRule="auto"/>
        <w:ind w:left="720"/>
        <w:rPr>
          <w:i w:val="0"/>
          <w:iCs w:val="0"/>
          <w:sz w:val="22"/>
          <w:szCs w:val="22"/>
        </w:rPr>
      </w:pPr>
      <w:r w:rsidRPr="2E32004A" w:rsidR="00AF1E29">
        <w:rPr>
          <w:i w:val="0"/>
          <w:iCs w:val="0"/>
          <w:sz w:val="22"/>
          <w:szCs w:val="22"/>
        </w:rPr>
        <w:t xml:space="preserve">Having </w:t>
      </w:r>
      <w:r w:rsidRPr="2E32004A" w:rsidR="48F956B9">
        <w:rPr>
          <w:i w:val="0"/>
          <w:iCs w:val="0"/>
          <w:sz w:val="22"/>
          <w:szCs w:val="22"/>
        </w:rPr>
        <w:t xml:space="preserve">PAs </w:t>
      </w:r>
      <w:r w:rsidRPr="2E32004A" w:rsidR="00AF1E29">
        <w:rPr>
          <w:i w:val="0"/>
          <w:iCs w:val="0"/>
          <w:sz w:val="22"/>
          <w:szCs w:val="22"/>
        </w:rPr>
        <w:t xml:space="preserve">in the house to do my personal care allows </w:t>
      </w:r>
      <w:r w:rsidRPr="2E32004A" w:rsidR="00AF1E29">
        <w:rPr>
          <w:i w:val="0"/>
          <w:iCs w:val="0"/>
          <w:sz w:val="22"/>
          <w:szCs w:val="22"/>
        </w:rPr>
        <w:t>me</w:t>
      </w:r>
      <w:r w:rsidRPr="2E32004A" w:rsidR="00AF1E29">
        <w:rPr>
          <w:i w:val="0"/>
          <w:iCs w:val="0"/>
          <w:sz w:val="22"/>
          <w:szCs w:val="22"/>
        </w:rPr>
        <w:t xml:space="preserve"> </w:t>
      </w:r>
      <w:r w:rsidRPr="2E32004A" w:rsidR="00AF1E29">
        <w:rPr>
          <w:i w:val="0"/>
          <w:iCs w:val="0"/>
          <w:sz w:val="22"/>
          <w:szCs w:val="22"/>
        </w:rPr>
        <w:t>h</w:t>
      </w:r>
      <w:r w:rsidRPr="2E32004A" w:rsidR="00AF1E29">
        <w:rPr>
          <w:i w:val="0"/>
          <w:iCs w:val="0"/>
          <w:sz w:val="22"/>
          <w:szCs w:val="22"/>
        </w:rPr>
        <w:t>av</w:t>
      </w:r>
      <w:r w:rsidRPr="2E32004A" w:rsidR="00AF1E29">
        <w:rPr>
          <w:i w:val="0"/>
          <w:iCs w:val="0"/>
          <w:sz w:val="22"/>
          <w:szCs w:val="22"/>
        </w:rPr>
        <w:t>e</w:t>
      </w:r>
      <w:r w:rsidRPr="2E32004A" w:rsidR="00AF1E29">
        <w:rPr>
          <w:i w:val="0"/>
          <w:iCs w:val="0"/>
          <w:sz w:val="22"/>
          <w:szCs w:val="22"/>
        </w:rPr>
        <w:t xml:space="preserve"> a “normal” daughter-mother relationship, rather than daughter-carer or carer-recipi</w:t>
      </w:r>
      <w:r w:rsidRPr="2E32004A" w:rsidR="00AF1E29">
        <w:rPr>
          <w:i w:val="0"/>
          <w:iCs w:val="0"/>
          <w:sz w:val="22"/>
          <w:szCs w:val="22"/>
        </w:rPr>
        <w:t>en</w:t>
      </w:r>
      <w:r w:rsidRPr="2E32004A" w:rsidR="00AF1E29">
        <w:rPr>
          <w:i w:val="0"/>
          <w:iCs w:val="0"/>
          <w:sz w:val="22"/>
          <w:szCs w:val="22"/>
        </w:rPr>
        <w:t>t</w:t>
      </w:r>
      <w:r w:rsidRPr="2E32004A" w:rsidR="00AF1E29">
        <w:rPr>
          <w:i w:val="0"/>
          <w:iCs w:val="0"/>
          <w:sz w:val="22"/>
          <w:szCs w:val="22"/>
        </w:rPr>
        <w:t xml:space="preserve">. </w:t>
      </w:r>
      <w:r w:rsidRPr="2E32004A" w:rsidR="00AF1E29">
        <w:rPr>
          <w:i w:val="0"/>
          <w:iCs w:val="0"/>
          <w:sz w:val="22"/>
          <w:szCs w:val="22"/>
        </w:rPr>
        <w:t xml:space="preserve"> </w:t>
      </w:r>
      <w:r w:rsidRPr="2E32004A" w:rsidR="00AF1E29">
        <w:rPr>
          <w:i w:val="0"/>
          <w:iCs w:val="0"/>
          <w:sz w:val="22"/>
          <w:szCs w:val="22"/>
        </w:rPr>
        <w:t xml:space="preserve">It strengthened my relationship with my mother. (10) </w:t>
      </w:r>
    </w:p>
    <w:p w:rsidRPr="005A5615" w:rsidR="00AF1E29" w:rsidP="2E32004A" w:rsidRDefault="00AF1E29" w14:paraId="240C22C7" w14:textId="77777777" w14:noSpellErr="1">
      <w:pPr>
        <w:spacing w:line="360" w:lineRule="auto"/>
        <w:ind w:left="720"/>
        <w:rPr>
          <w:i w:val="0"/>
          <w:iCs w:val="0"/>
          <w:sz w:val="22"/>
          <w:szCs w:val="22"/>
        </w:rPr>
      </w:pPr>
      <w:r w:rsidRPr="2E32004A" w:rsidR="00AF1E29">
        <w:rPr>
          <w:i w:val="0"/>
          <w:iCs w:val="0"/>
          <w:sz w:val="22"/>
          <w:szCs w:val="22"/>
        </w:rPr>
        <w:t xml:space="preserve">You </w:t>
      </w:r>
      <w:r w:rsidRPr="2E32004A" w:rsidR="00AF1E29">
        <w:rPr>
          <w:i w:val="0"/>
          <w:iCs w:val="0"/>
          <w:sz w:val="22"/>
          <w:szCs w:val="22"/>
        </w:rPr>
        <w:t>have to</w:t>
      </w:r>
      <w:r w:rsidRPr="2E32004A" w:rsidR="00AF1E29">
        <w:rPr>
          <w:i w:val="0"/>
          <w:iCs w:val="0"/>
          <w:sz w:val="22"/>
          <w:szCs w:val="22"/>
        </w:rPr>
        <w:t xml:space="preserve"> keep them [Family] involved in your life</w:t>
      </w:r>
      <w:r w:rsidRPr="2E32004A" w:rsidR="00AF1E29">
        <w:rPr>
          <w:i w:val="0"/>
          <w:iCs w:val="0"/>
          <w:sz w:val="22"/>
          <w:szCs w:val="22"/>
        </w:rPr>
        <w:t xml:space="preserve">.  </w:t>
      </w:r>
      <w:r w:rsidRPr="2E32004A" w:rsidR="00AF1E29">
        <w:rPr>
          <w:i w:val="0"/>
          <w:iCs w:val="0"/>
          <w:sz w:val="22"/>
          <w:szCs w:val="22"/>
        </w:rPr>
        <w:t>That’s</w:t>
      </w:r>
      <w:r w:rsidRPr="2E32004A" w:rsidR="00AF1E29">
        <w:rPr>
          <w:i w:val="0"/>
          <w:iCs w:val="0"/>
          <w:sz w:val="22"/>
          <w:szCs w:val="22"/>
        </w:rPr>
        <w:t xml:space="preserve"> not </w:t>
      </w:r>
      <w:r w:rsidRPr="2E32004A" w:rsidR="00AF1E29">
        <w:rPr>
          <w:i w:val="0"/>
          <w:iCs w:val="0"/>
          <w:sz w:val="22"/>
          <w:szCs w:val="22"/>
        </w:rPr>
        <w:t>a bad thing</w:t>
      </w:r>
      <w:r w:rsidRPr="2E32004A" w:rsidR="00AF1E29">
        <w:rPr>
          <w:i w:val="0"/>
          <w:iCs w:val="0"/>
          <w:sz w:val="22"/>
          <w:szCs w:val="22"/>
        </w:rPr>
        <w:t xml:space="preserve">. I </w:t>
      </w:r>
      <w:r w:rsidRPr="2E32004A" w:rsidR="00AF1E29">
        <w:rPr>
          <w:i w:val="0"/>
          <w:iCs w:val="0"/>
          <w:sz w:val="22"/>
          <w:szCs w:val="22"/>
        </w:rPr>
        <w:t>wouldn’t</w:t>
      </w:r>
      <w:r w:rsidRPr="2E32004A" w:rsidR="00AF1E29">
        <w:rPr>
          <w:i w:val="0"/>
          <w:iCs w:val="0"/>
          <w:sz w:val="22"/>
          <w:szCs w:val="22"/>
        </w:rPr>
        <w:t xml:space="preserve"> have enough </w:t>
      </w:r>
      <w:r w:rsidRPr="2E32004A" w:rsidR="00AF1E29">
        <w:rPr>
          <w:i w:val="0"/>
          <w:iCs w:val="0"/>
          <w:sz w:val="22"/>
          <w:szCs w:val="22"/>
        </w:rPr>
        <w:t>pa</w:t>
      </w:r>
      <w:r w:rsidRPr="2E32004A" w:rsidR="00AF1E29">
        <w:rPr>
          <w:i w:val="0"/>
          <w:iCs w:val="0"/>
          <w:sz w:val="22"/>
          <w:szCs w:val="22"/>
        </w:rPr>
        <w:t xml:space="preserve"> hours to live independently so I need their support in the evenings. (8) </w:t>
      </w:r>
      <w:r w:rsidRPr="2E32004A" w:rsidR="00AF1E29">
        <w:rPr>
          <w:i w:val="0"/>
          <w:iCs w:val="0"/>
          <w:sz w:val="22"/>
          <w:szCs w:val="22"/>
          <w:highlight w:val="cyan"/>
        </w:rPr>
        <w:t xml:space="preserve"> </w:t>
      </w:r>
    </w:p>
    <w:p w:rsidRPr="005A5615" w:rsidR="00AF1E29" w:rsidP="2E32004A" w:rsidRDefault="00AF1E29" w14:paraId="009EFC8C" w14:textId="77777777" w14:noSpellErr="1">
      <w:pPr>
        <w:spacing w:line="360" w:lineRule="auto"/>
        <w:rPr>
          <w:sz w:val="22"/>
          <w:szCs w:val="22"/>
        </w:rPr>
      </w:pPr>
      <w:r w:rsidRPr="2E32004A" w:rsidR="00AF1E29">
        <w:rPr>
          <w:sz w:val="22"/>
          <w:szCs w:val="22"/>
        </w:rPr>
        <w:t xml:space="preserve">However, some individuals, who have access to a personal assistant service, </w:t>
      </w:r>
      <w:r w:rsidRPr="2E32004A" w:rsidR="00AF1E29">
        <w:rPr>
          <w:sz w:val="22"/>
          <w:szCs w:val="22"/>
        </w:rPr>
        <w:t>indicate</w:t>
      </w:r>
      <w:r w:rsidRPr="2E32004A" w:rsidR="00AF1E29">
        <w:rPr>
          <w:sz w:val="22"/>
          <w:szCs w:val="22"/>
        </w:rPr>
        <w:t xml:space="preserve"> how this service has enabled them make life choices, become involved equally with their family and contribute meaningfully, although the change may have been difficult at the start. </w:t>
      </w:r>
    </w:p>
    <w:p w:rsidRPr="005A5615" w:rsidR="00AF1E29" w:rsidP="2E32004A" w:rsidRDefault="00AF1E29" w14:paraId="6E4B2893" w14:textId="766894EF">
      <w:pPr>
        <w:spacing w:line="360" w:lineRule="auto"/>
        <w:ind w:left="720"/>
        <w:rPr>
          <w:i w:val="0"/>
          <w:iCs w:val="0"/>
          <w:sz w:val="22"/>
          <w:szCs w:val="22"/>
        </w:rPr>
      </w:pPr>
      <w:r w:rsidRPr="2E32004A" w:rsidR="00AF1E29">
        <w:rPr>
          <w:i w:val="0"/>
          <w:iCs w:val="0"/>
          <w:sz w:val="22"/>
          <w:szCs w:val="22"/>
        </w:rPr>
        <w:t xml:space="preserve">I am </w:t>
      </w:r>
      <w:r w:rsidRPr="2E32004A" w:rsidR="00AF1E29">
        <w:rPr>
          <w:i w:val="0"/>
          <w:iCs w:val="0"/>
          <w:sz w:val="22"/>
          <w:szCs w:val="22"/>
        </w:rPr>
        <w:t>employ</w:t>
      </w:r>
      <w:r w:rsidRPr="2E32004A" w:rsidR="04720D46">
        <w:rPr>
          <w:i w:val="0"/>
          <w:iCs w:val="0"/>
          <w:sz w:val="22"/>
          <w:szCs w:val="22"/>
        </w:rPr>
        <w:t>ed</w:t>
      </w:r>
      <w:r w:rsidRPr="2E32004A" w:rsidR="00AF1E29">
        <w:rPr>
          <w:i w:val="0"/>
          <w:iCs w:val="0"/>
          <w:sz w:val="22"/>
          <w:szCs w:val="22"/>
        </w:rPr>
        <w:t xml:space="preserve"> and make my way in the world </w:t>
      </w:r>
      <w:r w:rsidRPr="2E32004A" w:rsidR="00AF1E29">
        <w:rPr>
          <w:i w:val="0"/>
          <w:iCs w:val="0"/>
          <w:sz w:val="22"/>
          <w:szCs w:val="22"/>
        </w:rPr>
        <w:t>as a result of</w:t>
      </w:r>
      <w:r w:rsidRPr="2E32004A" w:rsidR="00AF1E29">
        <w:rPr>
          <w:i w:val="0"/>
          <w:iCs w:val="0"/>
          <w:sz w:val="22"/>
          <w:szCs w:val="22"/>
        </w:rPr>
        <w:t xml:space="preserve"> PA service</w:t>
      </w:r>
      <w:r w:rsidRPr="2E32004A" w:rsidR="00817F14">
        <w:rPr>
          <w:i w:val="0"/>
          <w:iCs w:val="0"/>
          <w:sz w:val="22"/>
          <w:szCs w:val="22"/>
        </w:rPr>
        <w:t>.</w:t>
      </w:r>
      <w:r w:rsidRPr="2E32004A" w:rsidR="00AF1E29">
        <w:rPr>
          <w:i w:val="0"/>
          <w:iCs w:val="0"/>
          <w:sz w:val="22"/>
          <w:szCs w:val="22"/>
        </w:rPr>
        <w:t xml:space="preserve"> (2)</w:t>
      </w:r>
    </w:p>
    <w:p w:rsidRPr="005A5615" w:rsidR="00AF1E29" w:rsidP="2E32004A" w:rsidRDefault="00AF1E29" w14:paraId="54608591" w14:textId="243C2017" w14:noSpellErr="1">
      <w:pPr>
        <w:spacing w:line="360" w:lineRule="auto"/>
        <w:ind w:left="720"/>
        <w:rPr>
          <w:i w:val="0"/>
          <w:iCs w:val="0"/>
          <w:sz w:val="22"/>
          <w:szCs w:val="22"/>
        </w:rPr>
      </w:pPr>
      <w:r w:rsidRPr="2E32004A" w:rsidR="00AF1E29">
        <w:rPr>
          <w:i w:val="0"/>
          <w:iCs w:val="0"/>
          <w:sz w:val="22"/>
          <w:szCs w:val="22"/>
        </w:rPr>
        <w:t xml:space="preserve">I wanted to be fully involved in rearing my children, </w:t>
      </w:r>
      <w:r w:rsidRPr="2E32004A" w:rsidR="00AF1E29">
        <w:rPr>
          <w:i w:val="0"/>
          <w:iCs w:val="0"/>
          <w:sz w:val="22"/>
          <w:szCs w:val="22"/>
        </w:rPr>
        <w:t>that’s</w:t>
      </w:r>
      <w:r w:rsidRPr="2E32004A" w:rsidR="00AF1E29">
        <w:rPr>
          <w:i w:val="0"/>
          <w:iCs w:val="0"/>
          <w:sz w:val="22"/>
          <w:szCs w:val="22"/>
        </w:rPr>
        <w:t xml:space="preserve"> when I knew we needed independent help </w:t>
      </w:r>
      <w:r w:rsidRPr="2E32004A" w:rsidR="00AF1E29">
        <w:rPr>
          <w:i w:val="0"/>
          <w:iCs w:val="0"/>
          <w:sz w:val="22"/>
          <w:szCs w:val="22"/>
        </w:rPr>
        <w:t xml:space="preserve">[PA] </w:t>
      </w:r>
      <w:r w:rsidRPr="2E32004A" w:rsidR="00AF1E29">
        <w:rPr>
          <w:i w:val="0"/>
          <w:iCs w:val="0"/>
          <w:sz w:val="22"/>
          <w:szCs w:val="22"/>
        </w:rPr>
        <w:t>so I could play my part</w:t>
      </w:r>
      <w:r w:rsidRPr="2E32004A" w:rsidR="00817F14">
        <w:rPr>
          <w:i w:val="0"/>
          <w:iCs w:val="0"/>
          <w:sz w:val="22"/>
          <w:szCs w:val="22"/>
        </w:rPr>
        <w:t>.</w:t>
      </w:r>
      <w:r w:rsidRPr="2E32004A" w:rsidR="00AF1E29">
        <w:rPr>
          <w:i w:val="0"/>
          <w:iCs w:val="0"/>
          <w:sz w:val="22"/>
          <w:szCs w:val="22"/>
        </w:rPr>
        <w:t xml:space="preserve"> (3)</w:t>
      </w:r>
      <w:r w:rsidRPr="2E32004A" w:rsidR="00AF1E29">
        <w:rPr>
          <w:i w:val="0"/>
          <w:iCs w:val="0"/>
          <w:sz w:val="22"/>
          <w:szCs w:val="22"/>
        </w:rPr>
        <w:t xml:space="preserve"> </w:t>
      </w:r>
    </w:p>
    <w:p w:rsidRPr="005A5615" w:rsidR="00AF1E29" w:rsidP="2E32004A" w:rsidRDefault="00AF1E29" w14:paraId="15F0DBED" w14:textId="77777777" w14:noSpellErr="1">
      <w:pPr>
        <w:spacing w:line="360" w:lineRule="auto"/>
        <w:ind w:left="720"/>
        <w:rPr>
          <w:i w:val="0"/>
          <w:iCs w:val="0"/>
          <w:sz w:val="22"/>
          <w:szCs w:val="22"/>
        </w:rPr>
      </w:pPr>
      <w:r w:rsidRPr="2E32004A" w:rsidR="00AF1E29">
        <w:rPr>
          <w:i w:val="0"/>
          <w:iCs w:val="0"/>
          <w:sz w:val="22"/>
          <w:szCs w:val="22"/>
        </w:rPr>
        <w:t xml:space="preserve">When I was pregnant – </w:t>
      </w:r>
      <w:r w:rsidRPr="2E32004A" w:rsidR="00AF1E29">
        <w:rPr>
          <w:i w:val="0"/>
          <w:iCs w:val="0"/>
          <w:sz w:val="22"/>
          <w:szCs w:val="22"/>
        </w:rPr>
        <w:t>that’s</w:t>
      </w:r>
      <w:r w:rsidRPr="2E32004A" w:rsidR="00AF1E29">
        <w:rPr>
          <w:i w:val="0"/>
          <w:iCs w:val="0"/>
          <w:sz w:val="22"/>
          <w:szCs w:val="22"/>
        </w:rPr>
        <w:t xml:space="preserve"> when I asked for help</w:t>
      </w:r>
      <w:r w:rsidRPr="2E32004A" w:rsidR="00AF1E29">
        <w:rPr>
          <w:i w:val="0"/>
          <w:iCs w:val="0"/>
          <w:sz w:val="22"/>
          <w:szCs w:val="22"/>
        </w:rPr>
        <w:t xml:space="preserve">.  </w:t>
      </w:r>
      <w:r w:rsidRPr="2E32004A" w:rsidR="00AF1E29">
        <w:rPr>
          <w:i w:val="0"/>
          <w:iCs w:val="0"/>
          <w:sz w:val="22"/>
          <w:szCs w:val="22"/>
        </w:rPr>
        <w:t>(7)</w:t>
      </w:r>
    </w:p>
    <w:p w:rsidRPr="005A5615" w:rsidR="00AF1E29" w:rsidP="2E32004A" w:rsidRDefault="00AF1E29" w14:paraId="5431DB2E" w14:textId="0EA67DFE" w14:noSpellErr="1">
      <w:pPr>
        <w:spacing w:line="360" w:lineRule="auto"/>
        <w:ind w:left="720"/>
        <w:rPr>
          <w:i w:val="0"/>
          <w:iCs w:val="0"/>
          <w:sz w:val="22"/>
          <w:szCs w:val="22"/>
        </w:rPr>
      </w:pPr>
      <w:r w:rsidRPr="2E32004A" w:rsidR="00AF1E29">
        <w:rPr>
          <w:i w:val="0"/>
          <w:iCs w:val="0"/>
          <w:sz w:val="22"/>
          <w:szCs w:val="22"/>
        </w:rPr>
        <w:t xml:space="preserve">The PA service enabled college and employment for me……. </w:t>
      </w:r>
      <w:r w:rsidRPr="2E32004A" w:rsidR="00AF1E29">
        <w:rPr>
          <w:i w:val="0"/>
          <w:iCs w:val="0"/>
          <w:sz w:val="22"/>
          <w:szCs w:val="22"/>
        </w:rPr>
        <w:t>although in</w:t>
      </w:r>
      <w:r w:rsidRPr="2E32004A" w:rsidR="00AF1E29">
        <w:rPr>
          <w:i w:val="0"/>
          <w:iCs w:val="0"/>
          <w:sz w:val="22"/>
          <w:szCs w:val="22"/>
        </w:rPr>
        <w:t xml:space="preserve"> in hindsight a more gradual move would have been better</w:t>
      </w:r>
      <w:r w:rsidRPr="2E32004A" w:rsidR="00817F14">
        <w:rPr>
          <w:i w:val="0"/>
          <w:iCs w:val="0"/>
          <w:sz w:val="22"/>
          <w:szCs w:val="22"/>
        </w:rPr>
        <w:t>.</w:t>
      </w:r>
      <w:r w:rsidRPr="2E32004A" w:rsidR="00AF1E29">
        <w:rPr>
          <w:i w:val="0"/>
          <w:iCs w:val="0"/>
          <w:sz w:val="22"/>
          <w:szCs w:val="22"/>
        </w:rPr>
        <w:t xml:space="preserve"> (4)</w:t>
      </w:r>
    </w:p>
    <w:p w:rsidRPr="005A5615" w:rsidR="00AF1E29" w:rsidP="2E32004A" w:rsidRDefault="00AF1E29" w14:paraId="17B24383" w14:textId="1E506E5C" w14:noSpellErr="1">
      <w:pPr>
        <w:spacing w:line="360" w:lineRule="auto"/>
        <w:ind w:left="720"/>
        <w:rPr>
          <w:i w:val="0"/>
          <w:iCs w:val="0"/>
          <w:sz w:val="22"/>
          <w:szCs w:val="22"/>
        </w:rPr>
      </w:pPr>
      <w:r w:rsidRPr="2E32004A" w:rsidR="00AF1E29">
        <w:rPr>
          <w:i w:val="0"/>
          <w:iCs w:val="0"/>
          <w:sz w:val="22"/>
          <w:szCs w:val="22"/>
        </w:rPr>
        <w:t xml:space="preserve">I have more freedom, more </w:t>
      </w:r>
      <w:r w:rsidRPr="2E32004A" w:rsidR="00AF1E29">
        <w:rPr>
          <w:i w:val="0"/>
          <w:iCs w:val="0"/>
          <w:sz w:val="22"/>
          <w:szCs w:val="22"/>
        </w:rPr>
        <w:t>choice</w:t>
      </w:r>
      <w:r w:rsidRPr="2E32004A" w:rsidR="00AF1E29">
        <w:rPr>
          <w:i w:val="0"/>
          <w:iCs w:val="0"/>
          <w:sz w:val="22"/>
          <w:szCs w:val="22"/>
        </w:rPr>
        <w:t xml:space="preserve"> and more control</w:t>
      </w:r>
      <w:r w:rsidRPr="2E32004A" w:rsidR="00817F14">
        <w:rPr>
          <w:i w:val="0"/>
          <w:iCs w:val="0"/>
          <w:sz w:val="22"/>
          <w:szCs w:val="22"/>
        </w:rPr>
        <w:t>.</w:t>
      </w:r>
      <w:r w:rsidRPr="2E32004A" w:rsidR="00AF1E29">
        <w:rPr>
          <w:i w:val="0"/>
          <w:iCs w:val="0"/>
          <w:sz w:val="22"/>
          <w:szCs w:val="22"/>
        </w:rPr>
        <w:t xml:space="preserve"> (3)</w:t>
      </w:r>
    </w:p>
    <w:p w:rsidRPr="005A5615" w:rsidR="00AF1E29" w:rsidP="2E32004A" w:rsidRDefault="00AF1E29" w14:paraId="2CD4BD3A" w14:textId="646CAC50">
      <w:pPr>
        <w:spacing w:line="360" w:lineRule="auto"/>
        <w:ind w:left="720"/>
        <w:rPr>
          <w:i w:val="0"/>
          <w:iCs w:val="0"/>
          <w:sz w:val="22"/>
          <w:szCs w:val="22"/>
        </w:rPr>
      </w:pPr>
      <w:r w:rsidRPr="2E32004A" w:rsidR="00AF1E29">
        <w:rPr>
          <w:i w:val="0"/>
          <w:iCs w:val="0"/>
          <w:sz w:val="22"/>
          <w:szCs w:val="22"/>
        </w:rPr>
        <w:t>It was easier to introduce the use of a hoist with my P</w:t>
      </w:r>
      <w:r w:rsidRPr="2E32004A" w:rsidR="0A547188">
        <w:rPr>
          <w:i w:val="0"/>
          <w:iCs w:val="0"/>
          <w:sz w:val="22"/>
          <w:szCs w:val="22"/>
        </w:rPr>
        <w:t>A</w:t>
      </w:r>
      <w:r w:rsidRPr="2E32004A" w:rsidR="00AF1E29">
        <w:rPr>
          <w:i w:val="0"/>
          <w:iCs w:val="0"/>
          <w:sz w:val="22"/>
          <w:szCs w:val="22"/>
        </w:rPr>
        <w:t>s</w:t>
      </w:r>
      <w:r w:rsidRPr="2E32004A" w:rsidR="00817F14">
        <w:rPr>
          <w:i w:val="0"/>
          <w:iCs w:val="0"/>
          <w:sz w:val="22"/>
          <w:szCs w:val="22"/>
        </w:rPr>
        <w:t>.</w:t>
      </w:r>
      <w:r w:rsidRPr="2E32004A" w:rsidR="00AF1E29">
        <w:rPr>
          <w:i w:val="0"/>
          <w:iCs w:val="0"/>
          <w:sz w:val="22"/>
          <w:szCs w:val="22"/>
        </w:rPr>
        <w:t xml:space="preserve"> (4)</w:t>
      </w:r>
    </w:p>
    <w:p w:rsidRPr="005A5615" w:rsidR="00AF1E29" w:rsidP="2E32004A" w:rsidRDefault="00AF1E29" w14:paraId="786C1C3B" w14:textId="70869EF8" w14:noSpellErr="1">
      <w:pPr>
        <w:spacing w:line="360" w:lineRule="auto"/>
        <w:ind w:left="720"/>
        <w:rPr>
          <w:i w:val="0"/>
          <w:iCs w:val="0"/>
          <w:sz w:val="22"/>
          <w:szCs w:val="22"/>
        </w:rPr>
      </w:pPr>
      <w:r w:rsidRPr="2E32004A" w:rsidR="00AF1E29">
        <w:rPr>
          <w:i w:val="0"/>
          <w:iCs w:val="0"/>
          <w:sz w:val="22"/>
          <w:szCs w:val="22"/>
        </w:rPr>
        <w:t xml:space="preserve">The PA service enables my child </w:t>
      </w:r>
      <w:r w:rsidRPr="2E32004A" w:rsidR="00AF1E29">
        <w:rPr>
          <w:i w:val="0"/>
          <w:iCs w:val="0"/>
          <w:sz w:val="22"/>
          <w:szCs w:val="22"/>
        </w:rPr>
        <w:t>live</w:t>
      </w:r>
      <w:r w:rsidRPr="2E32004A" w:rsidR="00AF1E29">
        <w:rPr>
          <w:i w:val="0"/>
          <w:iCs w:val="0"/>
          <w:sz w:val="22"/>
          <w:szCs w:val="22"/>
        </w:rPr>
        <w:t xml:space="preserve"> a normal life and not with the expectation they </w:t>
      </w:r>
      <w:r w:rsidRPr="2E32004A" w:rsidR="00AF1E29">
        <w:rPr>
          <w:i w:val="0"/>
          <w:iCs w:val="0"/>
          <w:sz w:val="22"/>
          <w:szCs w:val="22"/>
        </w:rPr>
        <w:t>have to</w:t>
      </w:r>
      <w:r w:rsidRPr="2E32004A" w:rsidR="00AF1E29">
        <w:rPr>
          <w:i w:val="0"/>
          <w:iCs w:val="0"/>
          <w:sz w:val="22"/>
          <w:szCs w:val="22"/>
        </w:rPr>
        <w:t xml:space="preserve"> support me</w:t>
      </w:r>
      <w:r w:rsidRPr="2E32004A" w:rsidR="00817F14">
        <w:rPr>
          <w:i w:val="0"/>
          <w:iCs w:val="0"/>
          <w:sz w:val="22"/>
          <w:szCs w:val="22"/>
        </w:rPr>
        <w:t>.</w:t>
      </w:r>
      <w:r w:rsidRPr="2E32004A" w:rsidR="00AF1E29">
        <w:rPr>
          <w:i w:val="0"/>
          <w:iCs w:val="0"/>
          <w:sz w:val="22"/>
          <w:szCs w:val="22"/>
        </w:rPr>
        <w:t xml:space="preserve"> (6)</w:t>
      </w:r>
    </w:p>
    <w:p w:rsidRPr="005A5615" w:rsidR="00AF1E29" w:rsidP="2E32004A" w:rsidRDefault="00AF1E29" w14:paraId="6683EC2E" w14:textId="77777777" w14:noSpellErr="1">
      <w:pPr>
        <w:spacing w:line="360" w:lineRule="auto"/>
        <w:rPr>
          <w:sz w:val="22"/>
          <w:szCs w:val="22"/>
        </w:rPr>
      </w:pPr>
      <w:r w:rsidRPr="2E32004A" w:rsidR="00AF1E29">
        <w:rPr>
          <w:sz w:val="22"/>
          <w:szCs w:val="22"/>
        </w:rPr>
        <w:t xml:space="preserve">Others interviewed, who have older parents, appreciate being able to support them in response to the tasks they now need </w:t>
      </w:r>
      <w:r w:rsidRPr="2E32004A" w:rsidR="00AF1E29">
        <w:rPr>
          <w:sz w:val="22"/>
          <w:szCs w:val="22"/>
        </w:rPr>
        <w:t>assistance</w:t>
      </w:r>
      <w:r w:rsidRPr="2E32004A" w:rsidR="00AF1E29">
        <w:rPr>
          <w:sz w:val="22"/>
          <w:szCs w:val="22"/>
        </w:rPr>
        <w:t xml:space="preserve"> with – which would be part of the normal life cycle; and their PA service enables them to do this</w:t>
      </w:r>
      <w:r w:rsidRPr="2E32004A" w:rsidR="00AF1E29">
        <w:rPr>
          <w:sz w:val="22"/>
          <w:szCs w:val="22"/>
        </w:rPr>
        <w:t xml:space="preserve">.  </w:t>
      </w:r>
    </w:p>
    <w:p w:rsidRPr="005A5615" w:rsidR="00AF1E29" w:rsidP="2E32004A" w:rsidRDefault="00AF1E29" w14:paraId="6E089E83" w14:textId="1A2A1E31" w14:noSpellErr="1">
      <w:pPr>
        <w:spacing w:line="360" w:lineRule="auto"/>
        <w:ind w:left="720"/>
        <w:rPr>
          <w:i w:val="0"/>
          <w:iCs w:val="0"/>
          <w:sz w:val="22"/>
          <w:szCs w:val="22"/>
        </w:rPr>
      </w:pPr>
      <w:r w:rsidRPr="2E32004A" w:rsidR="00AF1E29">
        <w:rPr>
          <w:i w:val="0"/>
          <w:iCs w:val="0"/>
          <w:sz w:val="22"/>
          <w:szCs w:val="22"/>
        </w:rPr>
        <w:t>Being able to support them now is so important to me and I need my PA to do that</w:t>
      </w:r>
      <w:r w:rsidRPr="2E32004A" w:rsidR="00817F14">
        <w:rPr>
          <w:i w:val="0"/>
          <w:iCs w:val="0"/>
          <w:sz w:val="22"/>
          <w:szCs w:val="22"/>
        </w:rPr>
        <w:t>.</w:t>
      </w:r>
      <w:r w:rsidRPr="2E32004A" w:rsidR="00AF1E29">
        <w:rPr>
          <w:i w:val="0"/>
          <w:iCs w:val="0"/>
          <w:sz w:val="22"/>
          <w:szCs w:val="22"/>
        </w:rPr>
        <w:t xml:space="preserve"> (5) </w:t>
      </w:r>
    </w:p>
    <w:p w:rsidRPr="005A5615" w:rsidR="00AF1E29" w:rsidP="2E32004A" w:rsidRDefault="00AF1E29" w14:paraId="5BB606D1" w14:textId="77777777" w14:noSpellErr="1">
      <w:pPr>
        <w:spacing w:line="360" w:lineRule="auto"/>
        <w:ind w:left="720"/>
        <w:rPr>
          <w:i w:val="0"/>
          <w:iCs w:val="0"/>
          <w:sz w:val="22"/>
          <w:szCs w:val="22"/>
        </w:rPr>
      </w:pPr>
      <w:r w:rsidRPr="2E32004A" w:rsidR="00AF1E29">
        <w:rPr>
          <w:i w:val="0"/>
          <w:iCs w:val="0"/>
          <w:sz w:val="22"/>
          <w:szCs w:val="22"/>
        </w:rPr>
        <w:t xml:space="preserve">I am </w:t>
      </w:r>
      <w:r w:rsidRPr="2E32004A" w:rsidR="00AF1E29">
        <w:rPr>
          <w:i w:val="0"/>
          <w:iCs w:val="0"/>
          <w:sz w:val="22"/>
          <w:szCs w:val="22"/>
        </w:rPr>
        <w:t>very close</w:t>
      </w:r>
      <w:r w:rsidRPr="2E32004A" w:rsidR="00AF1E29">
        <w:rPr>
          <w:i w:val="0"/>
          <w:iCs w:val="0"/>
          <w:sz w:val="22"/>
          <w:szCs w:val="22"/>
        </w:rPr>
        <w:t xml:space="preserve"> to my mum now and I can give something back to her in an emotional way. (4) </w:t>
      </w:r>
    </w:p>
    <w:p w:rsidRPr="005A5615" w:rsidR="00AF1E29" w:rsidP="2E32004A" w:rsidRDefault="00AF1E29" w14:paraId="71306A3F" w14:textId="77777777" w14:noSpellErr="1">
      <w:pPr>
        <w:spacing w:line="360" w:lineRule="auto"/>
        <w:rPr>
          <w:sz w:val="22"/>
          <w:szCs w:val="22"/>
        </w:rPr>
      </w:pPr>
      <w:r w:rsidRPr="2E32004A" w:rsidR="00AF1E29">
        <w:rPr>
          <w:sz w:val="22"/>
          <w:szCs w:val="22"/>
        </w:rPr>
        <w:t xml:space="preserve">There was one participant, who now has a comprehensive PA service, has managed to never rely on family members and, and this is a principle they would like to </w:t>
      </w:r>
      <w:r w:rsidRPr="2E32004A" w:rsidR="00AF1E29">
        <w:rPr>
          <w:sz w:val="22"/>
          <w:szCs w:val="22"/>
        </w:rPr>
        <w:t>maintain</w:t>
      </w:r>
      <w:r w:rsidRPr="2E32004A" w:rsidR="00AF1E29">
        <w:rPr>
          <w:sz w:val="22"/>
          <w:szCs w:val="22"/>
        </w:rPr>
        <w:t xml:space="preserve">. </w:t>
      </w:r>
    </w:p>
    <w:p w:rsidRPr="005A5615" w:rsidR="00AF1E29" w:rsidP="2E32004A" w:rsidRDefault="00AF1E29" w14:paraId="6968E96C" w14:textId="06843D23" w14:noSpellErr="1">
      <w:pPr>
        <w:spacing w:line="360" w:lineRule="auto"/>
        <w:ind w:left="720"/>
        <w:rPr>
          <w:i w:val="0"/>
          <w:iCs w:val="0"/>
          <w:sz w:val="22"/>
          <w:szCs w:val="22"/>
        </w:rPr>
      </w:pPr>
      <w:r w:rsidRPr="2E32004A" w:rsidR="00AF1E29">
        <w:rPr>
          <w:i w:val="0"/>
          <w:iCs w:val="0"/>
          <w:sz w:val="22"/>
          <w:szCs w:val="22"/>
        </w:rPr>
        <w:t>I understand the complexity of family</w:t>
      </w:r>
      <w:r w:rsidRPr="2E32004A" w:rsidR="00AF1E29">
        <w:rPr>
          <w:i w:val="0"/>
          <w:iCs w:val="0"/>
          <w:sz w:val="22"/>
          <w:szCs w:val="22"/>
        </w:rPr>
        <w:t xml:space="preserve">.  </w:t>
      </w:r>
      <w:r w:rsidRPr="2E32004A" w:rsidR="00AF1E29">
        <w:rPr>
          <w:i w:val="0"/>
          <w:iCs w:val="0"/>
          <w:sz w:val="22"/>
          <w:szCs w:val="22"/>
        </w:rPr>
        <w:t xml:space="preserve">My family is my family and the contract </w:t>
      </w:r>
      <w:r w:rsidRPr="2E32004A" w:rsidR="00AF1E29">
        <w:rPr>
          <w:i w:val="0"/>
          <w:iCs w:val="0"/>
          <w:sz w:val="22"/>
          <w:szCs w:val="22"/>
        </w:rPr>
        <w:t>[I have with them]</w:t>
      </w:r>
      <w:r w:rsidRPr="2E32004A" w:rsidR="00AF1E29">
        <w:rPr>
          <w:i w:val="0"/>
          <w:iCs w:val="0"/>
          <w:sz w:val="22"/>
          <w:szCs w:val="22"/>
        </w:rPr>
        <w:t xml:space="preserve"> is not for them to care for me</w:t>
      </w:r>
      <w:r w:rsidRPr="2E32004A" w:rsidR="00817F14">
        <w:rPr>
          <w:i w:val="0"/>
          <w:iCs w:val="0"/>
          <w:sz w:val="22"/>
          <w:szCs w:val="22"/>
        </w:rPr>
        <w:t>.</w:t>
      </w:r>
      <w:r w:rsidRPr="2E32004A" w:rsidR="00AF1E29">
        <w:rPr>
          <w:i w:val="0"/>
          <w:iCs w:val="0"/>
          <w:sz w:val="22"/>
          <w:szCs w:val="22"/>
        </w:rPr>
        <w:t xml:space="preserve"> (2) </w:t>
      </w:r>
    </w:p>
    <w:p w:rsidRPr="005A5615" w:rsidR="00AF1E29" w:rsidP="2E32004A" w:rsidRDefault="00AF1E29" w14:paraId="78CFBBDB" w14:textId="538DA64E">
      <w:pPr>
        <w:spacing w:line="360" w:lineRule="auto"/>
        <w:rPr>
          <w:sz w:val="22"/>
          <w:szCs w:val="22"/>
        </w:rPr>
      </w:pPr>
      <w:r w:rsidRPr="2E32004A" w:rsidR="00AF1E29">
        <w:rPr>
          <w:sz w:val="22"/>
          <w:szCs w:val="22"/>
        </w:rPr>
        <w:t>This section has illustrated how although all the participants</w:t>
      </w:r>
      <w:r w:rsidRPr="2E32004A" w:rsidR="36945394">
        <w:rPr>
          <w:sz w:val="22"/>
          <w:szCs w:val="22"/>
        </w:rPr>
        <w:t xml:space="preserve"> work hard </w:t>
      </w:r>
      <w:r w:rsidRPr="2E32004A" w:rsidR="00AF1E29">
        <w:rPr>
          <w:sz w:val="22"/>
          <w:szCs w:val="22"/>
        </w:rPr>
        <w:t xml:space="preserve">to live an independent and fulfilling </w:t>
      </w:r>
      <w:r w:rsidRPr="2E32004A" w:rsidR="00AF1E29">
        <w:rPr>
          <w:sz w:val="22"/>
          <w:szCs w:val="22"/>
        </w:rPr>
        <w:t>live</w:t>
      </w:r>
      <w:r w:rsidRPr="2E32004A" w:rsidR="00AF1E29">
        <w:rPr>
          <w:sz w:val="22"/>
          <w:szCs w:val="22"/>
        </w:rPr>
        <w:t xml:space="preserve"> with their family members, the PA service has enabled them make life choices, which otherwise may not have been possible.</w:t>
      </w:r>
    </w:p>
    <w:p w:rsidRPr="005A5615" w:rsidR="00AF1E29" w:rsidP="2E32004A" w:rsidRDefault="00AF1E29" w14:paraId="5466C8C7" w14:textId="77777777" w14:noSpellErr="1">
      <w:pPr>
        <w:spacing w:line="360" w:lineRule="auto"/>
        <w:rPr>
          <w:sz w:val="22"/>
          <w:szCs w:val="22"/>
        </w:rPr>
      </w:pPr>
    </w:p>
    <w:p w:rsidRPr="00DA01F4" w:rsidR="00AF1E29" w:rsidP="000F3C27" w:rsidRDefault="00AF1E29" w14:paraId="06315CD4" w14:textId="734ECF48" w14:noSpellErr="1">
      <w:pPr>
        <w:pStyle w:val="Heading2"/>
        <w:numPr>
          <w:ilvl w:val="0"/>
          <w:numId w:val="16"/>
        </w:numPr>
        <w:rPr>
          <w:rStyle w:val="IntenseEmphasis"/>
        </w:rPr>
      </w:pPr>
      <w:bookmarkStart w:name="_Toc83997243" w:id="40"/>
      <w:bookmarkStart w:name="_Toc83997313" w:id="41"/>
      <w:bookmarkStart w:name="_Toc83997468" w:id="42"/>
      <w:bookmarkStart w:name="_Toc488207707" w:id="1086322593"/>
      <w:r w:rsidRPr="03874248" w:rsidR="00AF1E29">
        <w:rPr>
          <w:rStyle w:val="IntenseEmphasis"/>
        </w:rPr>
        <w:t>Compromi</w:t>
      </w:r>
      <w:r w:rsidRPr="03874248" w:rsidR="000F3C27">
        <w:rPr>
          <w:rStyle w:val="IntenseEmphasis"/>
        </w:rPr>
        <w:t>se</w:t>
      </w:r>
      <w:bookmarkEnd w:id="40"/>
      <w:bookmarkEnd w:id="41"/>
      <w:bookmarkEnd w:id="42"/>
      <w:bookmarkEnd w:id="1086322593"/>
    </w:p>
    <w:p w:rsidRPr="005A5615" w:rsidR="00AF1E29" w:rsidP="2E32004A" w:rsidRDefault="00AF1E29" w14:paraId="2EC2DF06" w14:textId="77777777" w14:noSpellErr="1">
      <w:pPr>
        <w:spacing w:line="360" w:lineRule="auto"/>
        <w:rPr>
          <w:sz w:val="22"/>
          <w:szCs w:val="22"/>
        </w:rPr>
      </w:pPr>
      <w:r w:rsidRPr="2E32004A" w:rsidR="00AF1E29">
        <w:rPr>
          <w:sz w:val="22"/>
          <w:szCs w:val="22"/>
        </w:rPr>
        <w:t xml:space="preserve">When disabled people talk about their daily life, they describe how they continually </w:t>
      </w:r>
      <w:r w:rsidRPr="2E32004A" w:rsidR="00AF1E29">
        <w:rPr>
          <w:sz w:val="22"/>
          <w:szCs w:val="22"/>
        </w:rPr>
        <w:t>have to</w:t>
      </w:r>
      <w:r w:rsidRPr="2E32004A" w:rsidR="00AF1E29">
        <w:rPr>
          <w:sz w:val="22"/>
          <w:szCs w:val="22"/>
        </w:rPr>
        <w:t xml:space="preserve"> balance their needs with those who are </w:t>
      </w:r>
      <w:r w:rsidRPr="2E32004A" w:rsidR="00AF1E29">
        <w:rPr>
          <w:sz w:val="22"/>
          <w:szCs w:val="22"/>
        </w:rPr>
        <w:t>providing</w:t>
      </w:r>
      <w:r w:rsidRPr="2E32004A" w:rsidR="00AF1E29">
        <w:rPr>
          <w:sz w:val="22"/>
          <w:szCs w:val="22"/>
        </w:rPr>
        <w:t xml:space="preserve"> support to live independently. This section reflects how the degree of compromise can be reduced when a reasonable PA service is available</w:t>
      </w:r>
      <w:r w:rsidRPr="2E32004A" w:rsidR="00AF1E29">
        <w:rPr>
          <w:sz w:val="22"/>
          <w:szCs w:val="22"/>
        </w:rPr>
        <w:t xml:space="preserve">.  </w:t>
      </w:r>
      <w:r w:rsidRPr="2E32004A" w:rsidR="00AF1E29">
        <w:rPr>
          <w:sz w:val="22"/>
          <w:szCs w:val="22"/>
        </w:rPr>
        <w:t xml:space="preserve"> </w:t>
      </w:r>
    </w:p>
    <w:p w:rsidRPr="005A5615" w:rsidR="00AF1E29" w:rsidP="2E32004A" w:rsidRDefault="00AF1E29" w14:paraId="04F2B0E4" w14:textId="4F0F2626">
      <w:pPr>
        <w:spacing w:line="360" w:lineRule="auto"/>
        <w:rPr>
          <w:sz w:val="22"/>
          <w:szCs w:val="22"/>
        </w:rPr>
      </w:pPr>
      <w:r w:rsidRPr="2E32004A" w:rsidR="00AF1E29">
        <w:rPr>
          <w:sz w:val="22"/>
          <w:szCs w:val="22"/>
        </w:rPr>
        <w:t xml:space="preserve">The </w:t>
      </w:r>
      <w:r w:rsidRPr="2E32004A" w:rsidR="2B01FEEF">
        <w:rPr>
          <w:sz w:val="22"/>
          <w:szCs w:val="22"/>
        </w:rPr>
        <w:t>dilemma</w:t>
      </w:r>
      <w:r w:rsidRPr="2E32004A" w:rsidR="00AF1E29">
        <w:rPr>
          <w:sz w:val="22"/>
          <w:szCs w:val="22"/>
        </w:rPr>
        <w:t xml:space="preserve"> that disabled people find themselves in when relying on family members for support was articulated by several participants, when PA service was not available to them</w:t>
      </w:r>
      <w:r w:rsidRPr="2E32004A" w:rsidR="00AF1E29">
        <w:rPr>
          <w:sz w:val="22"/>
          <w:szCs w:val="22"/>
        </w:rPr>
        <w:t xml:space="preserve">.  </w:t>
      </w:r>
      <w:r w:rsidRPr="2E32004A" w:rsidR="00AF1E29">
        <w:rPr>
          <w:sz w:val="22"/>
          <w:szCs w:val="22"/>
        </w:rPr>
        <w:t>The sense of continually living with compromise, and not experiencing personal autonomy are captured by the following quotes from participants about their lived experience.</w:t>
      </w:r>
    </w:p>
    <w:p w:rsidRPr="005A5615" w:rsidR="00AF1E29" w:rsidP="2E32004A" w:rsidRDefault="00AF1E29" w14:paraId="6D78C7C8" w14:textId="77777777" w14:noSpellErr="1">
      <w:pPr>
        <w:spacing w:line="360" w:lineRule="auto"/>
        <w:ind w:left="720"/>
        <w:rPr>
          <w:i w:val="0"/>
          <w:iCs w:val="0"/>
          <w:sz w:val="22"/>
          <w:szCs w:val="22"/>
        </w:rPr>
      </w:pPr>
      <w:r w:rsidRPr="2E32004A" w:rsidR="00AF1E29">
        <w:rPr>
          <w:i w:val="0"/>
          <w:iCs w:val="0"/>
          <w:sz w:val="22"/>
          <w:szCs w:val="22"/>
        </w:rPr>
        <w:t xml:space="preserve">I never felt I could have a dramatic argument with my parents as I </w:t>
      </w:r>
      <w:r w:rsidRPr="2E32004A" w:rsidR="00AF1E29">
        <w:rPr>
          <w:i w:val="0"/>
          <w:iCs w:val="0"/>
          <w:sz w:val="22"/>
          <w:szCs w:val="22"/>
        </w:rPr>
        <w:t>need</w:t>
      </w:r>
      <w:r w:rsidRPr="2E32004A" w:rsidR="00AF1E29">
        <w:rPr>
          <w:i w:val="0"/>
          <w:iCs w:val="0"/>
          <w:sz w:val="22"/>
          <w:szCs w:val="22"/>
        </w:rPr>
        <w:t xml:space="preserve"> them to get me ready for bed. (1) </w:t>
      </w:r>
    </w:p>
    <w:p w:rsidRPr="005A5615" w:rsidR="00AF1E29" w:rsidP="2E32004A" w:rsidRDefault="00AF1E29" w14:paraId="4D954342" w14:textId="4426A42D" w14:noSpellErr="1">
      <w:pPr>
        <w:spacing w:line="360" w:lineRule="auto"/>
        <w:ind w:left="720"/>
        <w:rPr>
          <w:i w:val="0"/>
          <w:iCs w:val="0"/>
          <w:sz w:val="22"/>
          <w:szCs w:val="22"/>
        </w:rPr>
      </w:pPr>
      <w:r w:rsidRPr="2E32004A" w:rsidR="00AF1E29">
        <w:rPr>
          <w:i w:val="0"/>
          <w:iCs w:val="0"/>
          <w:sz w:val="22"/>
          <w:szCs w:val="22"/>
        </w:rPr>
        <w:t xml:space="preserve">I </w:t>
      </w:r>
      <w:r w:rsidRPr="2E32004A" w:rsidR="00AF1E29">
        <w:rPr>
          <w:i w:val="0"/>
          <w:iCs w:val="0"/>
          <w:sz w:val="22"/>
          <w:szCs w:val="22"/>
        </w:rPr>
        <w:t>have to</w:t>
      </w:r>
      <w:r w:rsidRPr="2E32004A" w:rsidR="00AF1E29">
        <w:rPr>
          <w:i w:val="0"/>
          <w:iCs w:val="0"/>
          <w:sz w:val="22"/>
          <w:szCs w:val="22"/>
        </w:rPr>
        <w:t xml:space="preserve"> fit my PA around my </w:t>
      </w:r>
      <w:r w:rsidRPr="2E32004A" w:rsidR="00AF1E29">
        <w:rPr>
          <w:i w:val="0"/>
          <w:iCs w:val="0"/>
          <w:sz w:val="22"/>
          <w:szCs w:val="22"/>
        </w:rPr>
        <w:t>mums</w:t>
      </w:r>
      <w:r w:rsidRPr="2E32004A" w:rsidR="00AF1E29">
        <w:rPr>
          <w:i w:val="0"/>
          <w:iCs w:val="0"/>
          <w:sz w:val="22"/>
          <w:szCs w:val="22"/>
        </w:rPr>
        <w:t xml:space="preserve"> schedule…. I might have a shower once every fortnight or </w:t>
      </w:r>
      <w:r w:rsidRPr="2E32004A" w:rsidR="00AF1E29">
        <w:rPr>
          <w:i w:val="0"/>
          <w:iCs w:val="0"/>
          <w:sz w:val="22"/>
          <w:szCs w:val="22"/>
        </w:rPr>
        <w:t>10 days</w:t>
      </w:r>
      <w:r w:rsidRPr="2E32004A" w:rsidR="00AF1E29">
        <w:rPr>
          <w:i w:val="0"/>
          <w:iCs w:val="0"/>
          <w:sz w:val="22"/>
          <w:szCs w:val="22"/>
        </w:rPr>
        <w:t>. That makes me very self-conscious</w:t>
      </w:r>
      <w:r w:rsidRPr="2E32004A" w:rsidR="00817F14">
        <w:rPr>
          <w:i w:val="0"/>
          <w:iCs w:val="0"/>
          <w:sz w:val="22"/>
          <w:szCs w:val="22"/>
        </w:rPr>
        <w:t>.</w:t>
      </w:r>
      <w:r w:rsidRPr="2E32004A" w:rsidR="00AF1E29">
        <w:rPr>
          <w:i w:val="0"/>
          <w:iCs w:val="0"/>
          <w:sz w:val="22"/>
          <w:szCs w:val="22"/>
        </w:rPr>
        <w:t xml:space="preserve"> (1) </w:t>
      </w:r>
    </w:p>
    <w:p w:rsidRPr="005A5615" w:rsidR="00AF1E29" w:rsidP="2E32004A" w:rsidRDefault="00AF1E29" w14:paraId="724221B3" w14:textId="19751EB4" w14:noSpellErr="1">
      <w:pPr>
        <w:spacing w:line="360" w:lineRule="auto"/>
        <w:ind w:left="720"/>
        <w:rPr>
          <w:i w:val="0"/>
          <w:iCs w:val="0"/>
          <w:sz w:val="22"/>
          <w:szCs w:val="22"/>
        </w:rPr>
      </w:pPr>
      <w:r w:rsidRPr="2E32004A" w:rsidR="00AF1E29">
        <w:rPr>
          <w:i w:val="0"/>
          <w:iCs w:val="0"/>
          <w:sz w:val="22"/>
          <w:szCs w:val="22"/>
        </w:rPr>
        <w:t xml:space="preserve">I </w:t>
      </w:r>
      <w:r w:rsidRPr="2E32004A" w:rsidR="00AF1E29">
        <w:rPr>
          <w:i w:val="0"/>
          <w:iCs w:val="0"/>
          <w:sz w:val="22"/>
          <w:szCs w:val="22"/>
        </w:rPr>
        <w:t>wouldn’t</w:t>
      </w:r>
      <w:r w:rsidRPr="2E32004A" w:rsidR="00AF1E29">
        <w:rPr>
          <w:i w:val="0"/>
          <w:iCs w:val="0"/>
          <w:sz w:val="22"/>
          <w:szCs w:val="22"/>
        </w:rPr>
        <w:t xml:space="preserve"> have asked for as </w:t>
      </w:r>
      <w:r w:rsidRPr="2E32004A" w:rsidR="00AF1E29">
        <w:rPr>
          <w:i w:val="0"/>
          <w:iCs w:val="0"/>
          <w:sz w:val="22"/>
          <w:szCs w:val="22"/>
        </w:rPr>
        <w:t>much</w:t>
      </w:r>
      <w:r w:rsidRPr="2E32004A" w:rsidR="00AF1E29">
        <w:rPr>
          <w:i w:val="0"/>
          <w:iCs w:val="0"/>
          <w:sz w:val="22"/>
          <w:szCs w:val="22"/>
        </w:rPr>
        <w:t xml:space="preserve"> baths or showers as I wanted</w:t>
      </w:r>
      <w:r w:rsidRPr="2E32004A" w:rsidR="00817F14">
        <w:rPr>
          <w:i w:val="0"/>
          <w:iCs w:val="0"/>
          <w:sz w:val="22"/>
          <w:szCs w:val="22"/>
        </w:rPr>
        <w:t>.</w:t>
      </w:r>
      <w:r w:rsidRPr="2E32004A" w:rsidR="00AF1E29">
        <w:rPr>
          <w:i w:val="0"/>
          <w:iCs w:val="0"/>
          <w:sz w:val="22"/>
          <w:szCs w:val="22"/>
        </w:rPr>
        <w:t xml:space="preserve"> (5) </w:t>
      </w:r>
    </w:p>
    <w:p w:rsidRPr="005A5615" w:rsidR="00AF1E29" w:rsidP="2E32004A" w:rsidRDefault="00AF1E29" w14:paraId="6E13D15A" w14:textId="3D279663" w14:noSpellErr="1">
      <w:pPr>
        <w:spacing w:line="360" w:lineRule="auto"/>
        <w:ind w:left="720"/>
        <w:rPr>
          <w:i w:val="0"/>
          <w:iCs w:val="0"/>
          <w:sz w:val="22"/>
          <w:szCs w:val="22"/>
        </w:rPr>
      </w:pPr>
      <w:r w:rsidRPr="2E32004A" w:rsidR="00AF1E29">
        <w:rPr>
          <w:i w:val="0"/>
          <w:iCs w:val="0"/>
          <w:sz w:val="22"/>
          <w:szCs w:val="22"/>
        </w:rPr>
        <w:t xml:space="preserve">In family relationships you </w:t>
      </w:r>
      <w:r w:rsidRPr="2E32004A" w:rsidR="00AF1E29">
        <w:rPr>
          <w:i w:val="0"/>
          <w:iCs w:val="0"/>
          <w:sz w:val="22"/>
          <w:szCs w:val="22"/>
        </w:rPr>
        <w:t>have to</w:t>
      </w:r>
      <w:r w:rsidRPr="2E32004A" w:rsidR="00AF1E29">
        <w:rPr>
          <w:i w:val="0"/>
          <w:iCs w:val="0"/>
          <w:sz w:val="22"/>
          <w:szCs w:val="22"/>
        </w:rPr>
        <w:t xml:space="preserve"> negotiate – you </w:t>
      </w:r>
      <w:r w:rsidRPr="2E32004A" w:rsidR="00AF1E29">
        <w:rPr>
          <w:i w:val="0"/>
          <w:iCs w:val="0"/>
          <w:sz w:val="22"/>
          <w:szCs w:val="22"/>
        </w:rPr>
        <w:t>can’t</w:t>
      </w:r>
      <w:r w:rsidRPr="2E32004A" w:rsidR="00AF1E29">
        <w:rPr>
          <w:i w:val="0"/>
          <w:iCs w:val="0"/>
          <w:sz w:val="22"/>
          <w:szCs w:val="22"/>
        </w:rPr>
        <w:t xml:space="preserve"> demand</w:t>
      </w:r>
      <w:r w:rsidRPr="2E32004A" w:rsidR="00817F14">
        <w:rPr>
          <w:i w:val="0"/>
          <w:iCs w:val="0"/>
          <w:sz w:val="22"/>
          <w:szCs w:val="22"/>
        </w:rPr>
        <w:t>.</w:t>
      </w:r>
      <w:r w:rsidRPr="2E32004A" w:rsidR="00AF1E29">
        <w:rPr>
          <w:i w:val="0"/>
          <w:iCs w:val="0"/>
          <w:sz w:val="22"/>
          <w:szCs w:val="22"/>
        </w:rPr>
        <w:t xml:space="preserve"> (2)</w:t>
      </w:r>
    </w:p>
    <w:p w:rsidRPr="005A5615" w:rsidR="00AF1E29" w:rsidP="2E32004A" w:rsidRDefault="00AF1E29" w14:paraId="09535752" w14:textId="32C13A3E" w14:noSpellErr="1">
      <w:pPr>
        <w:spacing w:line="360" w:lineRule="auto"/>
        <w:ind w:left="720"/>
        <w:rPr>
          <w:i w:val="0"/>
          <w:iCs w:val="0"/>
          <w:sz w:val="22"/>
          <w:szCs w:val="22"/>
        </w:rPr>
      </w:pPr>
      <w:r w:rsidRPr="2E32004A" w:rsidR="00AF1E29">
        <w:rPr>
          <w:i w:val="0"/>
          <w:iCs w:val="0"/>
          <w:sz w:val="22"/>
          <w:szCs w:val="22"/>
        </w:rPr>
        <w:t xml:space="preserve">I </w:t>
      </w:r>
      <w:r w:rsidRPr="2E32004A" w:rsidR="00AF1E29">
        <w:rPr>
          <w:i w:val="0"/>
          <w:iCs w:val="0"/>
          <w:sz w:val="22"/>
          <w:szCs w:val="22"/>
        </w:rPr>
        <w:t>wasn’t</w:t>
      </w:r>
      <w:r w:rsidRPr="2E32004A" w:rsidR="00AF1E29">
        <w:rPr>
          <w:i w:val="0"/>
          <w:iCs w:val="0"/>
          <w:sz w:val="22"/>
          <w:szCs w:val="22"/>
        </w:rPr>
        <w:t xml:space="preserve"> used to asking</w:t>
      </w:r>
      <w:r w:rsidRPr="2E32004A" w:rsidR="00AF1E29">
        <w:rPr>
          <w:i w:val="0"/>
          <w:iCs w:val="0"/>
          <w:sz w:val="22"/>
          <w:szCs w:val="22"/>
        </w:rPr>
        <w:t xml:space="preserve">.  </w:t>
      </w:r>
      <w:r w:rsidRPr="2E32004A" w:rsidR="00AF1E29">
        <w:rPr>
          <w:i w:val="0"/>
          <w:iCs w:val="0"/>
          <w:sz w:val="22"/>
          <w:szCs w:val="22"/>
        </w:rPr>
        <w:t xml:space="preserve">You know I was just used to </w:t>
      </w:r>
      <w:r w:rsidRPr="2E32004A" w:rsidR="00AF1E29">
        <w:rPr>
          <w:i w:val="0"/>
          <w:iCs w:val="0"/>
          <w:sz w:val="22"/>
          <w:szCs w:val="22"/>
        </w:rPr>
        <w:t>doing</w:t>
      </w:r>
      <w:r w:rsidRPr="2E32004A" w:rsidR="00AF1E29">
        <w:rPr>
          <w:i w:val="0"/>
          <w:iCs w:val="0"/>
          <w:sz w:val="22"/>
          <w:szCs w:val="22"/>
        </w:rPr>
        <w:t xml:space="preserve">. </w:t>
      </w:r>
      <w:r w:rsidRPr="2E32004A" w:rsidR="00AF1E29">
        <w:rPr>
          <w:i w:val="0"/>
          <w:iCs w:val="0"/>
          <w:sz w:val="22"/>
          <w:szCs w:val="22"/>
        </w:rPr>
        <w:t>It’s</w:t>
      </w:r>
      <w:r w:rsidRPr="2E32004A" w:rsidR="00AF1E29">
        <w:rPr>
          <w:i w:val="0"/>
          <w:iCs w:val="0"/>
          <w:sz w:val="22"/>
          <w:szCs w:val="22"/>
        </w:rPr>
        <w:t xml:space="preserve"> </w:t>
      </w:r>
      <w:r w:rsidRPr="2E32004A" w:rsidR="00AF1E29">
        <w:rPr>
          <w:i w:val="0"/>
          <w:iCs w:val="0"/>
          <w:sz w:val="22"/>
          <w:szCs w:val="22"/>
        </w:rPr>
        <w:t>very hard</w:t>
      </w:r>
      <w:r w:rsidRPr="2E32004A" w:rsidR="00AF1E29">
        <w:rPr>
          <w:i w:val="0"/>
          <w:iCs w:val="0"/>
          <w:sz w:val="22"/>
          <w:szCs w:val="22"/>
        </w:rPr>
        <w:t xml:space="preserve"> to ask</w:t>
      </w:r>
      <w:r w:rsidRPr="2E32004A" w:rsidR="00AF1E29">
        <w:rPr>
          <w:i w:val="0"/>
          <w:iCs w:val="0"/>
          <w:sz w:val="22"/>
          <w:szCs w:val="22"/>
        </w:rPr>
        <w:t xml:space="preserve">.  </w:t>
      </w:r>
      <w:r w:rsidRPr="2E32004A" w:rsidR="00AF1E29">
        <w:rPr>
          <w:i w:val="0"/>
          <w:iCs w:val="0"/>
          <w:sz w:val="22"/>
          <w:szCs w:val="22"/>
        </w:rPr>
        <w:t xml:space="preserve">That was extremely difficult. You are </w:t>
      </w:r>
      <w:r w:rsidRPr="2E32004A" w:rsidR="00AF1E29">
        <w:rPr>
          <w:i w:val="0"/>
          <w:iCs w:val="0"/>
          <w:sz w:val="22"/>
          <w:szCs w:val="22"/>
        </w:rPr>
        <w:t>beholden</w:t>
      </w:r>
      <w:r w:rsidRPr="2E32004A" w:rsidR="00AF1E29">
        <w:rPr>
          <w:i w:val="0"/>
          <w:iCs w:val="0"/>
          <w:sz w:val="22"/>
          <w:szCs w:val="22"/>
        </w:rPr>
        <w:t xml:space="preserve"> their time schedule</w:t>
      </w:r>
      <w:r w:rsidRPr="2E32004A" w:rsidR="00AF1E29">
        <w:rPr>
          <w:i w:val="0"/>
          <w:iCs w:val="0"/>
          <w:sz w:val="22"/>
          <w:szCs w:val="22"/>
        </w:rPr>
        <w:t xml:space="preserve">.  </w:t>
      </w:r>
      <w:r w:rsidRPr="2E32004A" w:rsidR="00AF1E29">
        <w:rPr>
          <w:i w:val="0"/>
          <w:iCs w:val="0"/>
          <w:sz w:val="22"/>
          <w:szCs w:val="22"/>
        </w:rPr>
        <w:t>So, you go back into your shell</w:t>
      </w:r>
      <w:r w:rsidRPr="2E32004A" w:rsidR="00AF1E29">
        <w:rPr>
          <w:i w:val="0"/>
          <w:iCs w:val="0"/>
          <w:sz w:val="22"/>
          <w:szCs w:val="22"/>
        </w:rPr>
        <w:t xml:space="preserve">.  </w:t>
      </w:r>
      <w:r w:rsidRPr="2E32004A" w:rsidR="00AF1E29">
        <w:rPr>
          <w:i w:val="0"/>
          <w:iCs w:val="0"/>
          <w:sz w:val="22"/>
          <w:szCs w:val="22"/>
        </w:rPr>
        <w:t>Makes</w:t>
      </w:r>
      <w:r w:rsidRPr="2E32004A" w:rsidR="00AF1E29">
        <w:rPr>
          <w:i w:val="0"/>
          <w:iCs w:val="0"/>
          <w:sz w:val="22"/>
          <w:szCs w:val="22"/>
        </w:rPr>
        <w:t xml:space="preserve"> me feel alone and isolated</w:t>
      </w:r>
      <w:r w:rsidRPr="2E32004A" w:rsidR="00817F14">
        <w:rPr>
          <w:i w:val="0"/>
          <w:iCs w:val="0"/>
          <w:sz w:val="22"/>
          <w:szCs w:val="22"/>
        </w:rPr>
        <w:t>.</w:t>
      </w:r>
      <w:r w:rsidRPr="2E32004A" w:rsidR="00AF1E29">
        <w:rPr>
          <w:i w:val="0"/>
          <w:iCs w:val="0"/>
          <w:sz w:val="22"/>
          <w:szCs w:val="22"/>
        </w:rPr>
        <w:t xml:space="preserve"> (12)</w:t>
      </w:r>
    </w:p>
    <w:p w:rsidRPr="005A5615" w:rsidR="00AF1E29" w:rsidP="2E32004A" w:rsidRDefault="00AF1E29" w14:paraId="5D498E5F" w14:textId="77777777" w14:noSpellErr="1">
      <w:pPr>
        <w:spacing w:line="360" w:lineRule="auto"/>
        <w:ind w:left="720"/>
        <w:rPr>
          <w:i w:val="0"/>
          <w:iCs w:val="0"/>
          <w:sz w:val="22"/>
          <w:szCs w:val="22"/>
        </w:rPr>
      </w:pPr>
      <w:r w:rsidRPr="2E32004A" w:rsidR="00AF1E29">
        <w:rPr>
          <w:i w:val="0"/>
          <w:iCs w:val="0"/>
          <w:sz w:val="22"/>
          <w:szCs w:val="22"/>
        </w:rPr>
        <w:t xml:space="preserve">Sometimes even now I might go without </w:t>
      </w:r>
      <w:r w:rsidRPr="2E32004A" w:rsidR="00AF1E29">
        <w:rPr>
          <w:i w:val="0"/>
          <w:iCs w:val="0"/>
          <w:sz w:val="22"/>
          <w:szCs w:val="22"/>
        </w:rPr>
        <w:t>something, because</w:t>
      </w:r>
      <w:r w:rsidRPr="2E32004A" w:rsidR="00AF1E29">
        <w:rPr>
          <w:i w:val="0"/>
          <w:iCs w:val="0"/>
          <w:sz w:val="22"/>
          <w:szCs w:val="22"/>
        </w:rPr>
        <w:t xml:space="preserve"> I </w:t>
      </w:r>
      <w:r w:rsidRPr="2E32004A" w:rsidR="00AF1E29">
        <w:rPr>
          <w:i w:val="0"/>
          <w:iCs w:val="0"/>
          <w:sz w:val="22"/>
          <w:szCs w:val="22"/>
        </w:rPr>
        <w:t>don’t</w:t>
      </w:r>
      <w:r w:rsidRPr="2E32004A" w:rsidR="00AF1E29">
        <w:rPr>
          <w:i w:val="0"/>
          <w:iCs w:val="0"/>
          <w:sz w:val="22"/>
          <w:szCs w:val="22"/>
        </w:rPr>
        <w:t xml:space="preserve"> want to listen to a list of moans…</w:t>
      </w:r>
      <w:r w:rsidRPr="2E32004A" w:rsidR="00AF1E29">
        <w:rPr>
          <w:i w:val="0"/>
          <w:iCs w:val="0"/>
          <w:sz w:val="22"/>
          <w:szCs w:val="22"/>
        </w:rPr>
        <w:t xml:space="preserve">.  </w:t>
      </w:r>
      <w:r w:rsidRPr="2E32004A" w:rsidR="00AF1E29">
        <w:rPr>
          <w:i w:val="0"/>
          <w:iCs w:val="0"/>
          <w:sz w:val="22"/>
          <w:szCs w:val="22"/>
        </w:rPr>
        <w:t>Easier to wait for PA to come in and ask them. (6)</w:t>
      </w:r>
    </w:p>
    <w:p w:rsidRPr="005A5615" w:rsidR="00AF1E29" w:rsidP="2E32004A" w:rsidRDefault="00AF1E29" w14:paraId="69E7CB72" w14:textId="39E4340A" w14:noSpellErr="1">
      <w:pPr>
        <w:spacing w:line="360" w:lineRule="auto"/>
        <w:ind w:left="720"/>
        <w:rPr>
          <w:i w:val="0"/>
          <w:iCs w:val="0"/>
          <w:sz w:val="22"/>
          <w:szCs w:val="22"/>
        </w:rPr>
      </w:pPr>
      <w:r w:rsidRPr="2E32004A" w:rsidR="00AF1E29">
        <w:rPr>
          <w:i w:val="0"/>
          <w:iCs w:val="0"/>
          <w:sz w:val="22"/>
          <w:szCs w:val="22"/>
        </w:rPr>
        <w:t>It’s</w:t>
      </w:r>
      <w:r w:rsidRPr="2E32004A" w:rsidR="00AF1E29">
        <w:rPr>
          <w:i w:val="0"/>
          <w:iCs w:val="0"/>
          <w:sz w:val="22"/>
          <w:szCs w:val="22"/>
        </w:rPr>
        <w:t xml:space="preserve"> hard to get the balance right with all the different relationships</w:t>
      </w:r>
      <w:r w:rsidRPr="2E32004A" w:rsidR="00817F14">
        <w:rPr>
          <w:i w:val="0"/>
          <w:iCs w:val="0"/>
          <w:sz w:val="22"/>
          <w:szCs w:val="22"/>
        </w:rPr>
        <w:t>.</w:t>
      </w:r>
      <w:r w:rsidRPr="2E32004A" w:rsidR="00AF1E29">
        <w:rPr>
          <w:i w:val="0"/>
          <w:iCs w:val="0"/>
          <w:sz w:val="22"/>
          <w:szCs w:val="22"/>
        </w:rPr>
        <w:t xml:space="preserve"> (8) </w:t>
      </w:r>
    </w:p>
    <w:p w:rsidRPr="005A5615" w:rsidR="00AF1E29" w:rsidP="2E32004A" w:rsidRDefault="00AF1E29" w14:paraId="7C74B4B2" w14:textId="02AD4378" w14:noSpellErr="1">
      <w:pPr>
        <w:spacing w:line="360" w:lineRule="auto"/>
        <w:ind w:left="720"/>
        <w:rPr>
          <w:i w:val="0"/>
          <w:iCs w:val="0"/>
          <w:sz w:val="22"/>
          <w:szCs w:val="22"/>
        </w:rPr>
      </w:pPr>
      <w:r w:rsidRPr="2E32004A" w:rsidR="00AF1E29">
        <w:rPr>
          <w:i w:val="0"/>
          <w:iCs w:val="0"/>
          <w:sz w:val="22"/>
          <w:szCs w:val="22"/>
        </w:rPr>
        <w:t xml:space="preserve">If you are relying on family members, you </w:t>
      </w:r>
      <w:r w:rsidRPr="2E32004A" w:rsidR="00AF1E29">
        <w:rPr>
          <w:i w:val="0"/>
          <w:iCs w:val="0"/>
          <w:sz w:val="22"/>
          <w:szCs w:val="22"/>
        </w:rPr>
        <w:t>have to</w:t>
      </w:r>
      <w:r w:rsidRPr="2E32004A" w:rsidR="00AF1E29">
        <w:rPr>
          <w:i w:val="0"/>
          <w:iCs w:val="0"/>
          <w:sz w:val="22"/>
          <w:szCs w:val="22"/>
        </w:rPr>
        <w:t xml:space="preserve"> suit them, and go to their schedule</w:t>
      </w:r>
      <w:r w:rsidRPr="2E32004A" w:rsidR="00817F14">
        <w:rPr>
          <w:i w:val="0"/>
          <w:iCs w:val="0"/>
          <w:sz w:val="22"/>
          <w:szCs w:val="22"/>
        </w:rPr>
        <w:t>.</w:t>
      </w:r>
      <w:r w:rsidRPr="2E32004A" w:rsidR="00AF1E29">
        <w:rPr>
          <w:i w:val="0"/>
          <w:iCs w:val="0"/>
          <w:sz w:val="22"/>
          <w:szCs w:val="22"/>
        </w:rPr>
        <w:t xml:space="preserve"> (10) </w:t>
      </w:r>
    </w:p>
    <w:p w:rsidRPr="005A5615" w:rsidR="00AF1E29" w:rsidP="2E32004A" w:rsidRDefault="00AF1E29" w14:paraId="2444FA2A" w14:textId="77777777" w14:noSpellErr="1">
      <w:pPr>
        <w:spacing w:line="360" w:lineRule="auto"/>
        <w:rPr>
          <w:sz w:val="22"/>
          <w:szCs w:val="22"/>
        </w:rPr>
      </w:pPr>
      <w:r w:rsidRPr="2E32004A" w:rsidR="00AF1E29">
        <w:rPr>
          <w:sz w:val="22"/>
          <w:szCs w:val="22"/>
        </w:rPr>
        <w:t>There have been occasions when participants experienced a reduction in their PA hours which resulted in increased reliance on family members after a period of independence.</w:t>
      </w:r>
      <w:r w:rsidRPr="2E32004A" w:rsidR="00AF1E29">
        <w:rPr>
          <w:sz w:val="22"/>
          <w:szCs w:val="22"/>
        </w:rPr>
        <w:t xml:space="preserve">  As well as being a difficult experience for the individuals involved it also resulted in a changing dynamic and increased stress within the family</w:t>
      </w:r>
      <w:r w:rsidRPr="2E32004A" w:rsidR="00AF1E29">
        <w:rPr>
          <w:sz w:val="22"/>
          <w:szCs w:val="22"/>
        </w:rPr>
        <w:t xml:space="preserve">.  </w:t>
      </w:r>
    </w:p>
    <w:p w:rsidRPr="005A5615" w:rsidR="00AF1E29" w:rsidP="2E32004A" w:rsidRDefault="00AF1E29" w14:paraId="053DED83" w14:textId="77777777" w14:noSpellErr="1">
      <w:pPr>
        <w:spacing w:line="360" w:lineRule="auto"/>
        <w:ind w:firstLine="720"/>
        <w:rPr>
          <w:i w:val="0"/>
          <w:iCs w:val="0"/>
          <w:sz w:val="22"/>
          <w:szCs w:val="22"/>
        </w:rPr>
      </w:pPr>
      <w:r w:rsidRPr="2E32004A" w:rsidR="00AF1E29">
        <w:rPr>
          <w:i w:val="0"/>
          <w:iCs w:val="0"/>
          <w:sz w:val="22"/>
          <w:szCs w:val="22"/>
        </w:rPr>
        <w:t xml:space="preserve">He </w:t>
      </w:r>
      <w:r w:rsidRPr="2E32004A" w:rsidR="00AF1E29">
        <w:rPr>
          <w:i w:val="0"/>
          <w:iCs w:val="0"/>
          <w:sz w:val="22"/>
          <w:szCs w:val="22"/>
        </w:rPr>
        <w:t xml:space="preserve">[my husband] </w:t>
      </w:r>
      <w:r w:rsidRPr="2E32004A" w:rsidR="00AF1E29">
        <w:rPr>
          <w:i w:val="0"/>
          <w:iCs w:val="0"/>
          <w:sz w:val="22"/>
          <w:szCs w:val="22"/>
        </w:rPr>
        <w:t>ended up with increased anxiety and panic attacks and back problems. (7)</w:t>
      </w:r>
    </w:p>
    <w:p w:rsidRPr="005A5615" w:rsidR="00AF1E29" w:rsidP="2E32004A" w:rsidRDefault="00AF1E29" w14:paraId="33CD5C4F" w14:textId="77777777" w14:noSpellErr="1">
      <w:pPr>
        <w:rPr>
          <w:sz w:val="22"/>
          <w:szCs w:val="22"/>
        </w:rPr>
      </w:pPr>
      <w:r w:rsidRPr="2E32004A" w:rsidR="00AF1E29">
        <w:rPr>
          <w:sz w:val="22"/>
          <w:szCs w:val="22"/>
        </w:rPr>
        <w:t>For those with a PA service, although the act of compromise is always there, there is a gradual adjustment as relationships and roles are established</w:t>
      </w:r>
      <w:r w:rsidRPr="2E32004A" w:rsidR="00AF1E29">
        <w:rPr>
          <w:sz w:val="22"/>
          <w:szCs w:val="22"/>
        </w:rPr>
        <w:t xml:space="preserve">.  </w:t>
      </w:r>
    </w:p>
    <w:p w:rsidRPr="005A5615" w:rsidR="00AF1E29" w:rsidP="2E32004A" w:rsidRDefault="00AF1E29" w14:paraId="685B127F" w14:textId="4C021248" w14:noSpellErr="1">
      <w:pPr>
        <w:ind w:left="720"/>
        <w:rPr>
          <w:i w:val="0"/>
          <w:iCs w:val="0"/>
          <w:sz w:val="22"/>
          <w:szCs w:val="22"/>
        </w:rPr>
      </w:pPr>
      <w:r w:rsidRPr="2E32004A" w:rsidR="00AF1E29">
        <w:rPr>
          <w:i w:val="0"/>
          <w:iCs w:val="0"/>
          <w:sz w:val="22"/>
          <w:szCs w:val="22"/>
        </w:rPr>
        <w:t xml:space="preserve">There will always be bad days…. </w:t>
      </w:r>
      <w:r w:rsidRPr="2E32004A" w:rsidR="00AF1E29">
        <w:rPr>
          <w:i w:val="0"/>
          <w:iCs w:val="0"/>
          <w:sz w:val="22"/>
          <w:szCs w:val="22"/>
        </w:rPr>
        <w:t>For the most part I</w:t>
      </w:r>
      <w:r w:rsidRPr="2E32004A" w:rsidR="00AF1E29">
        <w:rPr>
          <w:i w:val="0"/>
          <w:iCs w:val="0"/>
          <w:sz w:val="22"/>
          <w:szCs w:val="22"/>
        </w:rPr>
        <w:t xml:space="preserve"> have been able to work it out with family and PA support</w:t>
      </w:r>
      <w:r w:rsidRPr="2E32004A" w:rsidR="00817F14">
        <w:rPr>
          <w:i w:val="0"/>
          <w:iCs w:val="0"/>
          <w:sz w:val="22"/>
          <w:szCs w:val="22"/>
        </w:rPr>
        <w:t>.</w:t>
      </w:r>
      <w:r w:rsidRPr="2E32004A" w:rsidR="00AF1E29">
        <w:rPr>
          <w:i w:val="0"/>
          <w:iCs w:val="0"/>
          <w:sz w:val="22"/>
          <w:szCs w:val="22"/>
        </w:rPr>
        <w:t xml:space="preserve"> (3)</w:t>
      </w:r>
    </w:p>
    <w:p w:rsidRPr="005A5615" w:rsidR="00AF1E29" w:rsidP="2E32004A" w:rsidRDefault="00AF1E29" w14:paraId="08E17D23" w14:textId="6D251F17" w14:noSpellErr="1">
      <w:pPr>
        <w:ind w:left="720"/>
        <w:rPr>
          <w:i w:val="0"/>
          <w:iCs w:val="0"/>
          <w:sz w:val="22"/>
          <w:szCs w:val="22"/>
        </w:rPr>
      </w:pPr>
      <w:r w:rsidRPr="2E32004A" w:rsidR="00AF1E29">
        <w:rPr>
          <w:i w:val="0"/>
          <w:iCs w:val="0"/>
          <w:sz w:val="22"/>
          <w:szCs w:val="22"/>
        </w:rPr>
        <w:t xml:space="preserve">It [Living independently] was difficult in the beginning, but once my mother could see I was safe and able to look after myself… things improved. (2)  </w:t>
      </w:r>
    </w:p>
    <w:p w:rsidRPr="005A5615" w:rsidR="00AF1E29" w:rsidP="2E32004A" w:rsidRDefault="00AF1E29" w14:paraId="4D8A69E0" w14:textId="10FDA163" w14:noSpellErr="1">
      <w:pPr>
        <w:ind w:left="720"/>
        <w:rPr>
          <w:i w:val="0"/>
          <w:iCs w:val="0"/>
        </w:rPr>
      </w:pPr>
      <w:r w:rsidRPr="2E32004A" w:rsidR="00AF1E29">
        <w:rPr>
          <w:i w:val="0"/>
          <w:iCs w:val="0"/>
          <w:sz w:val="22"/>
          <w:szCs w:val="22"/>
        </w:rPr>
        <w:t xml:space="preserve">There is always </w:t>
      </w:r>
      <w:r w:rsidRPr="2E32004A" w:rsidR="00AF1E29">
        <w:rPr>
          <w:i w:val="0"/>
          <w:iCs w:val="0"/>
          <w:sz w:val="22"/>
          <w:szCs w:val="22"/>
        </w:rPr>
        <w:t>compromise</w:t>
      </w:r>
      <w:r w:rsidRPr="2E32004A" w:rsidR="00AF1E29">
        <w:rPr>
          <w:i w:val="0"/>
          <w:iCs w:val="0"/>
          <w:sz w:val="22"/>
          <w:szCs w:val="22"/>
        </w:rPr>
        <w:t xml:space="preserve"> when you need support – </w:t>
      </w:r>
      <w:r w:rsidRPr="2E32004A" w:rsidR="00AF1E29">
        <w:rPr>
          <w:i w:val="0"/>
          <w:iCs w:val="0"/>
          <w:sz w:val="22"/>
          <w:szCs w:val="22"/>
        </w:rPr>
        <w:t>different</w:t>
      </w:r>
      <w:r w:rsidRPr="2E32004A" w:rsidR="00AF1E29">
        <w:rPr>
          <w:i w:val="0"/>
          <w:iCs w:val="0"/>
          <w:sz w:val="22"/>
          <w:szCs w:val="22"/>
        </w:rPr>
        <w:t xml:space="preserve"> type of compromise with family than PA, as the PA will take your instruction. (8</w:t>
      </w:r>
      <w:r w:rsidRPr="2E32004A" w:rsidR="00817F14">
        <w:rPr>
          <w:i w:val="0"/>
          <w:iCs w:val="0"/>
          <w:sz w:val="22"/>
          <w:szCs w:val="22"/>
        </w:rPr>
        <w:t>)</w:t>
      </w:r>
    </w:p>
    <w:p w:rsidRPr="005A5615" w:rsidR="00AF1E29" w:rsidP="2E32004A" w:rsidRDefault="00AF1E29" w14:paraId="520C9F20" w14:textId="2140FA04" w14:noSpellErr="1">
      <w:pPr>
        <w:spacing w:line="360" w:lineRule="auto"/>
        <w:ind w:left="720"/>
        <w:rPr>
          <w:i w:val="0"/>
          <w:iCs w:val="0"/>
          <w:sz w:val="22"/>
          <w:szCs w:val="22"/>
        </w:rPr>
      </w:pPr>
      <w:r w:rsidRPr="2E32004A" w:rsidR="00AF1E29">
        <w:rPr>
          <w:i w:val="0"/>
          <w:iCs w:val="0"/>
          <w:sz w:val="22"/>
          <w:szCs w:val="22"/>
        </w:rPr>
        <w:t>The way you ask for things with your family is different [</w:t>
      </w:r>
      <w:r w:rsidRPr="2E32004A" w:rsidR="00AF1E29">
        <w:rPr>
          <w:i w:val="0"/>
          <w:iCs w:val="0"/>
          <w:sz w:val="22"/>
          <w:szCs w:val="22"/>
        </w:rPr>
        <w:t>from a PA</w:t>
      </w:r>
      <w:r w:rsidRPr="2E32004A" w:rsidR="00AF1E29">
        <w:rPr>
          <w:i w:val="0"/>
          <w:iCs w:val="0"/>
          <w:sz w:val="22"/>
          <w:szCs w:val="22"/>
        </w:rPr>
        <w:t xml:space="preserve">] – as with family although it </w:t>
      </w:r>
      <w:r w:rsidRPr="2E32004A" w:rsidR="00AF1E29">
        <w:rPr>
          <w:i w:val="0"/>
          <w:iCs w:val="0"/>
          <w:sz w:val="22"/>
          <w:szCs w:val="22"/>
        </w:rPr>
        <w:t>[the support]</w:t>
      </w:r>
      <w:r w:rsidRPr="2E32004A" w:rsidR="00AF1E29">
        <w:rPr>
          <w:i w:val="0"/>
          <w:iCs w:val="0"/>
          <w:sz w:val="22"/>
          <w:szCs w:val="22"/>
        </w:rPr>
        <w:t xml:space="preserve"> may be flexible but, it is on their terms</w:t>
      </w:r>
      <w:r w:rsidRPr="2E32004A" w:rsidR="00817F14">
        <w:rPr>
          <w:i w:val="0"/>
          <w:iCs w:val="0"/>
          <w:sz w:val="22"/>
          <w:szCs w:val="22"/>
        </w:rPr>
        <w:t>.</w:t>
      </w:r>
      <w:r w:rsidRPr="2E32004A" w:rsidR="00AF1E29">
        <w:rPr>
          <w:i w:val="0"/>
          <w:iCs w:val="0"/>
          <w:sz w:val="22"/>
          <w:szCs w:val="22"/>
        </w:rPr>
        <w:t xml:space="preserve"> (4)  </w:t>
      </w:r>
    </w:p>
    <w:p w:rsidRPr="005A5615" w:rsidR="00AF1E29" w:rsidP="2E32004A" w:rsidRDefault="00AF1E29" w14:paraId="494165EB" w14:textId="77777777" w14:noSpellErr="1">
      <w:pPr>
        <w:spacing w:line="360" w:lineRule="auto"/>
        <w:ind w:left="720"/>
        <w:rPr>
          <w:i w:val="0"/>
          <w:iCs w:val="0"/>
          <w:sz w:val="22"/>
          <w:szCs w:val="22"/>
        </w:rPr>
      </w:pPr>
      <w:r w:rsidRPr="2E32004A" w:rsidR="00AF1E29">
        <w:rPr>
          <w:i w:val="0"/>
          <w:iCs w:val="0"/>
          <w:sz w:val="22"/>
          <w:szCs w:val="22"/>
        </w:rPr>
        <w:t xml:space="preserve">The PA service enabled me </w:t>
      </w:r>
      <w:r w:rsidRPr="2E32004A" w:rsidR="00AF1E29">
        <w:rPr>
          <w:i w:val="0"/>
          <w:iCs w:val="0"/>
          <w:sz w:val="22"/>
          <w:szCs w:val="22"/>
        </w:rPr>
        <w:t>being</w:t>
      </w:r>
      <w:r w:rsidRPr="2E32004A" w:rsidR="00AF1E29">
        <w:rPr>
          <w:i w:val="0"/>
          <w:iCs w:val="0"/>
          <w:sz w:val="22"/>
          <w:szCs w:val="22"/>
        </w:rPr>
        <w:t xml:space="preserve"> more independent and not needing support from my family</w:t>
      </w:r>
      <w:r w:rsidRPr="2E32004A" w:rsidR="00AF1E29">
        <w:rPr>
          <w:i w:val="0"/>
          <w:iCs w:val="0"/>
          <w:sz w:val="22"/>
          <w:szCs w:val="22"/>
        </w:rPr>
        <w:t xml:space="preserve">.  </w:t>
      </w:r>
      <w:r w:rsidRPr="2E32004A" w:rsidR="00AF1E29">
        <w:rPr>
          <w:i w:val="0"/>
          <w:iCs w:val="0"/>
          <w:sz w:val="22"/>
          <w:szCs w:val="22"/>
        </w:rPr>
        <w:t>I think my family</w:t>
      </w:r>
      <w:r w:rsidRPr="2E32004A" w:rsidR="00AF1E29">
        <w:rPr>
          <w:i w:val="0"/>
          <w:iCs w:val="0"/>
          <w:sz w:val="22"/>
          <w:szCs w:val="22"/>
        </w:rPr>
        <w:t xml:space="preserve"> liked to feel needed and they thought they were doing something important</w:t>
      </w:r>
      <w:r w:rsidRPr="2E32004A" w:rsidR="00AF1E29">
        <w:rPr>
          <w:i w:val="0"/>
          <w:iCs w:val="0"/>
          <w:sz w:val="22"/>
          <w:szCs w:val="22"/>
        </w:rPr>
        <w:t xml:space="preserve">.  </w:t>
      </w:r>
      <w:r w:rsidRPr="2E32004A" w:rsidR="00AF1E29">
        <w:rPr>
          <w:i w:val="0"/>
          <w:iCs w:val="0"/>
          <w:sz w:val="22"/>
          <w:szCs w:val="22"/>
        </w:rPr>
        <w:t>You end up feeling guilty about your freedom</w:t>
      </w:r>
      <w:r w:rsidRPr="2E32004A" w:rsidR="00AF1E29">
        <w:rPr>
          <w:i w:val="0"/>
          <w:iCs w:val="0"/>
          <w:sz w:val="22"/>
          <w:szCs w:val="22"/>
        </w:rPr>
        <w:t xml:space="preserve">.  </w:t>
      </w:r>
      <w:r w:rsidRPr="2E32004A" w:rsidR="00AF1E29">
        <w:rPr>
          <w:i w:val="0"/>
          <w:iCs w:val="0"/>
          <w:sz w:val="22"/>
          <w:szCs w:val="22"/>
        </w:rPr>
        <w:t xml:space="preserve">(11) </w:t>
      </w:r>
    </w:p>
    <w:p w:rsidRPr="005A5615" w:rsidR="00AF1E29" w:rsidP="2E32004A" w:rsidRDefault="00AF1E29" w14:paraId="6CEFB34C" w14:textId="77777777" w14:noSpellErr="1">
      <w:pPr>
        <w:spacing w:line="360" w:lineRule="auto"/>
        <w:rPr>
          <w:sz w:val="22"/>
          <w:szCs w:val="22"/>
        </w:rPr>
      </w:pPr>
      <w:r w:rsidRPr="2E32004A" w:rsidR="00AF1E29">
        <w:rPr>
          <w:sz w:val="22"/>
          <w:szCs w:val="22"/>
        </w:rPr>
        <w:t xml:space="preserve">It is </w:t>
      </w:r>
      <w:r w:rsidRPr="2E32004A" w:rsidR="00AF1E29">
        <w:rPr>
          <w:sz w:val="22"/>
          <w:szCs w:val="22"/>
        </w:rPr>
        <w:t>evident</w:t>
      </w:r>
      <w:r w:rsidRPr="2E32004A" w:rsidR="00AF1E29">
        <w:rPr>
          <w:sz w:val="22"/>
          <w:szCs w:val="22"/>
        </w:rPr>
        <w:t xml:space="preserve"> from these quotes, that there is an ongoing dynamic and compromise </w:t>
      </w:r>
      <w:r w:rsidRPr="2E32004A" w:rsidR="00AF1E29">
        <w:rPr>
          <w:sz w:val="22"/>
          <w:szCs w:val="22"/>
        </w:rPr>
        <w:t>required</w:t>
      </w:r>
      <w:r w:rsidRPr="2E32004A" w:rsidR="00AF1E29">
        <w:rPr>
          <w:sz w:val="22"/>
          <w:szCs w:val="22"/>
        </w:rPr>
        <w:t>, as different milestones are reached in the lifecycle of a disabled person</w:t>
      </w:r>
      <w:r w:rsidRPr="2E32004A" w:rsidR="00AF1E29">
        <w:rPr>
          <w:sz w:val="22"/>
          <w:szCs w:val="22"/>
        </w:rPr>
        <w:t xml:space="preserve">.  </w:t>
      </w:r>
    </w:p>
    <w:p w:rsidRPr="00DA01F4" w:rsidR="00AF1E29" w:rsidP="005A5615" w:rsidRDefault="00AF1E29" w14:paraId="42BE5D06" w14:textId="1420C786" w14:noSpellErr="1">
      <w:pPr>
        <w:pStyle w:val="Heading2"/>
        <w:numPr>
          <w:ilvl w:val="0"/>
          <w:numId w:val="16"/>
        </w:numPr>
        <w:rPr>
          <w:rStyle w:val="IntenseEmphasis"/>
        </w:rPr>
      </w:pPr>
      <w:bookmarkStart w:name="_Toc83997244" w:id="43"/>
      <w:bookmarkStart w:name="_Toc83997314" w:id="44"/>
      <w:bookmarkStart w:name="_Toc83997469" w:id="45"/>
      <w:bookmarkStart w:name="_Toc1598939142" w:id="431362573"/>
      <w:r w:rsidRPr="03874248" w:rsidR="00AF1E29">
        <w:rPr>
          <w:rStyle w:val="IntenseEmphasis"/>
        </w:rPr>
        <w:t>Privacy</w:t>
      </w:r>
      <w:bookmarkEnd w:id="43"/>
      <w:bookmarkEnd w:id="44"/>
      <w:bookmarkEnd w:id="45"/>
      <w:bookmarkEnd w:id="431362573"/>
      <w:r w:rsidRPr="03874248" w:rsidR="00AF1E29">
        <w:rPr>
          <w:rStyle w:val="IntenseEmphasis"/>
        </w:rPr>
        <w:t xml:space="preserve"> </w:t>
      </w:r>
    </w:p>
    <w:p w:rsidRPr="005A5615" w:rsidR="00AF1E29" w:rsidP="2E32004A" w:rsidRDefault="00AF1E29" w14:paraId="1C03971C" w14:textId="77777777" w14:noSpellErr="1">
      <w:pPr>
        <w:spacing w:line="360" w:lineRule="auto"/>
        <w:rPr>
          <w:sz w:val="22"/>
          <w:szCs w:val="22"/>
        </w:rPr>
      </w:pPr>
      <w:r w:rsidRPr="2E32004A" w:rsidR="00AF1E29">
        <w:rPr>
          <w:sz w:val="22"/>
          <w:szCs w:val="22"/>
        </w:rPr>
        <w:t>Building on the theme of needing to compromise, the lived experience of relying on support from family members brought to the fore issues relating to how boundaries and relationships need to be constantly managed</w:t>
      </w:r>
      <w:r w:rsidRPr="2E32004A" w:rsidR="00AF1E29">
        <w:rPr>
          <w:sz w:val="22"/>
          <w:szCs w:val="22"/>
        </w:rPr>
        <w:t xml:space="preserve">.  </w:t>
      </w:r>
      <w:r w:rsidRPr="2E32004A" w:rsidR="00AF1E29">
        <w:rPr>
          <w:sz w:val="22"/>
          <w:szCs w:val="22"/>
        </w:rPr>
        <w:t>It also surfaced the mechanisms that people use to protect their privacy</w:t>
      </w:r>
      <w:r w:rsidRPr="2E32004A" w:rsidR="00AF1E29">
        <w:rPr>
          <w:sz w:val="22"/>
          <w:szCs w:val="22"/>
        </w:rPr>
        <w:t xml:space="preserve">.  </w:t>
      </w:r>
    </w:p>
    <w:p w:rsidRPr="005A5615" w:rsidR="00AF1E29" w:rsidP="2E32004A" w:rsidRDefault="00AF1E29" w14:paraId="50C8BE2D" w14:textId="77777777" w14:noSpellErr="1">
      <w:pPr>
        <w:spacing w:line="360" w:lineRule="auto"/>
        <w:rPr>
          <w:sz w:val="22"/>
          <w:szCs w:val="22"/>
        </w:rPr>
      </w:pPr>
      <w:r w:rsidRPr="2E32004A" w:rsidR="00AF1E29">
        <w:rPr>
          <w:sz w:val="22"/>
          <w:szCs w:val="22"/>
        </w:rPr>
        <w:t xml:space="preserve">The baseline of ‘expectation of privacy amongst disabled persons’ was articulated well by a participant in the focus group who noted that when compared to non-disabled persons, disabled people </w:t>
      </w:r>
      <w:r w:rsidRPr="2E32004A" w:rsidR="00AF1E29">
        <w:rPr>
          <w:sz w:val="22"/>
          <w:szCs w:val="22"/>
        </w:rPr>
        <w:t>don’t</w:t>
      </w:r>
      <w:r w:rsidRPr="2E32004A" w:rsidR="00AF1E29">
        <w:rPr>
          <w:sz w:val="22"/>
          <w:szCs w:val="22"/>
        </w:rPr>
        <w:t xml:space="preserve"> have privacy</w:t>
      </w:r>
      <w:r w:rsidRPr="2E32004A" w:rsidR="00AF1E29">
        <w:rPr>
          <w:sz w:val="22"/>
          <w:szCs w:val="22"/>
        </w:rPr>
        <w:t xml:space="preserve">.  </w:t>
      </w:r>
    </w:p>
    <w:p w:rsidRPr="005A5615" w:rsidR="00AF1E29" w:rsidP="2E32004A" w:rsidRDefault="00AF1E29" w14:paraId="4034963F" w14:textId="14AC2D7F" w14:noSpellErr="1">
      <w:pPr>
        <w:spacing w:line="360" w:lineRule="auto"/>
        <w:ind w:left="720"/>
        <w:rPr>
          <w:i w:val="1"/>
          <w:iCs w:val="1"/>
          <w:sz w:val="22"/>
          <w:szCs w:val="22"/>
        </w:rPr>
      </w:pPr>
      <w:r w:rsidRPr="2E32004A" w:rsidR="00AF1E29">
        <w:rPr>
          <w:i w:val="0"/>
          <w:iCs w:val="0"/>
          <w:sz w:val="22"/>
          <w:szCs w:val="22"/>
        </w:rPr>
        <w:t xml:space="preserve">I suppose really, we </w:t>
      </w:r>
      <w:r w:rsidRPr="2E32004A" w:rsidR="00AF1E29">
        <w:rPr>
          <w:i w:val="0"/>
          <w:iCs w:val="0"/>
          <w:sz w:val="22"/>
          <w:szCs w:val="22"/>
        </w:rPr>
        <w:t>don’t</w:t>
      </w:r>
      <w:r w:rsidRPr="2E32004A" w:rsidR="00AF1E29">
        <w:rPr>
          <w:i w:val="0"/>
          <w:iCs w:val="0"/>
          <w:sz w:val="22"/>
          <w:szCs w:val="22"/>
        </w:rPr>
        <w:t xml:space="preserve"> have privacy</w:t>
      </w:r>
      <w:r w:rsidRPr="2E32004A" w:rsidR="00AF1E29">
        <w:rPr>
          <w:i w:val="0"/>
          <w:iCs w:val="0"/>
          <w:sz w:val="22"/>
          <w:szCs w:val="22"/>
        </w:rPr>
        <w:t xml:space="preserve">.  </w:t>
      </w:r>
      <w:r w:rsidRPr="2E32004A" w:rsidR="00AF1E29">
        <w:rPr>
          <w:i w:val="0"/>
          <w:iCs w:val="0"/>
          <w:sz w:val="22"/>
          <w:szCs w:val="22"/>
        </w:rPr>
        <w:t xml:space="preserve">Like your PA </w:t>
      </w:r>
      <w:r w:rsidRPr="2E32004A" w:rsidR="00AF1E29">
        <w:rPr>
          <w:i w:val="0"/>
          <w:iCs w:val="0"/>
          <w:sz w:val="22"/>
          <w:szCs w:val="22"/>
        </w:rPr>
        <w:t>has to</w:t>
      </w:r>
      <w:r w:rsidRPr="2E32004A" w:rsidR="00AF1E29">
        <w:rPr>
          <w:i w:val="0"/>
          <w:iCs w:val="0"/>
          <w:sz w:val="22"/>
          <w:szCs w:val="22"/>
        </w:rPr>
        <w:t xml:space="preserve"> know certain things to allow them </w:t>
      </w:r>
      <w:r w:rsidRPr="2E32004A" w:rsidR="00AF1E29">
        <w:rPr>
          <w:i w:val="0"/>
          <w:iCs w:val="0"/>
          <w:sz w:val="22"/>
          <w:szCs w:val="22"/>
        </w:rPr>
        <w:t>do</w:t>
      </w:r>
      <w:r w:rsidRPr="2E32004A" w:rsidR="00AF1E29">
        <w:rPr>
          <w:i w:val="0"/>
          <w:iCs w:val="0"/>
          <w:sz w:val="22"/>
          <w:szCs w:val="22"/>
        </w:rPr>
        <w:t xml:space="preserve"> the job properly especially if they do intimate care</w:t>
      </w:r>
      <w:r w:rsidRPr="2E32004A" w:rsidR="00AF1E29">
        <w:rPr>
          <w:i w:val="0"/>
          <w:iCs w:val="0"/>
          <w:sz w:val="22"/>
          <w:szCs w:val="22"/>
        </w:rPr>
        <w:t xml:space="preserve">.  </w:t>
      </w:r>
      <w:r w:rsidRPr="2E32004A" w:rsidR="00AF1E29">
        <w:rPr>
          <w:i w:val="0"/>
          <w:iCs w:val="0"/>
          <w:sz w:val="22"/>
          <w:szCs w:val="22"/>
        </w:rPr>
        <w:t xml:space="preserve">You </w:t>
      </w:r>
      <w:r w:rsidRPr="2E32004A" w:rsidR="00AF1E29">
        <w:rPr>
          <w:i w:val="0"/>
          <w:iCs w:val="0"/>
          <w:sz w:val="22"/>
          <w:szCs w:val="22"/>
        </w:rPr>
        <w:t>can’t</w:t>
      </w:r>
      <w:r w:rsidRPr="2E32004A" w:rsidR="00AF1E29">
        <w:rPr>
          <w:i w:val="0"/>
          <w:iCs w:val="0"/>
          <w:sz w:val="22"/>
          <w:szCs w:val="22"/>
        </w:rPr>
        <w:t xml:space="preserve"> afford to be prudish</w:t>
      </w:r>
      <w:r w:rsidRPr="2E32004A" w:rsidR="00AF1E29">
        <w:rPr>
          <w:i w:val="0"/>
          <w:iCs w:val="0"/>
          <w:sz w:val="22"/>
          <w:szCs w:val="22"/>
        </w:rPr>
        <w:t xml:space="preserve">.  </w:t>
      </w:r>
      <w:r w:rsidRPr="2E32004A" w:rsidR="00AF1E29">
        <w:rPr>
          <w:i w:val="0"/>
          <w:iCs w:val="0"/>
          <w:sz w:val="22"/>
          <w:szCs w:val="22"/>
        </w:rPr>
        <w:t xml:space="preserve">I suppose the PA allows some privacy from my family but </w:t>
      </w:r>
      <w:r w:rsidRPr="2E32004A" w:rsidR="00AF1E29">
        <w:rPr>
          <w:i w:val="0"/>
          <w:iCs w:val="0"/>
          <w:sz w:val="22"/>
          <w:szCs w:val="22"/>
        </w:rPr>
        <w:t>it’s</w:t>
      </w:r>
      <w:r w:rsidRPr="2E32004A" w:rsidR="00AF1E29">
        <w:rPr>
          <w:i w:val="0"/>
          <w:iCs w:val="0"/>
          <w:sz w:val="22"/>
          <w:szCs w:val="22"/>
        </w:rPr>
        <w:t xml:space="preserve"> not the privacy that a non-disabled person has</w:t>
      </w:r>
      <w:r w:rsidRPr="2E32004A" w:rsidR="00817F14">
        <w:rPr>
          <w:i w:val="0"/>
          <w:iCs w:val="0"/>
          <w:sz w:val="22"/>
          <w:szCs w:val="22"/>
        </w:rPr>
        <w:t>.</w:t>
      </w:r>
      <w:r w:rsidRPr="2E32004A" w:rsidR="00AF1E29">
        <w:rPr>
          <w:i w:val="0"/>
          <w:iCs w:val="0"/>
          <w:sz w:val="22"/>
          <w:szCs w:val="22"/>
        </w:rPr>
        <w:t xml:space="preserve"> (10)</w:t>
      </w:r>
      <w:r w:rsidRPr="2E32004A" w:rsidR="00AF1E29">
        <w:rPr>
          <w:i w:val="1"/>
          <w:iCs w:val="1"/>
          <w:sz w:val="22"/>
          <w:szCs w:val="22"/>
        </w:rPr>
        <w:t xml:space="preserve"> </w:t>
      </w:r>
    </w:p>
    <w:p w:rsidRPr="005A5615" w:rsidR="00AF1E29" w:rsidP="2E32004A" w:rsidRDefault="00AF1E29" w14:paraId="3C74B6D2" w14:textId="77777777" w14:noSpellErr="1">
      <w:pPr>
        <w:spacing w:line="360" w:lineRule="auto"/>
        <w:rPr>
          <w:sz w:val="22"/>
          <w:szCs w:val="22"/>
        </w:rPr>
      </w:pPr>
      <w:r w:rsidRPr="2E32004A" w:rsidR="00AF1E29">
        <w:rPr>
          <w:sz w:val="22"/>
          <w:szCs w:val="22"/>
        </w:rPr>
        <w:t>Coming from that low base, the issues relating to privacy are complex</w:t>
      </w:r>
      <w:r w:rsidRPr="2E32004A" w:rsidR="00AF1E29">
        <w:rPr>
          <w:sz w:val="22"/>
          <w:szCs w:val="22"/>
        </w:rPr>
        <w:t xml:space="preserve">.  </w:t>
      </w:r>
      <w:r w:rsidRPr="2E32004A" w:rsidR="00AF1E29">
        <w:rPr>
          <w:sz w:val="22"/>
          <w:szCs w:val="22"/>
        </w:rPr>
        <w:t xml:space="preserve">Those with a PA </w:t>
      </w:r>
      <w:r w:rsidRPr="2E32004A" w:rsidR="00AF1E29">
        <w:rPr>
          <w:sz w:val="22"/>
          <w:szCs w:val="22"/>
        </w:rPr>
        <w:t>service,</w:t>
      </w:r>
      <w:r w:rsidRPr="2E32004A" w:rsidR="00AF1E29">
        <w:rPr>
          <w:sz w:val="22"/>
          <w:szCs w:val="22"/>
        </w:rPr>
        <w:t xml:space="preserve"> </w:t>
      </w:r>
      <w:r w:rsidRPr="2E32004A" w:rsidR="00AF1E29">
        <w:rPr>
          <w:sz w:val="22"/>
          <w:szCs w:val="22"/>
        </w:rPr>
        <w:t>indicated</w:t>
      </w:r>
      <w:r w:rsidRPr="2E32004A" w:rsidR="00AF1E29">
        <w:rPr>
          <w:sz w:val="22"/>
          <w:szCs w:val="22"/>
        </w:rPr>
        <w:t xml:space="preserve"> how through experience, how they have managed to balance their independence whilst addressing privacy and boundaries in their lives</w:t>
      </w:r>
      <w:r w:rsidRPr="2E32004A" w:rsidR="00AF1E29">
        <w:rPr>
          <w:sz w:val="22"/>
          <w:szCs w:val="22"/>
        </w:rPr>
        <w:t xml:space="preserve">.  </w:t>
      </w:r>
    </w:p>
    <w:p w:rsidRPr="005A5615" w:rsidR="00AF1E29" w:rsidP="2E32004A" w:rsidRDefault="00AF1E29" w14:paraId="64965826" w14:textId="77777777" w14:noSpellErr="1">
      <w:pPr>
        <w:spacing w:line="360" w:lineRule="auto"/>
        <w:ind w:left="720"/>
        <w:rPr>
          <w:i w:val="0"/>
          <w:iCs w:val="0"/>
          <w:sz w:val="22"/>
          <w:szCs w:val="22"/>
        </w:rPr>
      </w:pPr>
      <w:r w:rsidRPr="2E32004A" w:rsidR="00AF1E29">
        <w:rPr>
          <w:i w:val="0"/>
          <w:iCs w:val="0"/>
          <w:sz w:val="22"/>
          <w:szCs w:val="22"/>
        </w:rPr>
        <w:t xml:space="preserve">On a day-to-day basis I am more comfortable with my PA </w:t>
      </w:r>
      <w:r w:rsidRPr="2E32004A" w:rsidR="00AF1E29">
        <w:rPr>
          <w:i w:val="0"/>
          <w:iCs w:val="0"/>
          <w:sz w:val="22"/>
          <w:szCs w:val="22"/>
        </w:rPr>
        <w:t>assisting</w:t>
      </w:r>
      <w:r w:rsidRPr="2E32004A" w:rsidR="00AF1E29">
        <w:rPr>
          <w:i w:val="0"/>
          <w:iCs w:val="0"/>
          <w:sz w:val="22"/>
          <w:szCs w:val="22"/>
        </w:rPr>
        <w:t xml:space="preserve"> me than my husband</w:t>
      </w:r>
      <w:r w:rsidRPr="2E32004A" w:rsidR="00AF1E29">
        <w:rPr>
          <w:i w:val="0"/>
          <w:iCs w:val="0"/>
          <w:sz w:val="22"/>
          <w:szCs w:val="22"/>
        </w:rPr>
        <w:t xml:space="preserve">.  </w:t>
      </w:r>
      <w:r w:rsidRPr="2E32004A" w:rsidR="00AF1E29">
        <w:rPr>
          <w:i w:val="0"/>
          <w:iCs w:val="0"/>
          <w:sz w:val="22"/>
          <w:szCs w:val="22"/>
        </w:rPr>
        <w:t>They do all my business and medical stuff</w:t>
      </w:r>
      <w:r w:rsidRPr="2E32004A" w:rsidR="00AF1E29">
        <w:rPr>
          <w:i w:val="0"/>
          <w:iCs w:val="0"/>
          <w:sz w:val="22"/>
          <w:szCs w:val="22"/>
        </w:rPr>
        <w:t xml:space="preserve">.  </w:t>
      </w:r>
      <w:r w:rsidRPr="2E32004A" w:rsidR="00AF1E29">
        <w:rPr>
          <w:i w:val="0"/>
          <w:iCs w:val="0"/>
          <w:sz w:val="22"/>
          <w:szCs w:val="22"/>
        </w:rPr>
        <w:t>Every now and again we take a break from PA just to be on our own. (5)</w:t>
      </w:r>
    </w:p>
    <w:p w:rsidRPr="005A5615" w:rsidR="00AF1E29" w:rsidP="2E32004A" w:rsidRDefault="00AF1E29" w14:paraId="76C09D0B" w14:textId="6210CB99">
      <w:pPr>
        <w:spacing w:line="360" w:lineRule="auto"/>
        <w:ind w:left="720"/>
        <w:rPr>
          <w:i w:val="1"/>
          <w:iCs w:val="1"/>
          <w:sz w:val="22"/>
          <w:szCs w:val="22"/>
        </w:rPr>
      </w:pPr>
      <w:r w:rsidRPr="2E32004A" w:rsidR="00AF1E29">
        <w:rPr>
          <w:i w:val="0"/>
          <w:iCs w:val="0"/>
          <w:sz w:val="22"/>
          <w:szCs w:val="22"/>
        </w:rPr>
        <w:t xml:space="preserve">We have made the conscious decision that we have the weekends to </w:t>
      </w:r>
      <w:r w:rsidRPr="2E32004A" w:rsidR="00AF1E29">
        <w:rPr>
          <w:i w:val="0"/>
          <w:iCs w:val="0"/>
          <w:sz w:val="22"/>
          <w:szCs w:val="22"/>
        </w:rPr>
        <w:t>ourselves, and</w:t>
      </w:r>
      <w:r w:rsidRPr="2E32004A" w:rsidR="00AF1E29">
        <w:rPr>
          <w:i w:val="0"/>
          <w:iCs w:val="0"/>
          <w:sz w:val="22"/>
          <w:szCs w:val="22"/>
        </w:rPr>
        <w:t xml:space="preserve"> use the PAs Mon</w:t>
      </w:r>
      <w:r w:rsidRPr="2E32004A" w:rsidR="5A6E0FA0">
        <w:rPr>
          <w:i w:val="0"/>
          <w:iCs w:val="0"/>
          <w:sz w:val="22"/>
          <w:szCs w:val="22"/>
        </w:rPr>
        <w:t xml:space="preserve">day to </w:t>
      </w:r>
      <w:r w:rsidRPr="2E32004A" w:rsidR="00AF1E29">
        <w:rPr>
          <w:i w:val="0"/>
          <w:iCs w:val="0"/>
          <w:sz w:val="22"/>
          <w:szCs w:val="22"/>
        </w:rPr>
        <w:t>Fri</w:t>
      </w:r>
      <w:r w:rsidRPr="2E32004A" w:rsidR="18FAC0E2">
        <w:rPr>
          <w:i w:val="0"/>
          <w:iCs w:val="0"/>
          <w:sz w:val="22"/>
          <w:szCs w:val="22"/>
        </w:rPr>
        <w:t>day</w:t>
      </w:r>
      <w:r w:rsidRPr="2E32004A" w:rsidR="00AF1E29">
        <w:rPr>
          <w:i w:val="1"/>
          <w:iCs w:val="1"/>
          <w:sz w:val="22"/>
          <w:szCs w:val="22"/>
        </w:rPr>
        <w:t>. (4)</w:t>
      </w:r>
    </w:p>
    <w:p w:rsidRPr="005A5615" w:rsidR="00AF1E29" w:rsidP="2E32004A" w:rsidRDefault="00AF1E29" w14:paraId="565596C5" w14:textId="051DA61E" w14:noSpellErr="1">
      <w:pPr>
        <w:spacing w:line="360" w:lineRule="auto"/>
        <w:rPr>
          <w:i w:val="1"/>
          <w:iCs w:val="1"/>
          <w:sz w:val="22"/>
          <w:szCs w:val="22"/>
        </w:rPr>
      </w:pPr>
      <w:r w:rsidRPr="2E32004A" w:rsidR="00AF1E29">
        <w:rPr>
          <w:sz w:val="22"/>
          <w:szCs w:val="22"/>
        </w:rPr>
        <w:t xml:space="preserve">Negotiating privacy and boundaries with spouses, partners and friends is </w:t>
      </w:r>
      <w:r w:rsidRPr="2E32004A" w:rsidR="00AF1E29">
        <w:rPr>
          <w:sz w:val="22"/>
          <w:szCs w:val="22"/>
        </w:rPr>
        <w:t>required</w:t>
      </w:r>
      <w:r w:rsidRPr="2E32004A" w:rsidR="00AF1E29">
        <w:rPr>
          <w:sz w:val="22"/>
          <w:szCs w:val="22"/>
        </w:rPr>
        <w:t xml:space="preserve"> when PA service is being introduced</w:t>
      </w:r>
      <w:r w:rsidRPr="2E32004A" w:rsidR="00AF1E29">
        <w:rPr>
          <w:sz w:val="22"/>
          <w:szCs w:val="22"/>
        </w:rPr>
        <w:t xml:space="preserve">.  </w:t>
      </w:r>
      <w:r w:rsidRPr="2E32004A" w:rsidR="00AF1E29">
        <w:rPr>
          <w:sz w:val="22"/>
          <w:szCs w:val="22"/>
        </w:rPr>
        <w:t xml:space="preserve">This requires effort and energy from the </w:t>
      </w:r>
      <w:r w:rsidRPr="2E32004A" w:rsidR="008A36F6">
        <w:rPr>
          <w:sz w:val="22"/>
          <w:szCs w:val="22"/>
        </w:rPr>
        <w:t>disabled person</w:t>
      </w:r>
      <w:r w:rsidRPr="2E32004A" w:rsidR="00AF1E29">
        <w:rPr>
          <w:sz w:val="22"/>
          <w:szCs w:val="22"/>
        </w:rPr>
        <w:t xml:space="preserve"> to </w:t>
      </w:r>
      <w:r w:rsidRPr="2E32004A" w:rsidR="00AF1E29">
        <w:rPr>
          <w:sz w:val="22"/>
          <w:szCs w:val="22"/>
        </w:rPr>
        <w:t>maintain</w:t>
      </w:r>
      <w:r w:rsidRPr="2E32004A" w:rsidR="00AF1E29">
        <w:rPr>
          <w:sz w:val="22"/>
          <w:szCs w:val="22"/>
        </w:rPr>
        <w:t xml:space="preserve"> the equilibrium</w:t>
      </w:r>
      <w:r w:rsidRPr="2E32004A" w:rsidR="00AF1E29">
        <w:rPr>
          <w:sz w:val="22"/>
          <w:szCs w:val="22"/>
        </w:rPr>
        <w:t xml:space="preserve">.  </w:t>
      </w:r>
    </w:p>
    <w:p w:rsidRPr="005A5615" w:rsidR="00AF1E29" w:rsidP="2E32004A" w:rsidRDefault="00AF1E29" w14:paraId="2C85F370" w14:textId="77777777" w14:noSpellErr="1">
      <w:pPr>
        <w:spacing w:line="360" w:lineRule="auto"/>
        <w:ind w:left="720"/>
        <w:rPr>
          <w:i w:val="0"/>
          <w:iCs w:val="0"/>
          <w:sz w:val="22"/>
          <w:szCs w:val="22"/>
        </w:rPr>
      </w:pPr>
      <w:r w:rsidRPr="2E32004A" w:rsidR="00AF1E29">
        <w:rPr>
          <w:i w:val="0"/>
          <w:iCs w:val="0"/>
          <w:sz w:val="22"/>
          <w:szCs w:val="22"/>
        </w:rPr>
        <w:t>I would be very respectful of boundaries</w:t>
      </w:r>
      <w:r w:rsidRPr="2E32004A" w:rsidR="00AF1E29">
        <w:rPr>
          <w:i w:val="0"/>
          <w:iCs w:val="0"/>
          <w:sz w:val="22"/>
          <w:szCs w:val="22"/>
        </w:rPr>
        <w:t xml:space="preserve">.  </w:t>
      </w:r>
      <w:r w:rsidRPr="2E32004A" w:rsidR="00AF1E29">
        <w:rPr>
          <w:i w:val="0"/>
          <w:iCs w:val="0"/>
          <w:sz w:val="22"/>
          <w:szCs w:val="22"/>
        </w:rPr>
        <w:t>It was hard when I was living at home and bringing a PA into their house</w:t>
      </w:r>
      <w:r w:rsidRPr="2E32004A" w:rsidR="00AF1E29">
        <w:rPr>
          <w:i w:val="0"/>
          <w:iCs w:val="0"/>
          <w:sz w:val="22"/>
          <w:szCs w:val="22"/>
        </w:rPr>
        <w:t xml:space="preserve">.  </w:t>
      </w:r>
      <w:r w:rsidRPr="2E32004A" w:rsidR="00AF1E29">
        <w:rPr>
          <w:i w:val="0"/>
          <w:iCs w:val="0"/>
          <w:sz w:val="22"/>
          <w:szCs w:val="22"/>
        </w:rPr>
        <w:t>One of my parents is a very private person</w:t>
      </w:r>
      <w:r w:rsidRPr="2E32004A" w:rsidR="00AF1E29">
        <w:rPr>
          <w:i w:val="0"/>
          <w:iCs w:val="0"/>
          <w:sz w:val="22"/>
          <w:szCs w:val="22"/>
        </w:rPr>
        <w:t xml:space="preserve">.  </w:t>
      </w:r>
      <w:r w:rsidRPr="2E32004A" w:rsidR="00AF1E29">
        <w:rPr>
          <w:i w:val="0"/>
          <w:iCs w:val="0"/>
          <w:sz w:val="22"/>
          <w:szCs w:val="22"/>
        </w:rPr>
        <w:t xml:space="preserve">So, bringing someone into their house was something we had to get used to over </w:t>
      </w:r>
      <w:r w:rsidRPr="2E32004A" w:rsidR="00AF1E29">
        <w:rPr>
          <w:i w:val="0"/>
          <w:iCs w:val="0"/>
          <w:sz w:val="22"/>
          <w:szCs w:val="22"/>
        </w:rPr>
        <w:t>a period of time</w:t>
      </w:r>
      <w:r w:rsidRPr="2E32004A" w:rsidR="00AF1E29">
        <w:rPr>
          <w:i w:val="0"/>
          <w:iCs w:val="0"/>
          <w:sz w:val="22"/>
          <w:szCs w:val="22"/>
        </w:rPr>
        <w:t>.</w:t>
      </w:r>
      <w:r w:rsidRPr="2E32004A" w:rsidR="00AF1E29">
        <w:rPr>
          <w:i w:val="0"/>
          <w:iCs w:val="0"/>
          <w:sz w:val="22"/>
          <w:szCs w:val="22"/>
        </w:rPr>
        <w:t xml:space="preserve"> (4) </w:t>
      </w:r>
    </w:p>
    <w:p w:rsidRPr="005A5615" w:rsidR="00AF1E29" w:rsidP="2E32004A" w:rsidRDefault="00AF1E29" w14:paraId="29D8CA6F" w14:textId="77777777" w14:noSpellErr="1">
      <w:pPr>
        <w:spacing w:line="360" w:lineRule="auto"/>
        <w:ind w:left="720"/>
        <w:rPr>
          <w:i w:val="0"/>
          <w:iCs w:val="0"/>
          <w:sz w:val="22"/>
          <w:szCs w:val="22"/>
        </w:rPr>
      </w:pPr>
      <w:r w:rsidRPr="2E32004A" w:rsidR="00AF1E29">
        <w:rPr>
          <w:i w:val="0"/>
          <w:iCs w:val="0"/>
          <w:sz w:val="22"/>
          <w:szCs w:val="22"/>
        </w:rPr>
        <w:t xml:space="preserve">My mother </w:t>
      </w:r>
      <w:r w:rsidRPr="2E32004A" w:rsidR="00AF1E29">
        <w:rPr>
          <w:i w:val="0"/>
          <w:iCs w:val="0"/>
          <w:sz w:val="22"/>
          <w:szCs w:val="22"/>
        </w:rPr>
        <w:t>doesn’t</w:t>
      </w:r>
      <w:r w:rsidRPr="2E32004A" w:rsidR="00AF1E29">
        <w:rPr>
          <w:i w:val="0"/>
          <w:iCs w:val="0"/>
          <w:sz w:val="22"/>
          <w:szCs w:val="22"/>
        </w:rPr>
        <w:t xml:space="preserve"> like people coming into the house – 90% of PA hours are spent outside unless my mum is away</w:t>
      </w:r>
      <w:r w:rsidRPr="2E32004A" w:rsidR="00AF1E29">
        <w:rPr>
          <w:i w:val="0"/>
          <w:iCs w:val="0"/>
          <w:sz w:val="22"/>
          <w:szCs w:val="22"/>
        </w:rPr>
        <w:t xml:space="preserve">.  </w:t>
      </w:r>
      <w:r w:rsidRPr="2E32004A" w:rsidR="00AF1E29">
        <w:rPr>
          <w:i w:val="0"/>
          <w:iCs w:val="0"/>
          <w:sz w:val="22"/>
          <w:szCs w:val="22"/>
        </w:rPr>
        <w:t xml:space="preserve">(1) </w:t>
      </w:r>
    </w:p>
    <w:p w:rsidRPr="005A5615" w:rsidR="00AF1E29" w:rsidP="2E32004A" w:rsidRDefault="00AF1E29" w14:paraId="7CDAC762" w14:textId="77777777" w14:noSpellErr="1">
      <w:pPr>
        <w:spacing w:line="360" w:lineRule="auto"/>
        <w:ind w:left="720"/>
        <w:rPr>
          <w:i w:val="0"/>
          <w:iCs w:val="0"/>
          <w:sz w:val="22"/>
          <w:szCs w:val="22"/>
        </w:rPr>
      </w:pPr>
      <w:r w:rsidRPr="2E32004A" w:rsidR="00AF1E29">
        <w:rPr>
          <w:i w:val="0"/>
          <w:iCs w:val="0"/>
          <w:sz w:val="22"/>
          <w:szCs w:val="22"/>
        </w:rPr>
        <w:t>Even my wife struggled with having someone in the house for more time and working closer with me than anyone else</w:t>
      </w:r>
      <w:r w:rsidRPr="2E32004A" w:rsidR="00AF1E29">
        <w:rPr>
          <w:i w:val="0"/>
          <w:iCs w:val="0"/>
          <w:sz w:val="22"/>
          <w:szCs w:val="22"/>
        </w:rPr>
        <w:t xml:space="preserve">.  </w:t>
      </w:r>
      <w:r w:rsidRPr="2E32004A" w:rsidR="00AF1E29">
        <w:rPr>
          <w:i w:val="0"/>
          <w:iCs w:val="0"/>
          <w:sz w:val="22"/>
          <w:szCs w:val="22"/>
        </w:rPr>
        <w:t xml:space="preserve">She was </w:t>
      </w:r>
      <w:r w:rsidRPr="2E32004A" w:rsidR="00AF1E29">
        <w:rPr>
          <w:i w:val="0"/>
          <w:iCs w:val="0"/>
          <w:sz w:val="22"/>
          <w:szCs w:val="22"/>
        </w:rPr>
        <w:t>kind of wondering</w:t>
      </w:r>
      <w:r w:rsidRPr="2E32004A" w:rsidR="00AF1E29">
        <w:rPr>
          <w:i w:val="0"/>
          <w:iCs w:val="0"/>
          <w:sz w:val="22"/>
          <w:szCs w:val="22"/>
        </w:rPr>
        <w:t xml:space="preserve"> where she would fit </w:t>
      </w:r>
      <w:r w:rsidRPr="2E32004A" w:rsidR="00AF1E29">
        <w:rPr>
          <w:i w:val="0"/>
          <w:iCs w:val="0"/>
          <w:sz w:val="22"/>
          <w:szCs w:val="22"/>
        </w:rPr>
        <w:t xml:space="preserve">in.  </w:t>
      </w:r>
      <w:r w:rsidRPr="2E32004A" w:rsidR="00AF1E29">
        <w:rPr>
          <w:i w:val="0"/>
          <w:iCs w:val="0"/>
          <w:sz w:val="22"/>
          <w:szCs w:val="22"/>
        </w:rPr>
        <w:t xml:space="preserve">(3) </w:t>
      </w:r>
    </w:p>
    <w:p w:rsidRPr="005A5615" w:rsidR="00AF1E29" w:rsidP="2E32004A" w:rsidRDefault="00AF1E29" w14:paraId="701FEA3E" w14:textId="4EA8093D" w14:noSpellErr="1">
      <w:pPr>
        <w:spacing w:line="360" w:lineRule="auto"/>
        <w:ind w:left="720"/>
        <w:rPr>
          <w:i w:val="0"/>
          <w:iCs w:val="0"/>
          <w:sz w:val="22"/>
          <w:szCs w:val="22"/>
        </w:rPr>
      </w:pPr>
      <w:r w:rsidRPr="2E32004A" w:rsidR="00AF1E29">
        <w:rPr>
          <w:i w:val="0"/>
          <w:iCs w:val="0"/>
          <w:sz w:val="22"/>
          <w:szCs w:val="22"/>
        </w:rPr>
        <w:t xml:space="preserve">Some of my friends struggled when I introduced a PA – they found it hard to get used to them being around. They felt they </w:t>
      </w:r>
      <w:r w:rsidRPr="2E32004A" w:rsidR="00AF1E29">
        <w:rPr>
          <w:i w:val="0"/>
          <w:iCs w:val="0"/>
          <w:sz w:val="22"/>
          <w:szCs w:val="22"/>
        </w:rPr>
        <w:t>couldn’t</w:t>
      </w:r>
      <w:r w:rsidRPr="2E32004A" w:rsidR="00AF1E29">
        <w:rPr>
          <w:i w:val="0"/>
          <w:iCs w:val="0"/>
          <w:sz w:val="22"/>
          <w:szCs w:val="22"/>
        </w:rPr>
        <w:t xml:space="preserve"> meet me if my PA </w:t>
      </w:r>
      <w:r w:rsidRPr="2E32004A" w:rsidR="00AF1E29">
        <w:rPr>
          <w:i w:val="0"/>
          <w:iCs w:val="0"/>
          <w:sz w:val="22"/>
          <w:szCs w:val="22"/>
        </w:rPr>
        <w:t>was</w:t>
      </w:r>
      <w:r w:rsidRPr="2E32004A" w:rsidR="00AF1E29">
        <w:rPr>
          <w:i w:val="0"/>
          <w:iCs w:val="0"/>
          <w:sz w:val="22"/>
          <w:szCs w:val="22"/>
        </w:rPr>
        <w:t xml:space="preserve"> there. (3) </w:t>
      </w:r>
    </w:p>
    <w:p w:rsidRPr="005A5615" w:rsidR="00AF1E29" w:rsidP="2E32004A" w:rsidRDefault="00AF1E29" w14:paraId="136A3F3E" w14:textId="77777777" w14:noSpellErr="1">
      <w:pPr>
        <w:spacing w:line="360" w:lineRule="auto"/>
        <w:rPr>
          <w:sz w:val="22"/>
          <w:szCs w:val="22"/>
        </w:rPr>
      </w:pPr>
      <w:r w:rsidRPr="2E32004A" w:rsidR="00AF1E29">
        <w:rPr>
          <w:sz w:val="22"/>
          <w:szCs w:val="22"/>
        </w:rPr>
        <w:t>Whilst it was acknowledged that having a PA did give some privacy from their family, and allowed them to be more autonomous, the governance linked to some PA services could mean that every task a PA carried out had to be accounted for which would generate another layer of restriction</w:t>
      </w:r>
      <w:r w:rsidRPr="2E32004A" w:rsidR="00AF1E29">
        <w:rPr>
          <w:sz w:val="22"/>
          <w:szCs w:val="22"/>
        </w:rPr>
        <w:t xml:space="preserve">.  </w:t>
      </w:r>
    </w:p>
    <w:p w:rsidRPr="005A5615" w:rsidR="00AF1E29" w:rsidP="2E32004A" w:rsidRDefault="00AF1E29" w14:paraId="6E08E498" w14:textId="32F8FA6E" w14:noSpellErr="1">
      <w:pPr>
        <w:spacing w:line="360" w:lineRule="auto"/>
        <w:ind w:left="720"/>
        <w:rPr>
          <w:i w:val="0"/>
          <w:iCs w:val="0"/>
          <w:sz w:val="22"/>
          <w:szCs w:val="22"/>
        </w:rPr>
      </w:pPr>
      <w:r w:rsidRPr="2E32004A" w:rsidR="00AF1E29">
        <w:rPr>
          <w:i w:val="0"/>
          <w:iCs w:val="0"/>
          <w:sz w:val="22"/>
          <w:szCs w:val="22"/>
        </w:rPr>
        <w:t>If I ever want to do something private, I will get my older brother</w:t>
      </w:r>
      <w:r w:rsidRPr="2E32004A" w:rsidR="00817F14">
        <w:rPr>
          <w:i w:val="0"/>
          <w:iCs w:val="0"/>
          <w:sz w:val="22"/>
          <w:szCs w:val="22"/>
        </w:rPr>
        <w:t>.</w:t>
      </w:r>
      <w:r w:rsidRPr="2E32004A" w:rsidR="00AF1E29">
        <w:rPr>
          <w:i w:val="0"/>
          <w:iCs w:val="0"/>
          <w:sz w:val="22"/>
          <w:szCs w:val="22"/>
        </w:rPr>
        <w:t xml:space="preserve"> (9)</w:t>
      </w:r>
    </w:p>
    <w:p w:rsidRPr="00ED4D62" w:rsidR="00AF1E29" w:rsidP="2E32004A" w:rsidRDefault="00AF1E29" w14:paraId="66368876" w14:textId="77777777" w14:noSpellErr="1">
      <w:pPr>
        <w:spacing w:line="360" w:lineRule="auto"/>
        <w:rPr>
          <w:color w:val="auto"/>
          <w:sz w:val="22"/>
          <w:szCs w:val="22"/>
        </w:rPr>
      </w:pPr>
      <w:r w:rsidRPr="2E32004A" w:rsidR="00AF1E29">
        <w:rPr>
          <w:sz w:val="22"/>
          <w:szCs w:val="22"/>
        </w:rPr>
        <w:t xml:space="preserve">Having enough privacy in our </w:t>
      </w:r>
      <w:r w:rsidRPr="2E32004A" w:rsidR="00AF1E29">
        <w:rPr>
          <w:sz w:val="22"/>
          <w:szCs w:val="22"/>
        </w:rPr>
        <w:t>lives,</w:t>
      </w:r>
      <w:r w:rsidRPr="2E32004A" w:rsidR="00AF1E29">
        <w:rPr>
          <w:sz w:val="22"/>
          <w:szCs w:val="22"/>
        </w:rPr>
        <w:t xml:space="preserve"> enables emotional and physical wellbeing and generates a sense of safety</w:t>
      </w:r>
      <w:r w:rsidRPr="2E32004A" w:rsidR="00AF1E29">
        <w:rPr>
          <w:sz w:val="22"/>
          <w:szCs w:val="22"/>
        </w:rPr>
        <w:t xml:space="preserve">.  </w:t>
      </w:r>
      <w:r w:rsidRPr="2E32004A" w:rsidR="00AF1E29">
        <w:rPr>
          <w:sz w:val="22"/>
          <w:szCs w:val="22"/>
        </w:rPr>
        <w:t>These examples illustrate the challenges, complexity and compromises that disabled people face to achieve a level of personal privacy and autonomy</w:t>
      </w:r>
      <w:r w:rsidRPr="2E32004A" w:rsidR="00AF1E29">
        <w:rPr>
          <w:color w:val="auto"/>
          <w:sz w:val="22"/>
          <w:szCs w:val="22"/>
        </w:rPr>
        <w:t xml:space="preserve">.  </w:t>
      </w:r>
    </w:p>
    <w:p w:rsidR="00AF1E29" w:rsidP="2E32004A" w:rsidRDefault="00AF1E29" w14:paraId="74DFB118" w14:textId="5DC4E10C" w14:noSpellErr="1">
      <w:pPr>
        <w:spacing w:line="360" w:lineRule="auto"/>
        <w:rPr>
          <w:color w:val="7F7F7F" w:themeColor="text1" w:themeTint="80"/>
          <w:sz w:val="22"/>
          <w:szCs w:val="22"/>
        </w:rPr>
      </w:pPr>
    </w:p>
    <w:p w:rsidR="00657AD2" w:rsidP="2E32004A" w:rsidRDefault="00657AD2" w14:paraId="64FA77E0" w14:textId="21E07BA3" w14:noSpellErr="1">
      <w:pPr>
        <w:spacing w:before="0" w:after="160" w:line="259" w:lineRule="auto"/>
        <w:rPr>
          <w:color w:val="7F7F7F" w:themeColor="text1" w:themeTint="80"/>
          <w:sz w:val="22"/>
          <w:szCs w:val="22"/>
        </w:rPr>
      </w:pPr>
      <w:r w:rsidRPr="2E32004A">
        <w:rPr>
          <w:color w:val="7F7F7F" w:themeColor="text1" w:themeTint="80" w:themeShade="FF"/>
          <w:sz w:val="22"/>
          <w:szCs w:val="22"/>
        </w:rPr>
        <w:br w:type="page"/>
      </w:r>
    </w:p>
    <w:p w:rsidR="00006A3B" w:rsidP="00254F32" w:rsidRDefault="00047DD5" w14:paraId="5F8B3155" w14:textId="4C49B782" w14:noSpellErr="1">
      <w:pPr>
        <w:pStyle w:val="Heading1"/>
        <w:numPr>
          <w:ilvl w:val="0"/>
          <w:numId w:val="9"/>
        </w:numPr>
        <w:rPr/>
      </w:pPr>
      <w:bookmarkStart w:name="_Toc969206271" w:id="114308430"/>
      <w:r w:rsidR="00047DD5">
        <w:rPr/>
        <w:t>Summary</w:t>
      </w:r>
      <w:bookmarkEnd w:id="114308430"/>
    </w:p>
    <w:p w:rsidR="00047DD5" w:rsidP="2E32004A" w:rsidRDefault="00047DD5" w14:paraId="25018AFE" w14:textId="77777777" w14:noSpellErr="1">
      <w:pPr>
        <w:spacing w:line="360" w:lineRule="auto"/>
        <w:rPr>
          <w:sz w:val="22"/>
          <w:szCs w:val="22"/>
        </w:rPr>
      </w:pPr>
    </w:p>
    <w:p w:rsidRPr="00C659FB" w:rsidR="0055231A" w:rsidP="2E32004A" w:rsidRDefault="0055231A" w14:paraId="3F094F71" w14:textId="05F8632E" w14:noSpellErr="1">
      <w:pPr>
        <w:spacing w:line="360" w:lineRule="auto"/>
        <w:rPr>
          <w:sz w:val="22"/>
          <w:szCs w:val="22"/>
        </w:rPr>
      </w:pPr>
      <w:r w:rsidRPr="2E32004A" w:rsidR="0055231A">
        <w:rPr>
          <w:sz w:val="22"/>
          <w:szCs w:val="22"/>
        </w:rPr>
        <w:t xml:space="preserve">The lived experience of those who </w:t>
      </w:r>
      <w:r w:rsidRPr="2E32004A" w:rsidR="0055231A">
        <w:rPr>
          <w:sz w:val="22"/>
          <w:szCs w:val="22"/>
        </w:rPr>
        <w:t>participated</w:t>
      </w:r>
      <w:r w:rsidRPr="2E32004A" w:rsidR="0055231A">
        <w:rPr>
          <w:sz w:val="22"/>
          <w:szCs w:val="22"/>
        </w:rPr>
        <w:t xml:space="preserve"> in this research identified how </w:t>
      </w:r>
      <w:r w:rsidRPr="2E32004A" w:rsidR="0055231A">
        <w:rPr>
          <w:sz w:val="22"/>
          <w:szCs w:val="22"/>
        </w:rPr>
        <w:t>availing of</w:t>
      </w:r>
      <w:r w:rsidRPr="2E32004A" w:rsidR="0055231A">
        <w:rPr>
          <w:sz w:val="22"/>
          <w:szCs w:val="22"/>
        </w:rPr>
        <w:t xml:space="preserve"> a PA </w:t>
      </w:r>
      <w:r w:rsidRPr="2E32004A" w:rsidR="0055231A">
        <w:rPr>
          <w:sz w:val="22"/>
          <w:szCs w:val="22"/>
        </w:rPr>
        <w:t>service,</w:t>
      </w:r>
      <w:r w:rsidRPr="2E32004A" w:rsidR="0055231A">
        <w:rPr>
          <w:sz w:val="22"/>
          <w:szCs w:val="22"/>
        </w:rPr>
        <w:t xml:space="preserve"> enabled them </w:t>
      </w:r>
      <w:r w:rsidRPr="2E32004A" w:rsidR="0055231A">
        <w:rPr>
          <w:sz w:val="22"/>
          <w:szCs w:val="22"/>
        </w:rPr>
        <w:t>hav</w:t>
      </w:r>
      <w:r w:rsidRPr="2E32004A" w:rsidR="00047DD5">
        <w:rPr>
          <w:sz w:val="22"/>
          <w:szCs w:val="22"/>
        </w:rPr>
        <w:t>e</w:t>
      </w:r>
      <w:r w:rsidRPr="2E32004A" w:rsidR="0055231A">
        <w:rPr>
          <w:sz w:val="22"/>
          <w:szCs w:val="22"/>
        </w:rPr>
        <w:t xml:space="preserve"> fun with their family as well as being able to live spontaneously without having to plan to</w:t>
      </w:r>
      <w:r w:rsidRPr="2E32004A" w:rsidR="00C659FB">
        <w:rPr>
          <w:sz w:val="22"/>
          <w:szCs w:val="22"/>
        </w:rPr>
        <w:t>o</w:t>
      </w:r>
      <w:r w:rsidRPr="2E32004A" w:rsidR="0055231A">
        <w:rPr>
          <w:sz w:val="22"/>
          <w:szCs w:val="22"/>
        </w:rPr>
        <w:t xml:space="preserve"> far ahead</w:t>
      </w:r>
      <w:r w:rsidRPr="2E32004A" w:rsidR="0055231A">
        <w:rPr>
          <w:sz w:val="22"/>
          <w:szCs w:val="22"/>
        </w:rPr>
        <w:t xml:space="preserve">.  </w:t>
      </w:r>
      <w:r w:rsidRPr="2E32004A" w:rsidR="0055231A">
        <w:rPr>
          <w:sz w:val="22"/>
          <w:szCs w:val="22"/>
        </w:rPr>
        <w:t xml:space="preserve">Those with a limited PA service </w:t>
      </w:r>
      <w:r w:rsidRPr="2E32004A" w:rsidR="0055231A">
        <w:rPr>
          <w:sz w:val="22"/>
          <w:szCs w:val="22"/>
        </w:rPr>
        <w:t>indicated</w:t>
      </w:r>
      <w:r w:rsidRPr="2E32004A" w:rsidR="0055231A">
        <w:rPr>
          <w:sz w:val="22"/>
          <w:szCs w:val="22"/>
        </w:rPr>
        <w:t xml:space="preserve"> the effort it took to plan events and how inhibited they were when relying only on family members or friends for support</w:t>
      </w:r>
      <w:r w:rsidRPr="2E32004A" w:rsidR="00C659FB">
        <w:rPr>
          <w:sz w:val="22"/>
          <w:szCs w:val="22"/>
        </w:rPr>
        <w:t>, and they also noted that it was difficult to find out about the services available to support their autonomy</w:t>
      </w:r>
      <w:r w:rsidRPr="2E32004A" w:rsidR="00C659FB">
        <w:rPr>
          <w:sz w:val="22"/>
          <w:szCs w:val="22"/>
        </w:rPr>
        <w:t xml:space="preserve">.  </w:t>
      </w:r>
    </w:p>
    <w:p w:rsidRPr="00C659FB" w:rsidR="0055231A" w:rsidP="2E32004A" w:rsidRDefault="0055231A" w14:paraId="63397FEF" w14:textId="6691D8A7">
      <w:pPr>
        <w:spacing w:line="360" w:lineRule="auto"/>
        <w:rPr>
          <w:sz w:val="22"/>
          <w:szCs w:val="22"/>
        </w:rPr>
      </w:pPr>
      <w:r w:rsidRPr="2E32004A" w:rsidR="0055231A">
        <w:rPr>
          <w:sz w:val="22"/>
          <w:szCs w:val="22"/>
        </w:rPr>
        <w:t>When approaching key life milestones or events, the absence of independent support inhibits the choices available, and curtails options for disabled people</w:t>
      </w:r>
      <w:r w:rsidRPr="2E32004A" w:rsidR="0055231A">
        <w:rPr>
          <w:sz w:val="22"/>
          <w:szCs w:val="22"/>
        </w:rPr>
        <w:t xml:space="preserve">.  </w:t>
      </w:r>
      <w:r w:rsidRPr="2E32004A" w:rsidR="0055231A">
        <w:rPr>
          <w:sz w:val="22"/>
          <w:szCs w:val="22"/>
        </w:rPr>
        <w:t xml:space="preserve">In contrast, disabled people who have access to a PA service describe how </w:t>
      </w:r>
      <w:r w:rsidRPr="2E32004A" w:rsidR="00C659FB">
        <w:rPr>
          <w:sz w:val="22"/>
          <w:szCs w:val="22"/>
        </w:rPr>
        <w:t>this access enables them</w:t>
      </w:r>
      <w:r w:rsidRPr="2E32004A" w:rsidR="5407793C">
        <w:rPr>
          <w:sz w:val="22"/>
          <w:szCs w:val="22"/>
        </w:rPr>
        <w:t xml:space="preserve"> to</w:t>
      </w:r>
      <w:r w:rsidRPr="2E32004A" w:rsidR="00C659FB">
        <w:rPr>
          <w:sz w:val="22"/>
          <w:szCs w:val="22"/>
        </w:rPr>
        <w:t xml:space="preserve"> </w:t>
      </w:r>
      <w:r w:rsidRPr="2E32004A" w:rsidR="00C659FB">
        <w:rPr>
          <w:sz w:val="22"/>
          <w:szCs w:val="22"/>
        </w:rPr>
        <w:t>express</w:t>
      </w:r>
      <w:r w:rsidRPr="2E32004A" w:rsidR="00C659FB">
        <w:rPr>
          <w:sz w:val="22"/>
          <w:szCs w:val="22"/>
        </w:rPr>
        <w:t xml:space="preserve"> </w:t>
      </w:r>
      <w:r w:rsidRPr="2E32004A" w:rsidR="00C659FB">
        <w:rPr>
          <w:sz w:val="22"/>
          <w:szCs w:val="22"/>
        </w:rPr>
        <w:t>themselves, and</w:t>
      </w:r>
      <w:r w:rsidRPr="2E32004A" w:rsidR="00C659FB">
        <w:rPr>
          <w:sz w:val="22"/>
          <w:szCs w:val="22"/>
        </w:rPr>
        <w:t xml:space="preserve"> </w:t>
      </w:r>
      <w:r w:rsidRPr="2E32004A" w:rsidR="00C659FB">
        <w:rPr>
          <w:sz w:val="22"/>
          <w:szCs w:val="22"/>
        </w:rPr>
        <w:t>assist</w:t>
      </w:r>
      <w:r w:rsidRPr="2E32004A" w:rsidR="00C659FB">
        <w:rPr>
          <w:sz w:val="22"/>
          <w:szCs w:val="22"/>
        </w:rPr>
        <w:t xml:space="preserve"> them to </w:t>
      </w:r>
      <w:r w:rsidRPr="2E32004A" w:rsidR="0055231A">
        <w:rPr>
          <w:sz w:val="22"/>
          <w:szCs w:val="22"/>
        </w:rPr>
        <w:t>navigate their career and education ambitions</w:t>
      </w:r>
      <w:r w:rsidRPr="2E32004A" w:rsidR="00C659FB">
        <w:rPr>
          <w:sz w:val="22"/>
          <w:szCs w:val="22"/>
        </w:rPr>
        <w:t>, as well as</w:t>
      </w:r>
      <w:r w:rsidRPr="2E32004A" w:rsidR="0055231A">
        <w:rPr>
          <w:sz w:val="22"/>
          <w:szCs w:val="22"/>
        </w:rPr>
        <w:t xml:space="preserve"> make choices </w:t>
      </w:r>
      <w:r w:rsidRPr="2E32004A" w:rsidR="0055231A">
        <w:rPr>
          <w:sz w:val="22"/>
          <w:szCs w:val="22"/>
        </w:rPr>
        <w:t>with regard to</w:t>
      </w:r>
      <w:r w:rsidRPr="2E32004A" w:rsidR="0055231A">
        <w:rPr>
          <w:sz w:val="22"/>
          <w:szCs w:val="22"/>
        </w:rPr>
        <w:t xml:space="preserve"> growing their family</w:t>
      </w:r>
      <w:r w:rsidRPr="2E32004A" w:rsidR="0055231A">
        <w:rPr>
          <w:sz w:val="22"/>
          <w:szCs w:val="22"/>
        </w:rPr>
        <w:t xml:space="preserve">.  </w:t>
      </w:r>
    </w:p>
    <w:p w:rsidRPr="00C659FB" w:rsidR="0055231A" w:rsidP="2E32004A" w:rsidRDefault="0055231A" w14:paraId="2FEDE485" w14:textId="403D5508" w14:noSpellErr="1">
      <w:pPr>
        <w:spacing w:line="360" w:lineRule="auto"/>
        <w:rPr>
          <w:sz w:val="22"/>
          <w:szCs w:val="22"/>
        </w:rPr>
      </w:pPr>
      <w:r w:rsidRPr="2E32004A" w:rsidR="0055231A">
        <w:rPr>
          <w:sz w:val="22"/>
          <w:szCs w:val="22"/>
        </w:rPr>
        <w:t>The balance of compromise will always be an issue for disabled people</w:t>
      </w:r>
      <w:r w:rsidRPr="2E32004A" w:rsidR="00C659FB">
        <w:rPr>
          <w:sz w:val="22"/>
          <w:szCs w:val="22"/>
        </w:rPr>
        <w:t xml:space="preserve"> as they rely on </w:t>
      </w:r>
      <w:r w:rsidRPr="2E32004A" w:rsidR="00C659FB">
        <w:rPr>
          <w:sz w:val="22"/>
          <w:szCs w:val="22"/>
        </w:rPr>
        <w:t>assistance</w:t>
      </w:r>
      <w:r w:rsidRPr="2E32004A" w:rsidR="00C659FB">
        <w:rPr>
          <w:sz w:val="22"/>
          <w:szCs w:val="22"/>
        </w:rPr>
        <w:t xml:space="preserve"> for their independence</w:t>
      </w:r>
      <w:r w:rsidRPr="2E32004A" w:rsidR="0055231A">
        <w:rPr>
          <w:sz w:val="22"/>
          <w:szCs w:val="22"/>
        </w:rPr>
        <w:t xml:space="preserve">, however the availability of PA service allows more accommodation and control; </w:t>
      </w:r>
      <w:r w:rsidRPr="2E32004A" w:rsidR="00C659FB">
        <w:rPr>
          <w:sz w:val="22"/>
          <w:szCs w:val="22"/>
        </w:rPr>
        <w:t>whereas</w:t>
      </w:r>
      <w:r w:rsidRPr="2E32004A" w:rsidR="0055231A">
        <w:rPr>
          <w:sz w:val="22"/>
          <w:szCs w:val="22"/>
        </w:rPr>
        <w:t xml:space="preserve"> the absence of a PA service constricts and compounds the quality of life and autonomy on the individual, </w:t>
      </w:r>
      <w:r w:rsidRPr="2E32004A" w:rsidR="0055231A">
        <w:rPr>
          <w:sz w:val="22"/>
          <w:szCs w:val="22"/>
        </w:rPr>
        <w:t>and also</w:t>
      </w:r>
      <w:r w:rsidRPr="2E32004A" w:rsidR="0055231A">
        <w:rPr>
          <w:sz w:val="22"/>
          <w:szCs w:val="22"/>
        </w:rPr>
        <w:t xml:space="preserve"> their family</w:t>
      </w:r>
      <w:r w:rsidRPr="2E32004A" w:rsidR="0055231A">
        <w:rPr>
          <w:sz w:val="22"/>
          <w:szCs w:val="22"/>
        </w:rPr>
        <w:t xml:space="preserve">.  </w:t>
      </w:r>
    </w:p>
    <w:p w:rsidR="0055231A" w:rsidP="2E32004A" w:rsidRDefault="0055231A" w14:paraId="54647CFC" w14:textId="7AC4607D">
      <w:pPr>
        <w:spacing w:line="360" w:lineRule="auto"/>
        <w:rPr>
          <w:sz w:val="22"/>
          <w:szCs w:val="22"/>
        </w:rPr>
      </w:pPr>
      <w:r w:rsidRPr="2E32004A" w:rsidR="0055231A">
        <w:rPr>
          <w:sz w:val="22"/>
          <w:szCs w:val="22"/>
        </w:rPr>
        <w:t xml:space="preserve">Privacy is something that is </w:t>
      </w:r>
      <w:r w:rsidRPr="2E32004A" w:rsidR="0055231A">
        <w:rPr>
          <w:sz w:val="22"/>
          <w:szCs w:val="22"/>
        </w:rPr>
        <w:t>very hard</w:t>
      </w:r>
      <w:r w:rsidRPr="2E32004A" w:rsidR="0055231A">
        <w:rPr>
          <w:sz w:val="22"/>
          <w:szCs w:val="22"/>
        </w:rPr>
        <w:t xml:space="preserve"> for disabled people to </w:t>
      </w:r>
      <w:r w:rsidRPr="2E32004A" w:rsidR="0055231A">
        <w:rPr>
          <w:sz w:val="22"/>
          <w:szCs w:val="22"/>
        </w:rPr>
        <w:t>attain</w:t>
      </w:r>
      <w:r w:rsidRPr="2E32004A" w:rsidR="0055231A">
        <w:rPr>
          <w:sz w:val="22"/>
          <w:szCs w:val="22"/>
        </w:rPr>
        <w:t xml:space="preserve"> and the issues relating to privacy are complex and differ amongst individuals</w:t>
      </w:r>
      <w:r w:rsidRPr="2E32004A" w:rsidR="0055231A">
        <w:rPr>
          <w:sz w:val="22"/>
          <w:szCs w:val="22"/>
        </w:rPr>
        <w:t xml:space="preserve">.  </w:t>
      </w:r>
      <w:r w:rsidRPr="2E32004A" w:rsidR="0055231A">
        <w:rPr>
          <w:sz w:val="22"/>
          <w:szCs w:val="22"/>
        </w:rPr>
        <w:t xml:space="preserve">Those with a PA service articulate how they </w:t>
      </w:r>
      <w:r w:rsidRPr="2E32004A" w:rsidR="26D86347">
        <w:rPr>
          <w:sz w:val="22"/>
          <w:szCs w:val="22"/>
        </w:rPr>
        <w:t xml:space="preserve">work hard </w:t>
      </w:r>
      <w:r w:rsidRPr="2E32004A" w:rsidR="0055231A">
        <w:rPr>
          <w:sz w:val="22"/>
          <w:szCs w:val="22"/>
        </w:rPr>
        <w:t>to balance their independence whilst addressing their privacy issues</w:t>
      </w:r>
      <w:r w:rsidRPr="2E32004A" w:rsidR="0055231A">
        <w:rPr>
          <w:sz w:val="22"/>
          <w:szCs w:val="22"/>
        </w:rPr>
        <w:t xml:space="preserve">.  </w:t>
      </w:r>
      <w:r w:rsidRPr="2E32004A" w:rsidR="0055231A">
        <w:rPr>
          <w:sz w:val="22"/>
          <w:szCs w:val="22"/>
        </w:rPr>
        <w:t xml:space="preserve">This balancing act is harder for those with a limited PA service, as they </w:t>
      </w:r>
      <w:r w:rsidRPr="2E32004A" w:rsidR="0055231A">
        <w:rPr>
          <w:sz w:val="22"/>
          <w:szCs w:val="22"/>
        </w:rPr>
        <w:t>have to</w:t>
      </w:r>
      <w:r w:rsidRPr="2E32004A" w:rsidR="0055231A">
        <w:rPr>
          <w:sz w:val="22"/>
          <w:szCs w:val="22"/>
        </w:rPr>
        <w:t xml:space="preserve"> share more of their life with their family, when compared with their </w:t>
      </w:r>
      <w:r w:rsidRPr="2E32004A" w:rsidR="0055231A">
        <w:rPr>
          <w:sz w:val="22"/>
          <w:szCs w:val="22"/>
        </w:rPr>
        <w:t>non</w:t>
      </w:r>
      <w:r w:rsidRPr="2E32004A" w:rsidR="7764A1C2">
        <w:rPr>
          <w:sz w:val="22"/>
          <w:szCs w:val="22"/>
        </w:rPr>
        <w:t>-d</w:t>
      </w:r>
      <w:r w:rsidRPr="2E32004A" w:rsidR="0055231A">
        <w:rPr>
          <w:sz w:val="22"/>
          <w:szCs w:val="22"/>
        </w:rPr>
        <w:t>isabled</w:t>
      </w:r>
      <w:r w:rsidRPr="2E32004A" w:rsidR="0055231A">
        <w:rPr>
          <w:sz w:val="22"/>
          <w:szCs w:val="22"/>
        </w:rPr>
        <w:t xml:space="preserve"> peers</w:t>
      </w:r>
      <w:r w:rsidRPr="2E32004A" w:rsidR="0055231A">
        <w:rPr>
          <w:sz w:val="22"/>
          <w:szCs w:val="22"/>
        </w:rPr>
        <w:t xml:space="preserve">.  </w:t>
      </w:r>
    </w:p>
    <w:p w:rsidR="00657AD2" w:rsidP="2E32004A" w:rsidRDefault="00657AD2" w14:paraId="697F329A" w14:textId="09885417" w14:noSpellErr="1">
      <w:pPr>
        <w:spacing w:line="360" w:lineRule="auto"/>
        <w:rPr>
          <w:sz w:val="22"/>
          <w:szCs w:val="22"/>
        </w:rPr>
      </w:pPr>
    </w:p>
    <w:p w:rsidR="00657AD2" w:rsidP="2E32004A" w:rsidRDefault="00657AD2" w14:paraId="4E0EA735" w14:textId="5444FDAA" w14:noSpellErr="1">
      <w:pPr>
        <w:spacing w:line="360" w:lineRule="auto"/>
        <w:rPr>
          <w:sz w:val="22"/>
          <w:szCs w:val="22"/>
        </w:rPr>
      </w:pPr>
    </w:p>
    <w:p w:rsidR="00657AD2" w:rsidP="2E32004A" w:rsidRDefault="00657AD2" w14:paraId="75C436AD" w14:textId="0BEB1272" w14:noSpellErr="1">
      <w:pPr>
        <w:spacing w:line="360" w:lineRule="auto"/>
        <w:rPr>
          <w:sz w:val="22"/>
          <w:szCs w:val="22"/>
        </w:rPr>
      </w:pPr>
    </w:p>
    <w:p w:rsidR="00657AD2" w:rsidP="2E32004A" w:rsidRDefault="00657AD2" w14:paraId="542F4A59" w14:textId="7DCC42EF" w14:noSpellErr="1">
      <w:pPr>
        <w:spacing w:line="360" w:lineRule="auto"/>
        <w:rPr>
          <w:sz w:val="22"/>
          <w:szCs w:val="22"/>
        </w:rPr>
      </w:pPr>
    </w:p>
    <w:p w:rsidRPr="00C659FB" w:rsidR="00657AD2" w:rsidP="2E32004A" w:rsidRDefault="00657AD2" w14:paraId="2030CEC6" w14:textId="77777777" w14:noSpellErr="1">
      <w:pPr>
        <w:spacing w:line="360" w:lineRule="auto"/>
        <w:rPr>
          <w:sz w:val="22"/>
          <w:szCs w:val="22"/>
        </w:rPr>
      </w:pPr>
    </w:p>
    <w:p w:rsidRPr="00B233D5" w:rsidR="00006A3B" w:rsidP="00254F32" w:rsidRDefault="00006A3B" w14:paraId="79F08249" w14:textId="2E1E2119" w14:noSpellErr="1">
      <w:pPr>
        <w:pStyle w:val="Heading1"/>
        <w:numPr>
          <w:ilvl w:val="0"/>
          <w:numId w:val="9"/>
        </w:numPr>
        <w:rPr/>
      </w:pPr>
      <w:bookmarkStart w:name="_Toc1752526254" w:id="186628300"/>
      <w:r w:rsidR="00006A3B">
        <w:rPr/>
        <w:t>Recommendations</w:t>
      </w:r>
      <w:bookmarkEnd w:id="186628300"/>
      <w:r w:rsidR="00006A3B">
        <w:rPr/>
        <w:t xml:space="preserve"> </w:t>
      </w:r>
    </w:p>
    <w:p w:rsidR="00006A3B" w:rsidP="00006A3B" w:rsidRDefault="00006A3B" w14:paraId="1AC326C1" w14:textId="54E883DD" w14:noSpellErr="1">
      <w:r w:rsidR="00006A3B">
        <w:rPr/>
        <w:t xml:space="preserve"> </w:t>
      </w:r>
    </w:p>
    <w:p w:rsidR="0055231A" w:rsidP="2E32004A" w:rsidRDefault="00D41A8E" w14:paraId="2F86834C" w14:textId="5E632CB0" w14:noSpellErr="1">
      <w:pPr>
        <w:spacing w:line="360" w:lineRule="auto"/>
        <w:rPr>
          <w:rFonts w:eastAsia="Times New Roman" w:cs="Calibri" w:cstheme="minorAscii"/>
          <w:color w:val="333333"/>
          <w:sz w:val="22"/>
          <w:szCs w:val="22"/>
          <w:lang w:eastAsia="en-IE"/>
        </w:rPr>
      </w:pPr>
      <w:bookmarkStart w:name="_Hlk83998471" w:id="48"/>
      <w:r w:rsidRPr="2E32004A" w:rsidR="00D41A8E">
        <w:rPr>
          <w:rFonts w:eastAsia="Times New Roman" w:cs="Calibri" w:cstheme="minorAscii"/>
          <w:color w:val="333333"/>
          <w:sz w:val="22"/>
          <w:szCs w:val="22"/>
        </w:rPr>
        <w:t>This</w:t>
      </w:r>
      <w:r w:rsidRPr="2E32004A" w:rsidR="0055231A">
        <w:rPr>
          <w:rFonts w:eastAsia="Times New Roman" w:cs="Calibri" w:cstheme="minorAscii"/>
          <w:color w:val="333333"/>
          <w:sz w:val="22"/>
          <w:szCs w:val="22"/>
        </w:rPr>
        <w:t xml:space="preserve"> research </w:t>
      </w:r>
      <w:r w:rsidRPr="2E32004A" w:rsidR="00C659FB">
        <w:rPr>
          <w:rFonts w:eastAsia="Times New Roman" w:cs="Calibri" w:cstheme="minorAscii"/>
          <w:color w:val="333333"/>
          <w:sz w:val="22"/>
          <w:szCs w:val="22"/>
        </w:rPr>
        <w:t>sought</w:t>
      </w:r>
      <w:r w:rsidRPr="2E32004A" w:rsidR="00C659FB">
        <w:rPr>
          <w:rFonts w:eastAsia="Times New Roman" w:cs="Calibri" w:cstheme="minorAscii"/>
          <w:color w:val="333333"/>
          <w:sz w:val="22"/>
          <w:szCs w:val="22"/>
        </w:rPr>
        <w:t xml:space="preserve"> to enable</w:t>
      </w:r>
      <w:r w:rsidRPr="2E32004A" w:rsidR="0055231A">
        <w:rPr>
          <w:rFonts w:eastAsia="Times New Roman" w:cs="Calibri" w:cstheme="minorAscii"/>
          <w:color w:val="333333"/>
          <w:sz w:val="22"/>
          <w:szCs w:val="22"/>
        </w:rPr>
        <w:t xml:space="preserve"> disabled people share how the lack of independent living choices, resulting in a reliance on family members, has </w:t>
      </w:r>
      <w:r w:rsidRPr="2E32004A" w:rsidR="0055231A">
        <w:rPr>
          <w:rFonts w:eastAsia="Times New Roman" w:cs="Calibri" w:cstheme="minorAscii"/>
          <w:color w:val="333333"/>
          <w:sz w:val="22"/>
          <w:szCs w:val="22"/>
        </w:rPr>
        <w:t>impacted</w:t>
      </w:r>
      <w:r w:rsidRPr="2E32004A" w:rsidR="0055231A">
        <w:rPr>
          <w:rFonts w:eastAsia="Times New Roman" w:cs="Calibri" w:cstheme="minorAscii"/>
          <w:color w:val="333333"/>
          <w:sz w:val="22"/>
          <w:szCs w:val="22"/>
        </w:rPr>
        <w:t xml:space="preserve"> on their lives</w:t>
      </w:r>
      <w:r w:rsidRPr="2E32004A" w:rsidR="00C659FB">
        <w:rPr>
          <w:rFonts w:eastAsia="Times New Roman" w:cs="Calibri" w:cstheme="minorAscii"/>
          <w:color w:val="333333"/>
          <w:sz w:val="22"/>
          <w:szCs w:val="22"/>
        </w:rPr>
        <w:t xml:space="preserve">. </w:t>
      </w:r>
      <w:bookmarkEnd w:id="48"/>
      <w:r w:rsidRPr="2E32004A" w:rsidR="0055231A">
        <w:rPr>
          <w:rFonts w:eastAsia="Times New Roman" w:cs="Calibri" w:cstheme="minorAscii"/>
          <w:color w:val="333333"/>
          <w:sz w:val="22"/>
          <w:szCs w:val="22"/>
        </w:rPr>
        <w:t xml:space="preserve">This research has highlighted the restrictions that disabled people face when they </w:t>
      </w:r>
      <w:r w:rsidRPr="2E32004A" w:rsidR="0055231A">
        <w:rPr>
          <w:rFonts w:eastAsia="Times New Roman" w:cs="Calibri" w:cstheme="minorAscii"/>
          <w:color w:val="333333"/>
          <w:sz w:val="22"/>
          <w:szCs w:val="22"/>
        </w:rPr>
        <w:t>have to</w:t>
      </w:r>
      <w:r w:rsidRPr="2E32004A" w:rsidR="0055231A">
        <w:rPr>
          <w:rFonts w:eastAsia="Times New Roman" w:cs="Calibri" w:cstheme="minorAscii"/>
          <w:color w:val="333333"/>
          <w:sz w:val="22"/>
          <w:szCs w:val="22"/>
        </w:rPr>
        <w:t xml:space="preserve"> rely on their family</w:t>
      </w:r>
      <w:r w:rsidRPr="2E32004A" w:rsidR="0055231A">
        <w:rPr>
          <w:rFonts w:eastAsia="Times New Roman" w:cs="Calibri" w:cstheme="minorAscii"/>
          <w:color w:val="333333"/>
          <w:sz w:val="22"/>
          <w:szCs w:val="22"/>
        </w:rPr>
        <w:t xml:space="preserve">.  </w:t>
      </w:r>
      <w:r w:rsidRPr="2E32004A" w:rsidR="0055231A">
        <w:rPr>
          <w:rFonts w:eastAsia="Times New Roman" w:cs="Calibri" w:cstheme="minorAscii"/>
          <w:color w:val="333333"/>
          <w:sz w:val="22"/>
          <w:szCs w:val="22"/>
        </w:rPr>
        <w:t xml:space="preserve">It also </w:t>
      </w:r>
      <w:r w:rsidRPr="2E32004A" w:rsidR="0055231A">
        <w:rPr>
          <w:rFonts w:eastAsia="Times New Roman" w:cs="Calibri" w:cstheme="minorAscii"/>
          <w:color w:val="333333"/>
          <w:sz w:val="22"/>
          <w:szCs w:val="22"/>
        </w:rPr>
        <w:t>indicates</w:t>
      </w:r>
      <w:r w:rsidRPr="2E32004A" w:rsidR="0055231A">
        <w:rPr>
          <w:rFonts w:eastAsia="Times New Roman" w:cs="Calibri" w:cstheme="minorAscii"/>
          <w:color w:val="333333"/>
          <w:sz w:val="22"/>
          <w:szCs w:val="22"/>
        </w:rPr>
        <w:t xml:space="preserve"> how PA service can </w:t>
      </w:r>
      <w:r w:rsidRPr="2E32004A" w:rsidR="0055231A">
        <w:rPr>
          <w:rFonts w:eastAsia="Times New Roman" w:cs="Calibri" w:cstheme="minorAscii"/>
          <w:color w:val="333333"/>
          <w:sz w:val="22"/>
          <w:szCs w:val="22"/>
        </w:rPr>
        <w:t>open up</w:t>
      </w:r>
      <w:r w:rsidRPr="2E32004A" w:rsidR="0055231A">
        <w:rPr>
          <w:rFonts w:eastAsia="Times New Roman" w:cs="Calibri" w:cstheme="minorAscii"/>
          <w:color w:val="333333"/>
          <w:sz w:val="22"/>
          <w:szCs w:val="22"/>
        </w:rPr>
        <w:t xml:space="preserve"> opportunities for self-determination and autonomy for a disabled person</w:t>
      </w:r>
      <w:r w:rsidRPr="2E32004A" w:rsidR="0055231A">
        <w:rPr>
          <w:rFonts w:eastAsia="Times New Roman" w:cs="Calibri" w:cstheme="minorAscii"/>
          <w:color w:val="333333"/>
          <w:sz w:val="22"/>
          <w:szCs w:val="22"/>
        </w:rPr>
        <w:t xml:space="preserve">.  </w:t>
      </w:r>
      <w:r w:rsidRPr="2E32004A" w:rsidR="0055231A">
        <w:rPr>
          <w:rFonts w:eastAsia="Times New Roman" w:cs="Calibri" w:cstheme="minorAscii"/>
          <w:color w:val="333333"/>
          <w:sz w:val="22"/>
          <w:szCs w:val="22"/>
        </w:rPr>
        <w:t xml:space="preserve"> </w:t>
      </w:r>
    </w:p>
    <w:p w:rsidR="00C659FB" w:rsidP="2E32004A" w:rsidRDefault="00C659FB" w14:paraId="0662AE13" w14:textId="6FD44938" w14:noSpellErr="1">
      <w:pPr>
        <w:spacing w:line="360" w:lineRule="auto"/>
        <w:rPr>
          <w:rFonts w:eastAsia="Times New Roman" w:cs="Calibri" w:cstheme="minorAscii"/>
          <w:color w:val="333333"/>
          <w:sz w:val="22"/>
          <w:szCs w:val="22"/>
          <w:lang w:eastAsia="en-IE"/>
        </w:rPr>
      </w:pPr>
      <w:r w:rsidRPr="2E32004A" w:rsidR="00C659FB">
        <w:rPr>
          <w:rFonts w:eastAsia="Times New Roman" w:cs="Calibri" w:cstheme="minorAscii"/>
          <w:color w:val="333333"/>
          <w:sz w:val="22"/>
          <w:szCs w:val="22"/>
        </w:rPr>
        <w:t xml:space="preserve">The recommendations below </w:t>
      </w:r>
      <w:r w:rsidRPr="2E32004A" w:rsidR="00C659FB">
        <w:rPr>
          <w:rFonts w:eastAsia="Times New Roman" w:cs="Calibri" w:cstheme="minorAscii"/>
          <w:color w:val="333333"/>
          <w:sz w:val="22"/>
          <w:szCs w:val="22"/>
        </w:rPr>
        <w:t>seek</w:t>
      </w:r>
      <w:r w:rsidRPr="2E32004A" w:rsidR="00C659FB">
        <w:rPr>
          <w:rFonts w:eastAsia="Times New Roman" w:cs="Calibri" w:cstheme="minorAscii"/>
          <w:color w:val="333333"/>
          <w:sz w:val="22"/>
          <w:szCs w:val="22"/>
        </w:rPr>
        <w:t xml:space="preserve"> to address mechanisms to counter the challenges the research encountered</w:t>
      </w:r>
      <w:r w:rsidRPr="2E32004A" w:rsidR="00C659FB">
        <w:rPr>
          <w:rFonts w:eastAsia="Times New Roman" w:cs="Calibri" w:cstheme="minorAscii"/>
          <w:color w:val="333333"/>
          <w:sz w:val="22"/>
          <w:szCs w:val="22"/>
        </w:rPr>
        <w:t xml:space="preserve">.  </w:t>
      </w:r>
    </w:p>
    <w:p w:rsidR="0055231A" w:rsidP="2E32004A" w:rsidRDefault="0055231A" w14:paraId="74DC781B" w14:textId="48F8AAE7" w14:noSpellErr="1">
      <w:pPr>
        <w:rPr>
          <w:rFonts w:eastAsia="Times New Roman" w:cs="Calibri" w:cstheme="minorAscii"/>
          <w:color w:val="333333"/>
          <w:sz w:val="22"/>
          <w:szCs w:val="22"/>
          <w:lang w:eastAsia="en-IE"/>
        </w:rPr>
      </w:pPr>
    </w:p>
    <w:p w:rsidRPr="0055231A" w:rsidR="0055231A" w:rsidP="2E32004A" w:rsidRDefault="0055231A" w14:paraId="06C14CF1" w14:textId="26E4FE62" w14:noSpellErr="1">
      <w:pPr>
        <w:rPr>
          <w:rFonts w:eastAsia="Times New Roman" w:cs="Calibri" w:cstheme="minorAscii"/>
          <w:b w:val="1"/>
          <w:bCs w:val="1"/>
          <w:color w:val="333333"/>
          <w:sz w:val="22"/>
          <w:szCs w:val="22"/>
          <w:lang w:eastAsia="en-IE"/>
        </w:rPr>
      </w:pPr>
      <w:r w:rsidRPr="2E32004A" w:rsidR="0055231A">
        <w:rPr>
          <w:rFonts w:eastAsia="Times New Roman" w:cs="Calibri" w:cstheme="minorAscii"/>
          <w:b w:val="1"/>
          <w:bCs w:val="1"/>
          <w:color w:val="333333"/>
          <w:sz w:val="22"/>
          <w:szCs w:val="22"/>
        </w:rPr>
        <w:t>Disabled People</w:t>
      </w:r>
    </w:p>
    <w:p w:rsidRPr="00C659FB" w:rsidR="0055231A" w:rsidP="2E32004A" w:rsidRDefault="00C659FB" w14:paraId="39FFC121" w14:textId="049652E9" w14:noSpellErr="1">
      <w:pPr>
        <w:pStyle w:val="ListParagraph"/>
        <w:numPr>
          <w:ilvl w:val="0"/>
          <w:numId w:val="17"/>
        </w:numPr>
        <w:rPr>
          <w:rFonts w:eastAsia="Times New Roman" w:cs="Calibri" w:cstheme="minorAscii"/>
          <w:color w:val="333333"/>
          <w:sz w:val="22"/>
          <w:szCs w:val="22"/>
          <w:lang w:eastAsia="en-IE"/>
        </w:rPr>
      </w:pPr>
      <w:r w:rsidRPr="2E32004A" w:rsidR="00C659FB">
        <w:rPr>
          <w:rFonts w:eastAsia="Times New Roman" w:cs="Calibri" w:cstheme="minorAscii"/>
          <w:color w:val="333333"/>
          <w:sz w:val="22"/>
          <w:szCs w:val="22"/>
        </w:rPr>
        <w:t>Increase opportunities to raise awareness of t</w:t>
      </w:r>
      <w:r w:rsidRPr="2E32004A" w:rsidR="0055231A">
        <w:rPr>
          <w:rFonts w:eastAsia="Times New Roman" w:cs="Calibri" w:cstheme="minorAscii"/>
          <w:color w:val="333333"/>
          <w:sz w:val="22"/>
          <w:szCs w:val="22"/>
        </w:rPr>
        <w:t>he positive impact a PA service can have on personal autonomy and self</w:t>
      </w:r>
      <w:r w:rsidRPr="2E32004A" w:rsidR="00C659FB">
        <w:rPr>
          <w:rFonts w:eastAsia="Times New Roman" w:cs="Calibri" w:cstheme="minorAscii"/>
          <w:color w:val="333333"/>
          <w:sz w:val="22"/>
          <w:szCs w:val="22"/>
        </w:rPr>
        <w:t>-</w:t>
      </w:r>
      <w:r w:rsidRPr="2E32004A" w:rsidR="0055231A">
        <w:rPr>
          <w:rFonts w:eastAsia="Times New Roman" w:cs="Calibri" w:cstheme="minorAscii"/>
          <w:color w:val="333333"/>
          <w:sz w:val="22"/>
          <w:szCs w:val="22"/>
        </w:rPr>
        <w:t>determination</w:t>
      </w:r>
      <w:r w:rsidRPr="2E32004A" w:rsidR="00625859">
        <w:rPr>
          <w:rFonts w:eastAsia="Times New Roman" w:cs="Calibri" w:cstheme="minorAscii"/>
          <w:color w:val="333333"/>
          <w:sz w:val="22"/>
          <w:szCs w:val="22"/>
        </w:rPr>
        <w:t>.</w:t>
      </w:r>
    </w:p>
    <w:p w:rsidRPr="00C659FB" w:rsidR="0055231A" w:rsidP="2E32004A" w:rsidRDefault="00C659FB" w14:paraId="37EF6094" w14:textId="4D7C74CA" w14:noSpellErr="1">
      <w:pPr>
        <w:pStyle w:val="ListParagraph"/>
        <w:numPr>
          <w:ilvl w:val="0"/>
          <w:numId w:val="17"/>
        </w:numPr>
        <w:rPr>
          <w:rFonts w:eastAsia="Times New Roman" w:cs="Calibri" w:cstheme="minorAscii"/>
          <w:color w:val="333333"/>
          <w:sz w:val="22"/>
          <w:szCs w:val="22"/>
          <w:lang w:eastAsia="en-IE"/>
        </w:rPr>
      </w:pPr>
      <w:r w:rsidRPr="2E32004A" w:rsidR="00C659FB">
        <w:rPr>
          <w:rFonts w:eastAsia="Times New Roman" w:cs="Calibri" w:cstheme="minorAscii"/>
          <w:color w:val="333333"/>
          <w:sz w:val="22"/>
          <w:szCs w:val="22"/>
        </w:rPr>
        <w:t>Provide</w:t>
      </w:r>
      <w:r w:rsidRPr="2E32004A" w:rsidR="00C659FB">
        <w:rPr>
          <w:rFonts w:eastAsia="Times New Roman" w:cs="Calibri" w:cstheme="minorAscii"/>
          <w:color w:val="333333"/>
          <w:sz w:val="22"/>
          <w:szCs w:val="22"/>
        </w:rPr>
        <w:t xml:space="preserve"> s</w:t>
      </w:r>
      <w:r w:rsidRPr="2E32004A" w:rsidR="0055231A">
        <w:rPr>
          <w:rFonts w:eastAsia="Times New Roman" w:cs="Calibri" w:cstheme="minorAscii"/>
          <w:color w:val="333333"/>
          <w:sz w:val="22"/>
          <w:szCs w:val="22"/>
        </w:rPr>
        <w:t>upport</w:t>
      </w:r>
      <w:r w:rsidRPr="2E32004A" w:rsidR="00C659FB">
        <w:rPr>
          <w:rFonts w:eastAsia="Times New Roman" w:cs="Calibri" w:cstheme="minorAscii"/>
          <w:color w:val="333333"/>
          <w:sz w:val="22"/>
          <w:szCs w:val="22"/>
        </w:rPr>
        <w:t xml:space="preserve"> to disabled persons to </w:t>
      </w:r>
      <w:r w:rsidRPr="2E32004A" w:rsidR="00C659FB">
        <w:rPr>
          <w:rFonts w:eastAsia="Times New Roman" w:cs="Calibri" w:cstheme="minorAscii"/>
          <w:color w:val="333333"/>
          <w:sz w:val="22"/>
          <w:szCs w:val="22"/>
        </w:rPr>
        <w:t>assist</w:t>
      </w:r>
      <w:r w:rsidRPr="2E32004A" w:rsidR="00C659FB">
        <w:rPr>
          <w:rFonts w:eastAsia="Times New Roman" w:cs="Calibri" w:cstheme="minorAscii"/>
          <w:color w:val="333333"/>
          <w:sz w:val="22"/>
          <w:szCs w:val="22"/>
        </w:rPr>
        <w:t xml:space="preserve"> them</w:t>
      </w:r>
      <w:r w:rsidRPr="2E32004A" w:rsidR="0055231A">
        <w:rPr>
          <w:rFonts w:eastAsia="Times New Roman" w:cs="Calibri" w:cstheme="minorAscii"/>
          <w:color w:val="333333"/>
          <w:sz w:val="22"/>
          <w:szCs w:val="22"/>
        </w:rPr>
        <w:t xml:space="preserve"> </w:t>
      </w:r>
      <w:r w:rsidRPr="2E32004A" w:rsidR="00F56175">
        <w:rPr>
          <w:rFonts w:eastAsia="Times New Roman" w:cs="Calibri" w:cstheme="minorAscii"/>
          <w:color w:val="333333"/>
          <w:sz w:val="22"/>
          <w:szCs w:val="22"/>
        </w:rPr>
        <w:t>identify</w:t>
      </w:r>
      <w:r w:rsidRPr="2E32004A" w:rsidR="00F56175">
        <w:rPr>
          <w:rFonts w:eastAsia="Times New Roman" w:cs="Calibri" w:cstheme="minorAscii"/>
          <w:color w:val="333333"/>
          <w:sz w:val="22"/>
          <w:szCs w:val="22"/>
        </w:rPr>
        <w:t xml:space="preserve"> and </w:t>
      </w:r>
      <w:r w:rsidRPr="2E32004A" w:rsidR="0055231A">
        <w:rPr>
          <w:rFonts w:eastAsia="Times New Roman" w:cs="Calibri" w:cstheme="minorAscii"/>
          <w:color w:val="333333"/>
          <w:sz w:val="22"/>
          <w:szCs w:val="22"/>
        </w:rPr>
        <w:t>navigate</w:t>
      </w:r>
      <w:r w:rsidRPr="2E32004A" w:rsidR="00F56175">
        <w:rPr>
          <w:rFonts w:eastAsia="Times New Roman" w:cs="Calibri" w:cstheme="minorAscii"/>
          <w:color w:val="333333"/>
          <w:sz w:val="22"/>
          <w:szCs w:val="22"/>
        </w:rPr>
        <w:t xml:space="preserve"> PA</w:t>
      </w:r>
      <w:r w:rsidRPr="2E32004A" w:rsidR="0055231A">
        <w:rPr>
          <w:rFonts w:eastAsia="Times New Roman" w:cs="Calibri" w:cstheme="minorAscii"/>
          <w:color w:val="333333"/>
          <w:sz w:val="22"/>
          <w:szCs w:val="22"/>
        </w:rPr>
        <w:t xml:space="preserve"> services available</w:t>
      </w:r>
      <w:r w:rsidRPr="2E32004A" w:rsidR="00625859">
        <w:rPr>
          <w:rFonts w:eastAsia="Times New Roman" w:cs="Calibri" w:cstheme="minorAscii"/>
          <w:color w:val="333333"/>
          <w:sz w:val="22"/>
          <w:szCs w:val="22"/>
        </w:rPr>
        <w:t>.</w:t>
      </w:r>
    </w:p>
    <w:p w:rsidR="0055231A" w:rsidP="2E32004A" w:rsidRDefault="0055231A" w14:paraId="43703F4A" w14:textId="4438E03C" w14:noSpellErr="1">
      <w:pPr>
        <w:rPr>
          <w:rFonts w:eastAsia="Times New Roman" w:cs="Calibri" w:cstheme="minorAscii"/>
          <w:color w:val="333333"/>
          <w:sz w:val="22"/>
          <w:szCs w:val="22"/>
          <w:lang w:eastAsia="en-IE"/>
        </w:rPr>
      </w:pPr>
    </w:p>
    <w:p w:rsidRPr="0055231A" w:rsidR="0055231A" w:rsidP="2E32004A" w:rsidRDefault="0055231A" w14:paraId="54FF3C48" w14:textId="0659BCEA">
      <w:pPr>
        <w:rPr>
          <w:rFonts w:eastAsia="Times New Roman" w:cs="Calibri" w:cstheme="minorAscii"/>
          <w:b w:val="1"/>
          <w:bCs w:val="1"/>
          <w:color w:val="333333"/>
          <w:sz w:val="22"/>
          <w:szCs w:val="22"/>
          <w:lang w:eastAsia="en-IE"/>
        </w:rPr>
      </w:pPr>
      <w:r w:rsidRPr="2E32004A" w:rsidR="0055231A">
        <w:rPr>
          <w:rFonts w:eastAsia="Times New Roman" w:cs="Calibri" w:cstheme="minorAscii"/>
          <w:b w:val="1"/>
          <w:bCs w:val="1"/>
          <w:color w:val="333333"/>
          <w:sz w:val="22"/>
          <w:szCs w:val="22"/>
        </w:rPr>
        <w:t xml:space="preserve">Family </w:t>
      </w:r>
      <w:r w:rsidRPr="2E32004A" w:rsidR="302DBD30">
        <w:rPr>
          <w:rFonts w:eastAsia="Times New Roman" w:cs="Calibri" w:cstheme="minorAscii"/>
          <w:b w:val="1"/>
          <w:bCs w:val="1"/>
          <w:color w:val="333333"/>
          <w:sz w:val="22"/>
          <w:szCs w:val="22"/>
        </w:rPr>
        <w:t>m</w:t>
      </w:r>
      <w:r w:rsidRPr="2E32004A" w:rsidR="0055231A">
        <w:rPr>
          <w:rFonts w:eastAsia="Times New Roman" w:cs="Calibri" w:cstheme="minorAscii"/>
          <w:b w:val="1"/>
          <w:bCs w:val="1"/>
          <w:color w:val="333333"/>
          <w:sz w:val="22"/>
          <w:szCs w:val="22"/>
        </w:rPr>
        <w:t>embers</w:t>
      </w:r>
    </w:p>
    <w:p w:rsidR="0055231A" w:rsidP="2E32004A" w:rsidRDefault="00C659FB" w14:paraId="70B1CDD9" w14:textId="3A9948B1" w14:noSpellErr="1">
      <w:pPr>
        <w:pStyle w:val="ListParagraph"/>
        <w:numPr>
          <w:ilvl w:val="0"/>
          <w:numId w:val="17"/>
        </w:numPr>
        <w:rPr>
          <w:rFonts w:eastAsia="Times New Roman" w:cs="Calibri" w:cstheme="minorAscii"/>
          <w:color w:val="333333"/>
          <w:sz w:val="22"/>
          <w:szCs w:val="22"/>
          <w:lang w:eastAsia="en-IE"/>
        </w:rPr>
      </w:pPr>
      <w:r w:rsidRPr="2E32004A" w:rsidR="00C659FB">
        <w:rPr>
          <w:rFonts w:eastAsia="Times New Roman" w:cs="Calibri" w:cstheme="minorAscii"/>
          <w:color w:val="333333"/>
          <w:sz w:val="22"/>
          <w:szCs w:val="22"/>
        </w:rPr>
        <w:t xml:space="preserve">Create opportunities for family members to enhance their understanding of </w:t>
      </w:r>
      <w:r w:rsidRPr="2E32004A" w:rsidR="0055231A">
        <w:rPr>
          <w:rFonts w:eastAsia="Times New Roman" w:cs="Calibri" w:cstheme="minorAscii"/>
          <w:color w:val="333333"/>
          <w:sz w:val="22"/>
          <w:szCs w:val="22"/>
        </w:rPr>
        <w:t>the positive impact a PA service can bring to disabled person and family life</w:t>
      </w:r>
      <w:r w:rsidRPr="2E32004A" w:rsidR="00625859">
        <w:rPr>
          <w:rFonts w:eastAsia="Times New Roman" w:cs="Calibri" w:cstheme="minorAscii"/>
          <w:color w:val="333333"/>
          <w:sz w:val="22"/>
          <w:szCs w:val="22"/>
        </w:rPr>
        <w:t>.</w:t>
      </w:r>
    </w:p>
    <w:p w:rsidR="00625859" w:rsidP="2E32004A" w:rsidRDefault="00625859" w14:paraId="35669BA6" w14:textId="4BF72479">
      <w:pPr>
        <w:pStyle w:val="ListParagraph"/>
        <w:numPr>
          <w:ilvl w:val="0"/>
          <w:numId w:val="17"/>
        </w:numPr>
        <w:rPr>
          <w:rFonts w:eastAsia="Times New Roman" w:cs="Calibri" w:cstheme="minorAscii"/>
          <w:color w:val="333333"/>
          <w:sz w:val="22"/>
          <w:szCs w:val="22"/>
          <w:lang w:eastAsia="en-IE"/>
        </w:rPr>
      </w:pPr>
      <w:r w:rsidRPr="2E32004A" w:rsidR="00625859">
        <w:rPr>
          <w:rFonts w:eastAsia="Times New Roman" w:cs="Calibri" w:cstheme="minorAscii"/>
          <w:color w:val="333333"/>
          <w:sz w:val="22"/>
          <w:szCs w:val="22"/>
        </w:rPr>
        <w:t xml:space="preserve">Engage with </w:t>
      </w:r>
      <w:r w:rsidRPr="2E32004A" w:rsidR="50DB4A97">
        <w:rPr>
          <w:rFonts w:eastAsia="Times New Roman" w:cs="Calibri" w:cstheme="minorAscii"/>
          <w:color w:val="333333"/>
          <w:sz w:val="22"/>
          <w:szCs w:val="22"/>
        </w:rPr>
        <w:t>Disabled</w:t>
      </w:r>
      <w:r w:rsidRPr="2E32004A" w:rsidR="7BDC864A">
        <w:rPr>
          <w:rFonts w:eastAsia="Times New Roman" w:cs="Calibri" w:cstheme="minorAscii"/>
          <w:color w:val="333333"/>
          <w:sz w:val="22"/>
          <w:szCs w:val="22"/>
        </w:rPr>
        <w:t xml:space="preserve"> Persons Organisations (D</w:t>
      </w:r>
      <w:r w:rsidRPr="2E32004A" w:rsidR="00625859">
        <w:rPr>
          <w:rFonts w:eastAsia="Times New Roman" w:cs="Calibri" w:cstheme="minorAscii"/>
          <w:color w:val="333333"/>
          <w:sz w:val="22"/>
          <w:szCs w:val="22"/>
        </w:rPr>
        <w:t>POs</w:t>
      </w:r>
      <w:r w:rsidRPr="2E32004A" w:rsidR="50B838DC">
        <w:rPr>
          <w:rFonts w:eastAsia="Times New Roman" w:cs="Calibri" w:cstheme="minorAscii"/>
          <w:color w:val="333333"/>
          <w:sz w:val="22"/>
          <w:szCs w:val="22"/>
        </w:rPr>
        <w:t>)</w:t>
      </w:r>
      <w:r w:rsidRPr="2E32004A" w:rsidR="00625859">
        <w:rPr>
          <w:rFonts w:eastAsia="Times New Roman" w:cs="Calibri" w:cstheme="minorAscii"/>
          <w:color w:val="333333"/>
          <w:sz w:val="22"/>
          <w:szCs w:val="22"/>
        </w:rPr>
        <w:t xml:space="preserve"> to learn more about how PAS can and does liberate disabled people to take control over their lives. </w:t>
      </w:r>
    </w:p>
    <w:p w:rsidRPr="00C659FB" w:rsidR="00C659FB" w:rsidP="2E32004A" w:rsidRDefault="00962ED4" w14:paraId="3C9EA316" w14:textId="02C30683" w14:noSpellErr="1">
      <w:pPr>
        <w:rPr>
          <w:rFonts w:eastAsia="Times New Roman" w:cs="Calibri" w:cstheme="minorAscii"/>
          <w:b w:val="1"/>
          <w:bCs w:val="1"/>
          <w:color w:val="333333"/>
          <w:sz w:val="22"/>
          <w:szCs w:val="22"/>
          <w:lang w:eastAsia="en-IE"/>
        </w:rPr>
      </w:pPr>
      <w:r w:rsidRPr="2E32004A" w:rsidR="00962ED4">
        <w:rPr>
          <w:rFonts w:eastAsia="Times New Roman" w:cs="Calibri" w:cstheme="minorAscii"/>
          <w:b w:val="1"/>
          <w:bCs w:val="1"/>
          <w:color w:val="333333"/>
          <w:sz w:val="22"/>
          <w:szCs w:val="22"/>
        </w:rPr>
        <w:t xml:space="preserve">Policy makers and politicians </w:t>
      </w:r>
    </w:p>
    <w:p w:rsidR="00611DCD" w:rsidP="2E32004A" w:rsidRDefault="00611DCD" w14:paraId="405E0ED9" w14:textId="58CA9096" w14:noSpellErr="1">
      <w:pPr>
        <w:pStyle w:val="ListParagraph"/>
        <w:numPr>
          <w:ilvl w:val="0"/>
          <w:numId w:val="17"/>
        </w:numPr>
        <w:rPr>
          <w:rFonts w:eastAsia="Times New Roman" w:cs="Calibri" w:cstheme="minorAscii"/>
          <w:color w:val="333333"/>
          <w:sz w:val="22"/>
          <w:szCs w:val="22"/>
          <w:lang w:eastAsia="en-IE"/>
        </w:rPr>
      </w:pPr>
      <w:r w:rsidRPr="2E32004A" w:rsidR="00611DCD">
        <w:rPr>
          <w:rFonts w:eastAsia="Times New Roman" w:cs="Calibri" w:cstheme="minorAscii"/>
          <w:color w:val="333333"/>
          <w:sz w:val="22"/>
          <w:szCs w:val="22"/>
        </w:rPr>
        <w:t xml:space="preserve">Design in conjunction with </w:t>
      </w:r>
      <w:r w:rsidRPr="2E32004A" w:rsidR="00B02B52">
        <w:rPr>
          <w:rFonts w:eastAsia="Times New Roman" w:cs="Calibri" w:cstheme="minorAscii"/>
          <w:color w:val="333333"/>
          <w:sz w:val="22"/>
          <w:szCs w:val="22"/>
        </w:rPr>
        <w:t>DPOs</w:t>
      </w:r>
      <w:r w:rsidRPr="2E32004A" w:rsidR="00611DCD">
        <w:rPr>
          <w:rFonts w:eastAsia="Times New Roman" w:cs="Calibri" w:cstheme="minorAscii"/>
          <w:color w:val="333333"/>
          <w:sz w:val="22"/>
          <w:szCs w:val="22"/>
        </w:rPr>
        <w:t xml:space="preserve"> a national Personal Assistance Service</w:t>
      </w:r>
      <w:r w:rsidRPr="2E32004A" w:rsidR="00625859">
        <w:rPr>
          <w:rFonts w:eastAsia="Times New Roman" w:cs="Calibri" w:cstheme="minorAscii"/>
          <w:color w:val="333333"/>
          <w:sz w:val="22"/>
          <w:szCs w:val="22"/>
        </w:rPr>
        <w:t>.</w:t>
      </w:r>
    </w:p>
    <w:p w:rsidR="00625859" w:rsidP="2E32004A" w:rsidRDefault="00B02B52" w14:paraId="571CC8BC" w14:textId="160008B1" w14:noSpellErr="1">
      <w:pPr>
        <w:pStyle w:val="ListParagraph"/>
        <w:numPr>
          <w:ilvl w:val="0"/>
          <w:numId w:val="17"/>
        </w:numPr>
        <w:rPr>
          <w:rFonts w:eastAsia="Times New Roman" w:cs="Calibri" w:cstheme="minorAscii"/>
          <w:color w:val="333333"/>
          <w:sz w:val="22"/>
          <w:szCs w:val="22"/>
          <w:lang w:eastAsia="en-IE"/>
        </w:rPr>
      </w:pPr>
      <w:r w:rsidRPr="2E32004A" w:rsidR="00B02B52">
        <w:rPr>
          <w:rFonts w:eastAsia="Times New Roman" w:cs="Calibri" w:cstheme="minorAscii"/>
          <w:color w:val="333333"/>
          <w:sz w:val="22"/>
          <w:szCs w:val="22"/>
        </w:rPr>
        <w:t xml:space="preserve">In conjunction with DPOs define clearly what a PA service is based on the philosophy of independent living. </w:t>
      </w:r>
    </w:p>
    <w:p w:rsidRPr="00C659FB" w:rsidR="00C659FB" w:rsidP="2E32004A" w:rsidRDefault="00611DCD" w14:paraId="013A5CD3" w14:textId="6076425F">
      <w:pPr>
        <w:pStyle w:val="ListParagraph"/>
        <w:numPr>
          <w:ilvl w:val="0"/>
          <w:numId w:val="17"/>
        </w:numPr>
        <w:rPr>
          <w:rFonts w:eastAsia="Times New Roman" w:cs="Calibri" w:cstheme="minorAscii"/>
          <w:color w:val="333333"/>
          <w:sz w:val="22"/>
          <w:szCs w:val="22"/>
          <w:lang w:eastAsia="en-IE"/>
        </w:rPr>
      </w:pPr>
      <w:r w:rsidRPr="2E32004A" w:rsidR="00611DCD">
        <w:rPr>
          <w:rFonts w:eastAsia="Times New Roman" w:cs="Calibri" w:cstheme="minorAscii"/>
          <w:color w:val="333333"/>
          <w:sz w:val="22"/>
          <w:szCs w:val="22"/>
        </w:rPr>
        <w:t>Ensure that there is a standardi</w:t>
      </w:r>
      <w:r w:rsidRPr="2E32004A" w:rsidR="3959A553">
        <w:rPr>
          <w:rFonts w:eastAsia="Times New Roman" w:cs="Calibri" w:cstheme="minorAscii"/>
          <w:color w:val="333333"/>
          <w:sz w:val="22"/>
          <w:szCs w:val="22"/>
        </w:rPr>
        <w:t>s</w:t>
      </w:r>
      <w:r w:rsidRPr="2E32004A" w:rsidR="00611DCD">
        <w:rPr>
          <w:rFonts w:eastAsia="Times New Roman" w:cs="Calibri" w:cstheme="minorAscii"/>
          <w:color w:val="333333"/>
          <w:sz w:val="22"/>
          <w:szCs w:val="22"/>
        </w:rPr>
        <w:t>ed assessment for PAS based on the social model of disability</w:t>
      </w:r>
      <w:r w:rsidRPr="2E32004A" w:rsidR="00625859">
        <w:rPr>
          <w:rFonts w:eastAsia="Times New Roman" w:cs="Calibri" w:cstheme="minorAscii"/>
          <w:color w:val="333333"/>
          <w:sz w:val="22"/>
          <w:szCs w:val="22"/>
        </w:rPr>
        <w:t xml:space="preserve">. </w:t>
      </w:r>
      <w:r w:rsidRPr="2E32004A" w:rsidR="00611DCD">
        <w:rPr>
          <w:rFonts w:eastAsia="Times New Roman" w:cs="Calibri" w:cstheme="minorAscii"/>
          <w:color w:val="333333"/>
          <w:sz w:val="22"/>
          <w:szCs w:val="22"/>
        </w:rPr>
        <w:t>and led by disabled people to express the supports they need inside and outside the home</w:t>
      </w:r>
      <w:r w:rsidRPr="2E32004A" w:rsidR="00C659FB">
        <w:rPr>
          <w:rFonts w:eastAsia="Times New Roman" w:cs="Calibri" w:cstheme="minorAscii"/>
          <w:color w:val="333333"/>
          <w:sz w:val="22"/>
          <w:szCs w:val="22"/>
        </w:rPr>
        <w:t xml:space="preserve">.  </w:t>
      </w:r>
      <w:r w:rsidRPr="2E32004A" w:rsidR="00C659FB">
        <w:rPr>
          <w:rFonts w:eastAsia="Times New Roman" w:cs="Calibri" w:cstheme="minorAscii"/>
          <w:color w:val="333333"/>
          <w:sz w:val="22"/>
          <w:szCs w:val="22"/>
        </w:rPr>
        <w:t xml:space="preserve"> </w:t>
      </w:r>
    </w:p>
    <w:p w:rsidR="00C659FB" w:rsidP="2E32004A" w:rsidRDefault="00B02B52" w14:paraId="1DA4E239" w14:textId="31E9B4E4" w14:noSpellErr="1">
      <w:pPr>
        <w:pStyle w:val="ListParagraph"/>
        <w:numPr>
          <w:ilvl w:val="0"/>
          <w:numId w:val="17"/>
        </w:numPr>
        <w:rPr>
          <w:rFonts w:eastAsia="Times New Roman" w:cs="Calibri" w:cstheme="minorAscii"/>
          <w:color w:val="333333"/>
          <w:sz w:val="22"/>
          <w:szCs w:val="22"/>
          <w:lang w:eastAsia="en-IE"/>
        </w:rPr>
      </w:pPr>
      <w:r w:rsidRPr="2E32004A" w:rsidR="00B02B52">
        <w:rPr>
          <w:rFonts w:eastAsia="Times New Roman" w:cs="Calibri" w:cstheme="minorAscii"/>
          <w:color w:val="333333"/>
          <w:sz w:val="22"/>
          <w:szCs w:val="22"/>
        </w:rPr>
        <w:t xml:space="preserve">Invest in a comprehensive PAS system that gives disabled people choice and control over their lives based on their individual needs. </w:t>
      </w:r>
    </w:p>
    <w:p w:rsidR="00B02B52" w:rsidP="2E32004A" w:rsidRDefault="00B02B52" w14:paraId="79413BCD" w14:textId="3FC12867">
      <w:pPr>
        <w:pStyle w:val="ListParagraph"/>
        <w:numPr>
          <w:ilvl w:val="0"/>
          <w:numId w:val="17"/>
        </w:numPr>
        <w:rPr>
          <w:rFonts w:eastAsia="Times New Roman" w:cs="Calibri" w:cstheme="minorAscii"/>
          <w:color w:val="333333"/>
          <w:sz w:val="22"/>
          <w:szCs w:val="22"/>
          <w:lang w:eastAsia="en-IE"/>
        </w:rPr>
      </w:pPr>
      <w:r w:rsidRPr="2E32004A" w:rsidR="00B02B52">
        <w:rPr>
          <w:rFonts w:eastAsia="Times New Roman" w:cs="Calibri" w:cstheme="minorAscii"/>
          <w:color w:val="333333"/>
          <w:sz w:val="22"/>
          <w:szCs w:val="22"/>
        </w:rPr>
        <w:t>With DPOs, promote P</w:t>
      </w:r>
      <w:r w:rsidRPr="2E32004A" w:rsidR="74EA3EC2">
        <w:rPr>
          <w:rFonts w:eastAsia="Times New Roman" w:cs="Calibri" w:cstheme="minorAscii"/>
          <w:color w:val="333333"/>
          <w:sz w:val="22"/>
          <w:szCs w:val="22"/>
        </w:rPr>
        <w:t xml:space="preserve">ersonal </w:t>
      </w:r>
      <w:r w:rsidRPr="2E32004A" w:rsidR="21F7FFD3">
        <w:rPr>
          <w:rFonts w:eastAsia="Times New Roman" w:cs="Calibri" w:cstheme="minorAscii"/>
          <w:color w:val="333333"/>
          <w:sz w:val="22"/>
          <w:szCs w:val="22"/>
        </w:rPr>
        <w:t>Assistance</w:t>
      </w:r>
      <w:r w:rsidRPr="2E32004A" w:rsidR="46BA5AE4">
        <w:rPr>
          <w:rFonts w:eastAsia="Times New Roman" w:cs="Calibri" w:cstheme="minorAscii"/>
          <w:color w:val="333333"/>
          <w:sz w:val="22"/>
          <w:szCs w:val="22"/>
        </w:rPr>
        <w:t xml:space="preserve"> </w:t>
      </w:r>
      <w:r w:rsidRPr="2E32004A" w:rsidR="00B02B52">
        <w:rPr>
          <w:rFonts w:eastAsia="Times New Roman" w:cs="Calibri" w:cstheme="minorAscii"/>
          <w:color w:val="333333"/>
          <w:sz w:val="22"/>
          <w:szCs w:val="22"/>
        </w:rPr>
        <w:t>S</w:t>
      </w:r>
      <w:r w:rsidRPr="2E32004A" w:rsidR="008E12F0">
        <w:rPr>
          <w:rFonts w:eastAsia="Times New Roman" w:cs="Calibri" w:cstheme="minorAscii"/>
          <w:color w:val="333333"/>
          <w:sz w:val="22"/>
          <w:szCs w:val="22"/>
        </w:rPr>
        <w:t>ervice</w:t>
      </w:r>
      <w:r w:rsidRPr="2E32004A" w:rsidR="00B02B52">
        <w:rPr>
          <w:rFonts w:eastAsia="Times New Roman" w:cs="Calibri" w:cstheme="minorAscii"/>
          <w:color w:val="333333"/>
          <w:sz w:val="22"/>
          <w:szCs w:val="22"/>
        </w:rPr>
        <w:t xml:space="preserve"> </w:t>
      </w:r>
      <w:r w:rsidRPr="2E32004A" w:rsidR="00B02B52">
        <w:rPr>
          <w:rFonts w:eastAsia="Times New Roman" w:cs="Calibri" w:cstheme="minorAscii"/>
          <w:color w:val="333333"/>
          <w:sz w:val="22"/>
          <w:szCs w:val="22"/>
        </w:rPr>
        <w:t xml:space="preserve">as a means for disabled people to express themselves. </w:t>
      </w:r>
    </w:p>
    <w:p w:rsidRPr="00C659FB" w:rsidR="00B02B52" w:rsidP="2E32004A" w:rsidRDefault="00B02B52" w14:paraId="32ED6F03" w14:textId="185EC679">
      <w:pPr>
        <w:pStyle w:val="ListParagraph"/>
        <w:numPr>
          <w:ilvl w:val="0"/>
          <w:numId w:val="17"/>
        </w:numPr>
        <w:rPr>
          <w:rFonts w:eastAsia="Times New Roman" w:cs="Calibri" w:cstheme="minorAscii"/>
          <w:color w:val="333333"/>
          <w:sz w:val="22"/>
          <w:szCs w:val="22"/>
          <w:lang w:eastAsia="en-IE"/>
        </w:rPr>
      </w:pPr>
      <w:r w:rsidRPr="2E32004A" w:rsidR="00B02B52">
        <w:rPr>
          <w:rFonts w:eastAsia="Times New Roman" w:cs="Calibri" w:cstheme="minorAscii"/>
          <w:color w:val="333333"/>
          <w:sz w:val="22"/>
          <w:szCs w:val="22"/>
        </w:rPr>
        <w:t>Legislate for a right for disabled people to access a P</w:t>
      </w:r>
      <w:r w:rsidRPr="2E32004A" w:rsidR="5DEDA9DA">
        <w:rPr>
          <w:rFonts w:eastAsia="Times New Roman" w:cs="Calibri" w:cstheme="minorAscii"/>
          <w:color w:val="333333"/>
          <w:sz w:val="22"/>
          <w:szCs w:val="22"/>
        </w:rPr>
        <w:t xml:space="preserve">ersonal </w:t>
      </w:r>
      <w:r w:rsidRPr="2E32004A" w:rsidR="00B02B52">
        <w:rPr>
          <w:rFonts w:eastAsia="Times New Roman" w:cs="Calibri" w:cstheme="minorAscii"/>
          <w:color w:val="333333"/>
          <w:sz w:val="22"/>
          <w:szCs w:val="22"/>
        </w:rPr>
        <w:t>A</w:t>
      </w:r>
      <w:r w:rsidRPr="2E32004A" w:rsidR="514F5385">
        <w:rPr>
          <w:rFonts w:eastAsia="Times New Roman" w:cs="Calibri" w:cstheme="minorAscii"/>
          <w:color w:val="333333"/>
          <w:sz w:val="22"/>
          <w:szCs w:val="22"/>
        </w:rPr>
        <w:t xml:space="preserve">ssistance </w:t>
      </w:r>
      <w:r w:rsidRPr="2E32004A" w:rsidR="00B02B52">
        <w:rPr>
          <w:rFonts w:eastAsia="Times New Roman" w:cs="Calibri" w:cstheme="minorAscii"/>
          <w:color w:val="333333"/>
          <w:sz w:val="22"/>
          <w:szCs w:val="22"/>
        </w:rPr>
        <w:t>S</w:t>
      </w:r>
      <w:r w:rsidRPr="2E32004A" w:rsidR="70759FE0">
        <w:rPr>
          <w:rFonts w:eastAsia="Times New Roman" w:cs="Calibri" w:cstheme="minorAscii"/>
          <w:color w:val="333333"/>
          <w:sz w:val="22"/>
          <w:szCs w:val="22"/>
        </w:rPr>
        <w:t>ervice</w:t>
      </w:r>
      <w:r w:rsidRPr="2E32004A" w:rsidR="00B02B52">
        <w:rPr>
          <w:rFonts w:eastAsia="Times New Roman" w:cs="Calibri" w:cstheme="minorAscii"/>
          <w:color w:val="333333"/>
          <w:sz w:val="22"/>
          <w:szCs w:val="22"/>
        </w:rPr>
        <w:t xml:space="preserve">. </w:t>
      </w:r>
    </w:p>
    <w:p w:rsidR="00006A3B" w:rsidP="00006A3B" w:rsidRDefault="00006A3B" w14:paraId="4BB273E2" w14:textId="473DFD5A" w14:noSpellErr="1"/>
    <w:p w:rsidR="00047DD5" w:rsidP="00006A3B" w:rsidRDefault="00047DD5" w14:paraId="302D3FAF" w14:textId="713621AE" w14:noSpellErr="1"/>
    <w:p w:rsidR="00047DD5" w:rsidP="00006A3B" w:rsidRDefault="00047DD5" w14:paraId="44B6FB49" w14:textId="53B1BEC4" w14:noSpellErr="1"/>
    <w:p w:rsidR="00657AD2" w:rsidP="00006A3B" w:rsidRDefault="00657AD2" w14:paraId="64F04110" w14:textId="533C844A" w14:noSpellErr="1"/>
    <w:p w:rsidR="00657AD2" w:rsidP="00006A3B" w:rsidRDefault="00657AD2" w14:paraId="53ABEAA4" w14:textId="7840FB3B" w14:noSpellErr="1"/>
    <w:p w:rsidR="00657AD2" w:rsidP="00006A3B" w:rsidRDefault="00657AD2" w14:paraId="6FF2EEE2" w14:textId="2D4BF937" w14:noSpellErr="1"/>
    <w:p w:rsidR="002F568D" w:rsidP="00006A3B" w:rsidRDefault="002F568D" w14:paraId="56A4913D" w14:textId="77777777" w14:noSpellErr="1"/>
    <w:p w:rsidRPr="00DA01F4" w:rsidR="00006A3B" w:rsidP="00DA01F4" w:rsidRDefault="00006A3B" w14:paraId="181480AB" w14:textId="26BFACB9" w14:noSpellErr="1">
      <w:pPr>
        <w:pStyle w:val="Heading2"/>
      </w:pPr>
      <w:bookmarkStart w:name="_Toc1032388286" w:id="203244405"/>
      <w:r w:rsidR="00006A3B">
        <w:rPr/>
        <w:t>References</w:t>
      </w:r>
      <w:bookmarkEnd w:id="203244405"/>
      <w:r w:rsidR="00006A3B">
        <w:rPr/>
        <w:t xml:space="preserve"> </w:t>
      </w:r>
    </w:p>
    <w:p w:rsidR="00006A3B" w:rsidP="00006A3B" w:rsidRDefault="00006A3B" w14:paraId="6598D23F" w14:textId="77777777" w14:noSpellErr="1"/>
    <w:p w:rsidRPr="00047DD5" w:rsidR="00006A3B" w:rsidP="2E32004A" w:rsidRDefault="00006A3B" w14:paraId="32C6A895" w14:textId="1F232DC4" w14:noSpellErr="1">
      <w:pPr>
        <w:rPr>
          <w:rStyle w:val="Hyperlink"/>
          <w:rFonts w:cs="Calibri" w:cstheme="minorAscii"/>
          <w:sz w:val="22"/>
          <w:szCs w:val="22"/>
        </w:rPr>
      </w:pPr>
      <w:r w:rsidRPr="2E32004A" w:rsidR="00006A3B">
        <w:rPr>
          <w:rFonts w:cs="Calibri" w:cstheme="minorAscii"/>
          <w:sz w:val="22"/>
          <w:szCs w:val="22"/>
        </w:rPr>
        <w:t xml:space="preserve">ENIL The Right to live independently 2017  </w:t>
      </w:r>
      <w:hyperlink r:id="R357e1332fb4e459b">
        <w:r w:rsidRPr="2E32004A" w:rsidR="00006A3B">
          <w:rPr>
            <w:rStyle w:val="Hyperlink"/>
            <w:rFonts w:cs="Calibri" w:cstheme="minorAscii"/>
            <w:sz w:val="22"/>
            <w:szCs w:val="22"/>
          </w:rPr>
          <w:t>http://enil.eu/wp-content/uploads/2017/06/The-right-to-live-independently_FINAL.pdf</w:t>
        </w:r>
      </w:hyperlink>
      <w:r w:rsidRPr="2E32004A" w:rsidR="00006A3B">
        <w:rPr>
          <w:rStyle w:val="Hyperlink"/>
          <w:rFonts w:cs="Calibri" w:cstheme="minorAscii"/>
          <w:sz w:val="22"/>
          <w:szCs w:val="22"/>
        </w:rPr>
        <w:t>.    (</w:t>
      </w:r>
      <w:r w:rsidRPr="2E32004A" w:rsidR="00006A3B">
        <w:rPr>
          <w:rFonts w:cs="Calibri" w:cstheme="minorAscii"/>
          <w:sz w:val="22"/>
          <w:szCs w:val="22"/>
        </w:rPr>
        <w:t>Accessed 8 July 2021)</w:t>
      </w:r>
    </w:p>
    <w:p w:rsidRPr="00047DD5" w:rsidR="00006A3B" w:rsidP="2E32004A" w:rsidRDefault="00006A3B" w14:paraId="0A3E32F9" w14:textId="77777777" w14:noSpellErr="1">
      <w:pPr>
        <w:rPr>
          <w:rFonts w:cs="Calibri" w:cstheme="minorAscii"/>
          <w:sz w:val="22"/>
          <w:szCs w:val="22"/>
        </w:rPr>
      </w:pPr>
      <w:r w:rsidRPr="2E32004A" w:rsidR="00006A3B">
        <w:rPr>
          <w:rFonts w:cs="Calibri" w:cstheme="minorAscii"/>
          <w:sz w:val="22"/>
          <w:szCs w:val="22"/>
        </w:rPr>
        <w:t xml:space="preserve">DFI Access to Life: Personal Assistant Services in Ireland and Independent Living by People with Physical and Sensory </w:t>
      </w:r>
      <w:r w:rsidRPr="2E32004A" w:rsidR="00006A3B">
        <w:rPr>
          <w:rFonts w:cs="Calibri" w:cstheme="minorAscii"/>
          <w:sz w:val="22"/>
          <w:szCs w:val="22"/>
        </w:rPr>
        <w:t>Disabilities  2014</w:t>
      </w:r>
      <w:r w:rsidRPr="2E32004A" w:rsidR="00006A3B">
        <w:rPr>
          <w:rFonts w:cs="Calibri" w:cstheme="minorAscii"/>
          <w:sz w:val="22"/>
          <w:szCs w:val="22"/>
        </w:rPr>
        <w:t xml:space="preserve">   </w:t>
      </w:r>
      <w:hyperlink r:id="Rd55de4c06b2540b5">
        <w:r w:rsidRPr="2E32004A" w:rsidR="00006A3B">
          <w:rPr>
            <w:rStyle w:val="Hyperlink"/>
            <w:rFonts w:cs="Calibri" w:cstheme="minorAscii"/>
            <w:sz w:val="22"/>
            <w:szCs w:val="22"/>
          </w:rPr>
          <w:t>https://www.disability-federation.ie/assets/files/legacy/DFI001_Access_to_life_report_.pdf</w:t>
        </w:r>
      </w:hyperlink>
      <w:r w:rsidRPr="2E32004A" w:rsidR="00006A3B">
        <w:rPr>
          <w:rFonts w:cs="Calibri" w:cstheme="minorAscii"/>
          <w:sz w:val="22"/>
          <w:szCs w:val="22"/>
        </w:rPr>
        <w:t xml:space="preserve">   (</w:t>
      </w:r>
      <w:r w:rsidRPr="2E32004A" w:rsidR="00006A3B">
        <w:rPr>
          <w:rFonts w:cs="Calibri" w:cstheme="minorAscii"/>
          <w:caps w:val="1"/>
          <w:sz w:val="22"/>
          <w:szCs w:val="22"/>
        </w:rPr>
        <w:t>A</w:t>
      </w:r>
      <w:r w:rsidRPr="2E32004A" w:rsidR="00006A3B">
        <w:rPr>
          <w:rFonts w:cs="Calibri" w:cstheme="minorAscii"/>
          <w:sz w:val="22"/>
          <w:szCs w:val="22"/>
        </w:rPr>
        <w:t>ccessed 8 July 2021)</w:t>
      </w:r>
    </w:p>
    <w:p w:rsidRPr="00047DD5" w:rsidR="00006A3B" w:rsidP="2E32004A" w:rsidRDefault="00006A3B" w14:paraId="0F3641F1" w14:textId="19D9F0DD">
      <w:pPr>
        <w:rPr>
          <w:rFonts w:cs="Calibri" w:cstheme="minorAscii"/>
          <w:color w:val="333333"/>
          <w:sz w:val="22"/>
          <w:szCs w:val="22"/>
        </w:rPr>
      </w:pPr>
      <w:r w:rsidRPr="2E32004A" w:rsidR="00006A3B">
        <w:rPr>
          <w:rStyle w:val="authors"/>
          <w:rFonts w:cs="Calibri" w:cstheme="minorAscii"/>
          <w:color w:val="333333"/>
          <w:sz w:val="22"/>
          <w:szCs w:val="22"/>
        </w:rPr>
        <w:t xml:space="preserve">Anna </w:t>
      </w:r>
      <w:r w:rsidRPr="2E32004A" w:rsidR="00006A3B">
        <w:rPr>
          <w:rStyle w:val="authors"/>
          <w:rFonts w:cs="Calibri" w:cstheme="minorAscii"/>
          <w:color w:val="333333"/>
          <w:sz w:val="22"/>
          <w:szCs w:val="22"/>
        </w:rPr>
        <w:t>Dunér</w:t>
      </w:r>
      <w:r w:rsidRPr="2E32004A" w:rsidR="00006A3B">
        <w:rPr>
          <w:rStyle w:val="authors"/>
          <w:rFonts w:cs="Calibri" w:cstheme="minorAscii"/>
          <w:color w:val="333333"/>
          <w:sz w:val="22"/>
          <w:szCs w:val="22"/>
        </w:rPr>
        <w:t xml:space="preserve"> </w:t>
      </w:r>
      <w:r w:rsidRPr="2E32004A" w:rsidR="5426DE1A">
        <w:rPr>
          <w:rStyle w:val="authors"/>
          <w:rFonts w:cs="Calibri" w:cstheme="minorAscii"/>
          <w:color w:val="333333"/>
          <w:sz w:val="22"/>
          <w:szCs w:val="22"/>
        </w:rPr>
        <w:t>and</w:t>
      </w:r>
      <w:r w:rsidRPr="2E32004A" w:rsidR="00006A3B">
        <w:rPr>
          <w:rStyle w:val="authors"/>
          <w:rFonts w:cs="Calibri" w:cstheme="minorAscii"/>
          <w:color w:val="333333"/>
          <w:sz w:val="22"/>
          <w:szCs w:val="22"/>
        </w:rPr>
        <w:t xml:space="preserve"> Elisabeth Olin</w:t>
      </w:r>
      <w:r w:rsidRPr="2E32004A" w:rsidR="00006A3B">
        <w:rPr>
          <w:rFonts w:cs="Calibri" w:cstheme="minorAscii"/>
          <w:color w:val="333333"/>
          <w:sz w:val="22"/>
          <w:szCs w:val="22"/>
        </w:rPr>
        <w:t> </w:t>
      </w:r>
      <w:r w:rsidRPr="2E32004A" w:rsidR="00006A3B">
        <w:rPr>
          <w:rStyle w:val="Date1"/>
          <w:rFonts w:cs="Calibri" w:cstheme="minorAscii"/>
          <w:color w:val="333333"/>
          <w:sz w:val="22"/>
          <w:szCs w:val="22"/>
        </w:rPr>
        <w:t>(2018)</w:t>
      </w:r>
      <w:r w:rsidRPr="2E32004A" w:rsidR="00006A3B">
        <w:rPr>
          <w:rFonts w:cs="Calibri" w:cstheme="minorAscii"/>
          <w:color w:val="333333"/>
          <w:sz w:val="22"/>
          <w:szCs w:val="22"/>
        </w:rPr>
        <w:t> </w:t>
      </w:r>
      <w:r w:rsidRPr="2E32004A" w:rsidR="00006A3B">
        <w:rPr>
          <w:rStyle w:val="arttitle"/>
          <w:rFonts w:cs="Calibri" w:cstheme="minorAscii"/>
          <w:color w:val="333333"/>
          <w:sz w:val="22"/>
          <w:szCs w:val="22"/>
        </w:rPr>
        <w:t xml:space="preserve">Personal </w:t>
      </w:r>
      <w:r w:rsidRPr="2E32004A" w:rsidR="00006A3B">
        <w:rPr>
          <w:rStyle w:val="arttitle"/>
          <w:rFonts w:cs="Calibri" w:cstheme="minorAscii"/>
          <w:color w:val="333333"/>
          <w:sz w:val="22"/>
          <w:szCs w:val="22"/>
        </w:rPr>
        <w:t>assistance</w:t>
      </w:r>
      <w:r w:rsidRPr="2E32004A" w:rsidR="00006A3B">
        <w:rPr>
          <w:rStyle w:val="arttitle"/>
          <w:rFonts w:cs="Calibri" w:cstheme="minorAscii"/>
          <w:color w:val="333333"/>
          <w:sz w:val="22"/>
          <w:szCs w:val="22"/>
        </w:rPr>
        <w:t xml:space="preserve"> from family members as an unwanted situation, </w:t>
      </w:r>
      <w:r w:rsidRPr="2E32004A" w:rsidR="00006A3B">
        <w:rPr>
          <w:rStyle w:val="arttitle"/>
          <w:rFonts w:cs="Calibri" w:cstheme="minorAscii"/>
          <w:color w:val="333333"/>
          <w:sz w:val="22"/>
          <w:szCs w:val="22"/>
        </w:rPr>
        <w:t>an optimal</w:t>
      </w:r>
      <w:r w:rsidRPr="2E32004A" w:rsidR="00006A3B">
        <w:rPr>
          <w:rStyle w:val="arttitle"/>
          <w:rFonts w:cs="Calibri" w:cstheme="minorAscii"/>
          <w:color w:val="333333"/>
          <w:sz w:val="22"/>
          <w:szCs w:val="22"/>
        </w:rPr>
        <w:t xml:space="preserve"> solution or an </w:t>
      </w:r>
      <w:r w:rsidRPr="2E32004A" w:rsidR="00006A3B">
        <w:rPr>
          <w:rStyle w:val="arttitle"/>
          <w:rFonts w:cs="Calibri" w:cstheme="minorAscii"/>
          <w:color w:val="333333"/>
          <w:sz w:val="22"/>
          <w:szCs w:val="22"/>
        </w:rPr>
        <w:t>additional</w:t>
      </w:r>
      <w:r w:rsidRPr="2E32004A" w:rsidR="00006A3B">
        <w:rPr>
          <w:rStyle w:val="arttitle"/>
          <w:rFonts w:cs="Calibri" w:cstheme="minorAscii"/>
          <w:color w:val="333333"/>
          <w:sz w:val="22"/>
          <w:szCs w:val="22"/>
        </w:rPr>
        <w:t xml:space="preserve"> good? The Swedish example,</w:t>
      </w:r>
      <w:r w:rsidRPr="2E32004A" w:rsidR="00006A3B">
        <w:rPr>
          <w:rFonts w:cs="Calibri" w:cstheme="minorAscii"/>
          <w:color w:val="333333"/>
          <w:sz w:val="22"/>
          <w:szCs w:val="22"/>
        </w:rPr>
        <w:t> </w:t>
      </w:r>
      <w:r w:rsidRPr="2E32004A" w:rsidR="00006A3B">
        <w:rPr>
          <w:rStyle w:val="serialtitle"/>
          <w:rFonts w:cs="Calibri" w:cstheme="minorAscii"/>
          <w:color w:val="333333"/>
          <w:sz w:val="22"/>
          <w:szCs w:val="22"/>
        </w:rPr>
        <w:t xml:space="preserve">Disability </w:t>
      </w:r>
      <w:r w:rsidRPr="2E32004A" w:rsidR="46463F58">
        <w:rPr>
          <w:rStyle w:val="serialtitle"/>
          <w:rFonts w:cs="Calibri" w:cstheme="minorAscii"/>
          <w:color w:val="333333"/>
          <w:sz w:val="22"/>
          <w:szCs w:val="22"/>
        </w:rPr>
        <w:t>and</w:t>
      </w:r>
      <w:r w:rsidRPr="2E32004A" w:rsidR="00006A3B">
        <w:rPr>
          <w:rStyle w:val="serialtitle"/>
          <w:rFonts w:cs="Calibri" w:cstheme="minorAscii"/>
          <w:color w:val="333333"/>
          <w:sz w:val="22"/>
          <w:szCs w:val="22"/>
        </w:rPr>
        <w:t xml:space="preserve"> Society,</w:t>
      </w:r>
      <w:r w:rsidRPr="2E32004A" w:rsidR="00006A3B">
        <w:rPr>
          <w:rFonts w:cs="Calibri" w:cstheme="minorAscii"/>
          <w:color w:val="333333"/>
          <w:sz w:val="22"/>
          <w:szCs w:val="22"/>
        </w:rPr>
        <w:t> </w:t>
      </w:r>
      <w:r w:rsidRPr="2E32004A" w:rsidR="00006A3B">
        <w:rPr>
          <w:rStyle w:val="volumeissue"/>
          <w:rFonts w:cs="Calibri" w:cstheme="minorAscii"/>
          <w:color w:val="333333"/>
          <w:sz w:val="22"/>
          <w:szCs w:val="22"/>
        </w:rPr>
        <w:t>33:1,</w:t>
      </w:r>
      <w:r w:rsidRPr="2E32004A" w:rsidR="00006A3B">
        <w:rPr>
          <w:rFonts w:cs="Calibri" w:cstheme="minorAscii"/>
          <w:color w:val="333333"/>
          <w:sz w:val="22"/>
          <w:szCs w:val="22"/>
        </w:rPr>
        <w:t> </w:t>
      </w:r>
      <w:r w:rsidRPr="2E32004A" w:rsidR="00006A3B">
        <w:rPr>
          <w:rStyle w:val="pagerange"/>
          <w:rFonts w:cs="Calibri" w:cstheme="minorAscii"/>
          <w:color w:val="333333"/>
          <w:sz w:val="22"/>
          <w:szCs w:val="22"/>
        </w:rPr>
        <w:t>1-19,</w:t>
      </w:r>
      <w:r w:rsidRPr="2E32004A" w:rsidR="00006A3B">
        <w:rPr>
          <w:rFonts w:cs="Calibri" w:cstheme="minorAscii"/>
          <w:color w:val="333333"/>
          <w:sz w:val="22"/>
          <w:szCs w:val="22"/>
        </w:rPr>
        <w:t> </w:t>
      </w:r>
      <w:r w:rsidRPr="2E32004A" w:rsidR="00006A3B">
        <w:rPr>
          <w:rStyle w:val="doilink"/>
          <w:rFonts w:cs="Calibri" w:cstheme="minorAscii"/>
          <w:color w:val="333333"/>
          <w:sz w:val="22"/>
          <w:szCs w:val="22"/>
        </w:rPr>
        <w:t xml:space="preserve">DOI: </w:t>
      </w:r>
      <w:hyperlink r:id="Ra8d984b7e2aa481e">
        <w:r w:rsidRPr="2E32004A" w:rsidR="00006A3B">
          <w:rPr>
            <w:rStyle w:val="Hyperlink"/>
            <w:rFonts w:cs="Calibri" w:cstheme="minorAscii"/>
            <w:color w:val="333333"/>
            <w:sz w:val="22"/>
            <w:szCs w:val="22"/>
          </w:rPr>
          <w:t>10.1080/09687599.2017.1375900</w:t>
        </w:r>
      </w:hyperlink>
      <w:r w:rsidRPr="2E32004A" w:rsidR="00006A3B">
        <w:rPr>
          <w:rStyle w:val="Hyperlink"/>
          <w:rFonts w:cs="Calibri" w:cstheme="minorAscii"/>
          <w:color w:val="333333"/>
          <w:sz w:val="22"/>
          <w:szCs w:val="22"/>
        </w:rPr>
        <w:t xml:space="preserve">  </w:t>
      </w:r>
    </w:p>
    <w:p w:rsidR="00006A3B" w:rsidP="00006A3B" w:rsidRDefault="00006A3B" w14:paraId="2F8C78F8" w14:textId="46851829" w14:noSpellErr="1"/>
    <w:p w:rsidR="00657AD2" w:rsidRDefault="00657AD2" w14:paraId="7AFCA918" w14:textId="4092A85E" w14:noSpellErr="1">
      <w:pPr>
        <w:spacing w:before="0" w:after="160" w:line="259" w:lineRule="auto"/>
      </w:pPr>
      <w:r>
        <w:br w:type="page"/>
      </w:r>
    </w:p>
    <w:sectPr w:rsidR="00C14BF1" w:rsidSect="00A14F53">
      <w:headerReference w:type="default" r:id="rId14"/>
      <w:footerReference w:type="default" r:id="rId15"/>
      <w:headerReference w:type="first" r:id="rId16"/>
      <w:footerReference w:type="first" r:id="rId17"/>
      <w:pgSz w:w="12240" w:h="15840" w:orient="portrait" w:code="1"/>
      <w:pgMar w:top="1440" w:right="1440" w:bottom="1440" w:left="1440" w:header="648"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44A" w:rsidP="003D4A58" w:rsidRDefault="0034144A" w14:paraId="7C9B5676" w14:textId="77777777">
      <w:pPr>
        <w:spacing w:before="0" w:after="0" w:line="240" w:lineRule="auto"/>
      </w:pPr>
      <w:r>
        <w:separator/>
      </w:r>
    </w:p>
  </w:endnote>
  <w:endnote w:type="continuationSeparator" w:id="0">
    <w:p w:rsidR="0034144A" w:rsidP="003D4A58" w:rsidRDefault="0034144A" w14:paraId="2F8FD54A" w14:textId="77777777">
      <w:pPr>
        <w:spacing w:before="0" w:after="0" w:line="240" w:lineRule="auto"/>
      </w:pPr>
      <w:r>
        <w:continuationSeparator/>
      </w:r>
    </w:p>
  </w:endnote>
  <w:endnote w:type="continuationNotice" w:id="1">
    <w:p w:rsidR="00DE5B28" w:rsidRDefault="00DE5B28" w14:paraId="6F37AB17"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1D4" w:rsidP="2E32004A" w:rsidRDefault="009631D4" w14:paraId="06934E21" w14:textId="77777777" w14:noSpellErr="1">
    <w:pPr>
      <w:pStyle w:val="Footer"/>
      <w:rPr>
        <w:i w:val="1"/>
        <w:iCs w:val="1"/>
        <w:sz w:val="16"/>
        <w:szCs w:val="16"/>
      </w:rPr>
    </w:pPr>
    <w:r w:rsidRPr="2E32004A" w:rsidR="2E32004A">
      <w:rPr>
        <w:i w:val="1"/>
        <w:iCs w:val="1"/>
        <w:sz w:val="16"/>
        <w:szCs w:val="16"/>
      </w:rPr>
      <w:t>Version 5 May 2023</w:t>
    </w:r>
  </w:p>
  <w:p w:rsidRPr="003639D2" w:rsidR="0092015C" w:rsidP="0092015C" w:rsidRDefault="0092015C" w14:paraId="5DDD9C0C" w14:textId="73FB30FD" w14:noSpellErr="1">
    <w:pPr>
      <w:pStyle w:val="Footer"/>
    </w:pPr>
    <w:r w:rsidRPr="003639D2">
      <w:tab/>
    </w:r>
    <w:r w:rsidRPr="003639D2">
      <w:fldChar w:fldCharType="begin"/>
    </w:r>
    <w:r w:rsidRPr="003639D2">
      <w:instrText xml:space="preserve"> PAGE   \* MERGEFORMAT </w:instrText>
    </w:r>
    <w:r w:rsidRPr="003639D2">
      <w:fldChar w:fldCharType="separate"/>
    </w:r>
    <w:r w:rsidRPr="2E32004A" w:rsidR="2E32004A">
      <w:rPr>
        <w:noProof/>
      </w:rPr>
      <w:t>15</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411A" w:rsidR="0092015C" w:rsidP="0092015C" w:rsidRDefault="0092015C" w14:paraId="345971DC" w14:textId="25A89BE0" w14:noSpellErr="1">
    <w:pPr>
      <w:pStyle w:val="Footer"/>
    </w:pPr>
    <w:r>
      <w:tab/>
    </w:r>
    <w:r w:rsidR="2E32004A">
      <w:rPr/>
      <w:t xml:space="preserve">                                                                             </w:t>
    </w:r>
    <w:r w:rsidRPr="00F8411A">
      <w:fldChar w:fldCharType="begin"/>
    </w:r>
    <w:r w:rsidRPr="00F8411A">
      <w:instrText xml:space="preserve"> PAGE   \* MERGEFORMAT </w:instrText>
    </w:r>
    <w:r w:rsidRPr="00F8411A">
      <w:fldChar w:fldCharType="separate"/>
    </w:r>
    <w:r w:rsidRPr="2E32004A" w:rsidR="2E32004A">
      <w:rPr>
        <w:noProof/>
      </w:rPr>
      <w:t>0</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44A" w:rsidP="003D4A58" w:rsidRDefault="0034144A" w14:paraId="0358AA6B" w14:textId="77777777">
      <w:pPr>
        <w:spacing w:before="0" w:after="0" w:line="240" w:lineRule="auto"/>
      </w:pPr>
      <w:r>
        <w:separator/>
      </w:r>
    </w:p>
  </w:footnote>
  <w:footnote w:type="continuationSeparator" w:id="0">
    <w:p w:rsidR="0034144A" w:rsidP="003D4A58" w:rsidRDefault="0034144A" w14:paraId="258C02C1" w14:textId="77777777">
      <w:pPr>
        <w:spacing w:before="0" w:after="0" w:line="240" w:lineRule="auto"/>
      </w:pPr>
      <w:r>
        <w:continuationSeparator/>
      </w:r>
    </w:p>
  </w:footnote>
  <w:footnote w:type="continuationNotice" w:id="1">
    <w:p w:rsidR="00DE5B28" w:rsidRDefault="00DE5B28" w14:paraId="00F85CD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854DB" w:rsidR="0092015C" w:rsidP="0092015C" w:rsidRDefault="0031469E" w14:paraId="35F4E143" w14:textId="23D6C38F" w14:noSpellErr="1">
    <w:pPr>
      <w:pStyle w:val="Header"/>
    </w:pPr>
    <w:r>
      <w:rPr>
        <w:noProof/>
        <w:lang w:val="en-IE" w:eastAsia="en-IE"/>
      </w:rPr>
      <mc:AlternateContent>
        <mc:Choice Requires="wps">
          <w:drawing>
            <wp:anchor distT="45720" distB="45720" distL="114300" distR="114300" simplePos="0" relativeHeight="251658240" behindDoc="1" locked="0" layoutInCell="1" allowOverlap="1" wp14:anchorId="15E2317B" wp14:editId="76A3D696">
              <wp:simplePos x="0" y="0"/>
              <wp:positionH relativeFrom="page">
                <wp:align>center</wp:align>
              </wp:positionH>
              <wp:positionV relativeFrom="page">
                <wp:align>top</wp:align>
              </wp:positionV>
              <wp:extent cx="100584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
                      </a:xfrm>
                      <a:prstGeom prst="rect">
                        <a:avLst/>
                      </a:prstGeom>
                      <a:solidFill>
                        <a:srgbClr val="107082">
                          <a:alpha val="14902"/>
                        </a:srgbClr>
                      </a:solidFill>
                      <a:ln w="9525">
                        <a:noFill/>
                        <a:miter lim="800000"/>
                        <a:headEnd/>
                        <a:tailEnd/>
                      </a:ln>
                    </wps:spPr>
                    <wps:txbx>
                      <w:txbxContent>
                        <w:p w:rsidR="0092015C" w:rsidP="0092015C" w:rsidRDefault="0092015C" w14:paraId="2659C770" w14:textId="77777777"/>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EDA5A4">
            <v:shapetype id="_x0000_t202" coordsize="21600,21600" o:spt="202" path="m,l,21600r21600,l21600,xe" w14:anchorId="15E2317B">
              <v:stroke joinstyle="miter"/>
              <v:path gradientshapeok="t" o:connecttype="rect"/>
            </v:shapetype>
            <v:shape id="Text Box 2" style="position:absolute;margin-left:0;margin-top:0;width:11in;height:9pt;z-index:-2516587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spid="_x0000_s1030" fillcolor="#10708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">
              <v:fill opacity="9766f"/>
              <v:textbox inset="20mm,8mm">
                <w:txbxContent>
                  <w:p w:rsidR="0092015C" w:rsidP="0092015C" w:rsidRDefault="0092015C" w14:paraId="672A6659" w14:textId="7777777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15C" w:rsidP="0092015C" w:rsidRDefault="0092015C" w14:paraId="504753EA" w14:textId="42D7C850" w14:noSpellErr="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779"/>
    <w:multiLevelType w:val="hybridMultilevel"/>
    <w:tmpl w:val="73A88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1208D"/>
    <w:multiLevelType w:val="hybridMultilevel"/>
    <w:tmpl w:val="BF8E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11442"/>
    <w:multiLevelType w:val="hybridMultilevel"/>
    <w:tmpl w:val="3140D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B3905"/>
    <w:multiLevelType w:val="hybridMultilevel"/>
    <w:tmpl w:val="ED74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66252"/>
    <w:multiLevelType w:val="hybridMultilevel"/>
    <w:tmpl w:val="80B65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041EDA"/>
    <w:multiLevelType w:val="hybridMultilevel"/>
    <w:tmpl w:val="B9266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F7739"/>
    <w:multiLevelType w:val="multilevel"/>
    <w:tmpl w:val="48D0EC1A"/>
    <w:lvl w:ilvl="0">
      <w:start w:val="1"/>
      <w:numFmt w:val="lowerLetter"/>
      <w:lvlText w:val="%1)"/>
      <w:lvlJc w:val="left"/>
      <w:pPr>
        <w:ind w:left="360" w:hanging="360"/>
      </w:pPr>
      <w:rPr>
        <w:rFonts w:hint="default"/>
        <w:b/>
        <w:color w:val="ED7D31" w:themeColor="accent2"/>
        <w:u w:color="4472C4" w:themeColor="accent1"/>
      </w:rPr>
    </w:lvl>
    <w:lvl w:ilvl="1">
      <w:start w:val="1"/>
      <w:numFmt w:val="lowerLetter"/>
      <w:lvlText w:val="%2."/>
      <w:lvlJc w:val="left"/>
      <w:pPr>
        <w:ind w:left="360" w:hanging="360"/>
      </w:pPr>
      <w:rPr>
        <w:rFonts w:hint="default"/>
        <w:color w:val="ED7D31" w:themeColor="accent2"/>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233B53C1"/>
    <w:multiLevelType w:val="hybridMultilevel"/>
    <w:tmpl w:val="B3044CE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7E95347"/>
    <w:multiLevelType w:val="hybridMultilevel"/>
    <w:tmpl w:val="30DE1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72848"/>
    <w:multiLevelType w:val="hybridMultilevel"/>
    <w:tmpl w:val="28DAA36E"/>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73CCD"/>
    <w:multiLevelType w:val="hybridMultilevel"/>
    <w:tmpl w:val="30DE1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F22BE"/>
    <w:multiLevelType w:val="hybridMultilevel"/>
    <w:tmpl w:val="0D34D33A"/>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C1828"/>
    <w:multiLevelType w:val="multilevel"/>
    <w:tmpl w:val="00E80A22"/>
    <w:lvl w:ilvl="0">
      <w:start w:val="1"/>
      <w:numFmt w:val="decimal"/>
      <w:pStyle w:val="ListNumber"/>
      <w:lvlText w:val="%1."/>
      <w:lvlJc w:val="left"/>
      <w:pPr>
        <w:ind w:left="360" w:hanging="360"/>
      </w:pPr>
      <w:rPr>
        <w:rFonts w:hint="default"/>
        <w:b/>
        <w:color w:val="ED7D31" w:themeColor="accent2"/>
        <w:u w:color="4472C4" w:themeColor="accent1"/>
      </w:rPr>
    </w:lvl>
    <w:lvl w:ilvl="1">
      <w:start w:val="1"/>
      <w:numFmt w:val="lowerLetter"/>
      <w:pStyle w:val="ListNumber2"/>
      <w:lvlText w:val="%2."/>
      <w:lvlJc w:val="left"/>
      <w:pPr>
        <w:ind w:left="360" w:hanging="360"/>
      </w:pPr>
      <w:rPr>
        <w:rFonts w:hint="default"/>
        <w:color w:val="ED7D31" w:themeColor="accent2"/>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52D73AA2"/>
    <w:multiLevelType w:val="hybridMultilevel"/>
    <w:tmpl w:val="2180A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81676"/>
    <w:multiLevelType w:val="hybridMultilevel"/>
    <w:tmpl w:val="D556E700"/>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929F0"/>
    <w:multiLevelType w:val="hybridMultilevel"/>
    <w:tmpl w:val="FFFAA2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52C0E"/>
    <w:multiLevelType w:val="multilevel"/>
    <w:tmpl w:val="B860CC96"/>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7022FE"/>
    <w:multiLevelType w:val="hybridMultilevel"/>
    <w:tmpl w:val="CF9C4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E07D0"/>
    <w:multiLevelType w:val="hybridMultilevel"/>
    <w:tmpl w:val="B3044CE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011639894">
    <w:abstractNumId w:val="11"/>
  </w:num>
  <w:num w:numId="2" w16cid:durableId="962004124">
    <w:abstractNumId w:val="9"/>
  </w:num>
  <w:num w:numId="3" w16cid:durableId="708070287">
    <w:abstractNumId w:val="6"/>
  </w:num>
  <w:num w:numId="4" w16cid:durableId="168301113">
    <w:abstractNumId w:val="4"/>
  </w:num>
  <w:num w:numId="5" w16cid:durableId="1084688883">
    <w:abstractNumId w:val="14"/>
  </w:num>
  <w:num w:numId="6" w16cid:durableId="1677918626">
    <w:abstractNumId w:val="12"/>
  </w:num>
  <w:num w:numId="7" w16cid:durableId="391462494">
    <w:abstractNumId w:val="13"/>
  </w:num>
  <w:num w:numId="8" w16cid:durableId="1879851180">
    <w:abstractNumId w:val="18"/>
  </w:num>
  <w:num w:numId="9" w16cid:durableId="1232696781">
    <w:abstractNumId w:val="1"/>
  </w:num>
  <w:num w:numId="10" w16cid:durableId="2147314203">
    <w:abstractNumId w:val="7"/>
  </w:num>
  <w:num w:numId="11" w16cid:durableId="410857769">
    <w:abstractNumId w:val="16"/>
  </w:num>
  <w:num w:numId="12" w16cid:durableId="1923224365">
    <w:abstractNumId w:val="17"/>
  </w:num>
  <w:num w:numId="13" w16cid:durableId="1870215056">
    <w:abstractNumId w:val="2"/>
  </w:num>
  <w:num w:numId="14" w16cid:durableId="2109808384">
    <w:abstractNumId w:val="5"/>
  </w:num>
  <w:num w:numId="15" w16cid:durableId="1675185104">
    <w:abstractNumId w:val="15"/>
  </w:num>
  <w:num w:numId="16" w16cid:durableId="77484394">
    <w:abstractNumId w:val="3"/>
  </w:num>
  <w:num w:numId="17" w16cid:durableId="1240796868">
    <w:abstractNumId w:val="8"/>
  </w:num>
  <w:num w:numId="18" w16cid:durableId="1184367224">
    <w:abstractNumId w:val="0"/>
  </w:num>
  <w:num w:numId="19" w16cid:durableId="12946731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3B"/>
    <w:rsid w:val="00006A3B"/>
    <w:rsid w:val="000114A7"/>
    <w:rsid w:val="0001287F"/>
    <w:rsid w:val="0002218A"/>
    <w:rsid w:val="00036C4C"/>
    <w:rsid w:val="00047DD5"/>
    <w:rsid w:val="000540A1"/>
    <w:rsid w:val="00062FF5"/>
    <w:rsid w:val="000731CF"/>
    <w:rsid w:val="000735DC"/>
    <w:rsid w:val="000A4B13"/>
    <w:rsid w:val="000D6658"/>
    <w:rsid w:val="000E5E80"/>
    <w:rsid w:val="000F3C27"/>
    <w:rsid w:val="000F6A74"/>
    <w:rsid w:val="001039C1"/>
    <w:rsid w:val="00110FB3"/>
    <w:rsid w:val="001367E4"/>
    <w:rsid w:val="00156231"/>
    <w:rsid w:val="001B120C"/>
    <w:rsid w:val="001B23B0"/>
    <w:rsid w:val="001C2D27"/>
    <w:rsid w:val="001E0CC1"/>
    <w:rsid w:val="001F069D"/>
    <w:rsid w:val="002042F8"/>
    <w:rsid w:val="00205583"/>
    <w:rsid w:val="00220665"/>
    <w:rsid w:val="00254F32"/>
    <w:rsid w:val="00255BAB"/>
    <w:rsid w:val="00284A2C"/>
    <w:rsid w:val="002A0316"/>
    <w:rsid w:val="002F24F7"/>
    <w:rsid w:val="002F568D"/>
    <w:rsid w:val="003040C2"/>
    <w:rsid w:val="0031469E"/>
    <w:rsid w:val="00324D7D"/>
    <w:rsid w:val="00326410"/>
    <w:rsid w:val="0034144A"/>
    <w:rsid w:val="003768C0"/>
    <w:rsid w:val="003D4A58"/>
    <w:rsid w:val="003D73DF"/>
    <w:rsid w:val="00402F98"/>
    <w:rsid w:val="00431884"/>
    <w:rsid w:val="00457395"/>
    <w:rsid w:val="0046372C"/>
    <w:rsid w:val="00463FB6"/>
    <w:rsid w:val="00470394"/>
    <w:rsid w:val="004853BC"/>
    <w:rsid w:val="004C06F4"/>
    <w:rsid w:val="004F047C"/>
    <w:rsid w:val="004F0755"/>
    <w:rsid w:val="0051428A"/>
    <w:rsid w:val="00514867"/>
    <w:rsid w:val="005266A2"/>
    <w:rsid w:val="00532902"/>
    <w:rsid w:val="00534FF7"/>
    <w:rsid w:val="00540A85"/>
    <w:rsid w:val="005502CD"/>
    <w:rsid w:val="0055231A"/>
    <w:rsid w:val="005771E4"/>
    <w:rsid w:val="0059232D"/>
    <w:rsid w:val="005932A1"/>
    <w:rsid w:val="005A5615"/>
    <w:rsid w:val="005A565D"/>
    <w:rsid w:val="005B1F7B"/>
    <w:rsid w:val="005D1C62"/>
    <w:rsid w:val="005D32F1"/>
    <w:rsid w:val="005E4897"/>
    <w:rsid w:val="005F00A4"/>
    <w:rsid w:val="00611DCD"/>
    <w:rsid w:val="00625859"/>
    <w:rsid w:val="00630259"/>
    <w:rsid w:val="006445D5"/>
    <w:rsid w:val="00657AD2"/>
    <w:rsid w:val="0067785E"/>
    <w:rsid w:val="006849E4"/>
    <w:rsid w:val="00694473"/>
    <w:rsid w:val="006A742A"/>
    <w:rsid w:val="006E0081"/>
    <w:rsid w:val="006E1127"/>
    <w:rsid w:val="00700C68"/>
    <w:rsid w:val="007055B5"/>
    <w:rsid w:val="007476B3"/>
    <w:rsid w:val="00750398"/>
    <w:rsid w:val="00767277"/>
    <w:rsid w:val="007813AB"/>
    <w:rsid w:val="007A5133"/>
    <w:rsid w:val="007F4953"/>
    <w:rsid w:val="00813402"/>
    <w:rsid w:val="00817F14"/>
    <w:rsid w:val="00822314"/>
    <w:rsid w:val="0086097B"/>
    <w:rsid w:val="00866FE1"/>
    <w:rsid w:val="008A36F6"/>
    <w:rsid w:val="008A69E0"/>
    <w:rsid w:val="008B69B9"/>
    <w:rsid w:val="008D5683"/>
    <w:rsid w:val="008E12F0"/>
    <w:rsid w:val="008F74A7"/>
    <w:rsid w:val="0092015C"/>
    <w:rsid w:val="009363CB"/>
    <w:rsid w:val="009539BA"/>
    <w:rsid w:val="00962ED4"/>
    <w:rsid w:val="009631D4"/>
    <w:rsid w:val="009731E8"/>
    <w:rsid w:val="00973995"/>
    <w:rsid w:val="00975D2B"/>
    <w:rsid w:val="009837CA"/>
    <w:rsid w:val="009954C3"/>
    <w:rsid w:val="009D2FFD"/>
    <w:rsid w:val="009D5DFE"/>
    <w:rsid w:val="009D6F0A"/>
    <w:rsid w:val="009E5892"/>
    <w:rsid w:val="00A00EF3"/>
    <w:rsid w:val="00A14F53"/>
    <w:rsid w:val="00A50C47"/>
    <w:rsid w:val="00A64AD5"/>
    <w:rsid w:val="00A74F68"/>
    <w:rsid w:val="00A95642"/>
    <w:rsid w:val="00AD087A"/>
    <w:rsid w:val="00AD28E5"/>
    <w:rsid w:val="00AF1E29"/>
    <w:rsid w:val="00AF636B"/>
    <w:rsid w:val="00B02B52"/>
    <w:rsid w:val="00B2782C"/>
    <w:rsid w:val="00B30441"/>
    <w:rsid w:val="00B409F9"/>
    <w:rsid w:val="00B51549"/>
    <w:rsid w:val="00B76CF6"/>
    <w:rsid w:val="00BD48C4"/>
    <w:rsid w:val="00BE7081"/>
    <w:rsid w:val="00BF25AB"/>
    <w:rsid w:val="00C06DE7"/>
    <w:rsid w:val="00C14BF1"/>
    <w:rsid w:val="00C15D04"/>
    <w:rsid w:val="00C34AB5"/>
    <w:rsid w:val="00C403BE"/>
    <w:rsid w:val="00C4063A"/>
    <w:rsid w:val="00C468C6"/>
    <w:rsid w:val="00C659FB"/>
    <w:rsid w:val="00CC29EC"/>
    <w:rsid w:val="00D04E1F"/>
    <w:rsid w:val="00D1452B"/>
    <w:rsid w:val="00D24DE3"/>
    <w:rsid w:val="00D3082C"/>
    <w:rsid w:val="00D34F58"/>
    <w:rsid w:val="00D41A8E"/>
    <w:rsid w:val="00D76641"/>
    <w:rsid w:val="00D804B0"/>
    <w:rsid w:val="00DA01F4"/>
    <w:rsid w:val="00DD22AA"/>
    <w:rsid w:val="00DE5B28"/>
    <w:rsid w:val="00DF0E98"/>
    <w:rsid w:val="00DF3544"/>
    <w:rsid w:val="00E0037E"/>
    <w:rsid w:val="00E04F82"/>
    <w:rsid w:val="00E1153A"/>
    <w:rsid w:val="00E179DB"/>
    <w:rsid w:val="00E328F0"/>
    <w:rsid w:val="00EA24EF"/>
    <w:rsid w:val="00ED3FF3"/>
    <w:rsid w:val="00EE3973"/>
    <w:rsid w:val="00F00DA4"/>
    <w:rsid w:val="00F1591E"/>
    <w:rsid w:val="00F257E6"/>
    <w:rsid w:val="00F30D4D"/>
    <w:rsid w:val="00F4437F"/>
    <w:rsid w:val="00F46C32"/>
    <w:rsid w:val="00F56175"/>
    <w:rsid w:val="00F566C9"/>
    <w:rsid w:val="00F6224A"/>
    <w:rsid w:val="00FA3FE8"/>
    <w:rsid w:val="00FB2E05"/>
    <w:rsid w:val="00FD72EE"/>
    <w:rsid w:val="00FE2C6C"/>
    <w:rsid w:val="026A6BD1"/>
    <w:rsid w:val="03874248"/>
    <w:rsid w:val="04720D46"/>
    <w:rsid w:val="0794745C"/>
    <w:rsid w:val="08CBCC7D"/>
    <w:rsid w:val="093044BD"/>
    <w:rsid w:val="0957B299"/>
    <w:rsid w:val="0A547188"/>
    <w:rsid w:val="0BCB9E76"/>
    <w:rsid w:val="0C67E57F"/>
    <w:rsid w:val="0C67E57F"/>
    <w:rsid w:val="0D5E1DE6"/>
    <w:rsid w:val="0D80A02D"/>
    <w:rsid w:val="0F6DEDC5"/>
    <w:rsid w:val="0F757D1C"/>
    <w:rsid w:val="11C8060C"/>
    <w:rsid w:val="12598666"/>
    <w:rsid w:val="13D8F535"/>
    <w:rsid w:val="18D3DC9E"/>
    <w:rsid w:val="18D3DC9E"/>
    <w:rsid w:val="18FAC0E2"/>
    <w:rsid w:val="190C4AE3"/>
    <w:rsid w:val="19C20D8B"/>
    <w:rsid w:val="19C34B6D"/>
    <w:rsid w:val="1E2DF287"/>
    <w:rsid w:val="1F0DA3E1"/>
    <w:rsid w:val="21B9FFD1"/>
    <w:rsid w:val="21F7FFD3"/>
    <w:rsid w:val="23EF533F"/>
    <w:rsid w:val="26D86347"/>
    <w:rsid w:val="29057E7F"/>
    <w:rsid w:val="292805F0"/>
    <w:rsid w:val="2B01FEEF"/>
    <w:rsid w:val="2E16518F"/>
    <w:rsid w:val="2E32004A"/>
    <w:rsid w:val="302DBD30"/>
    <w:rsid w:val="309971F6"/>
    <w:rsid w:val="316245ED"/>
    <w:rsid w:val="340D9859"/>
    <w:rsid w:val="36945394"/>
    <w:rsid w:val="370229C4"/>
    <w:rsid w:val="3959A553"/>
    <w:rsid w:val="39F0BFF7"/>
    <w:rsid w:val="39F0BFF7"/>
    <w:rsid w:val="3AED2142"/>
    <w:rsid w:val="3AFB5A5C"/>
    <w:rsid w:val="3D0F385C"/>
    <w:rsid w:val="3E78AE66"/>
    <w:rsid w:val="3EAB08BD"/>
    <w:rsid w:val="3EAB08BD"/>
    <w:rsid w:val="3F0265F0"/>
    <w:rsid w:val="4242F2DF"/>
    <w:rsid w:val="43E2F220"/>
    <w:rsid w:val="4482AAF5"/>
    <w:rsid w:val="4592DA63"/>
    <w:rsid w:val="460B0D44"/>
    <w:rsid w:val="46463F58"/>
    <w:rsid w:val="466ACDEF"/>
    <w:rsid w:val="46BA5AE4"/>
    <w:rsid w:val="48F956B9"/>
    <w:rsid w:val="4A7083A7"/>
    <w:rsid w:val="4DB1897B"/>
    <w:rsid w:val="4F8A73B1"/>
    <w:rsid w:val="504E541E"/>
    <w:rsid w:val="50B838DC"/>
    <w:rsid w:val="50DB4A97"/>
    <w:rsid w:val="514F5385"/>
    <w:rsid w:val="5407793C"/>
    <w:rsid w:val="5426DE1A"/>
    <w:rsid w:val="54ECD8DD"/>
    <w:rsid w:val="551446B9"/>
    <w:rsid w:val="55D8AE4A"/>
    <w:rsid w:val="59BF1491"/>
    <w:rsid w:val="59CE8F7F"/>
    <w:rsid w:val="5A1ACF17"/>
    <w:rsid w:val="5A6E0FA0"/>
    <w:rsid w:val="5C2EC771"/>
    <w:rsid w:val="5C7A4A25"/>
    <w:rsid w:val="5DCA97D2"/>
    <w:rsid w:val="5DCA97D2"/>
    <w:rsid w:val="5DEDA9DA"/>
    <w:rsid w:val="5F666833"/>
    <w:rsid w:val="60BD9688"/>
    <w:rsid w:val="654EED10"/>
    <w:rsid w:val="67E3A94F"/>
    <w:rsid w:val="69A094BA"/>
    <w:rsid w:val="6B1E110E"/>
    <w:rsid w:val="6C74469D"/>
    <w:rsid w:val="6C74469D"/>
    <w:rsid w:val="6CCCC35F"/>
    <w:rsid w:val="6D5BBDE7"/>
    <w:rsid w:val="706FB65F"/>
    <w:rsid w:val="70759FE0"/>
    <w:rsid w:val="71E9C3FA"/>
    <w:rsid w:val="74EA3EC2"/>
    <w:rsid w:val="75C12DDF"/>
    <w:rsid w:val="768D1786"/>
    <w:rsid w:val="7764A1C2"/>
    <w:rsid w:val="78B3898F"/>
    <w:rsid w:val="7AAE03CD"/>
    <w:rsid w:val="7BDC864A"/>
    <w:rsid w:val="7DE89DE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8A2F1A"/>
  <w15:docId w15:val="{6EBC1250-06A8-4CB9-A41B-4388F6F48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2E32004A"/>
    <w:rPr>
      <w:noProof w:val="0"/>
      <w:color w:val="595959" w:themeColor="text1" w:themeTint="A6" w:themeShade="FF"/>
      <w:sz w:val="24"/>
      <w:szCs w:val="24"/>
      <w:lang w:val="en-IE"/>
    </w:rPr>
    <w:pPr>
      <w:spacing w:before="120" w:after="120"/>
    </w:pPr>
  </w:style>
  <w:style w:type="paragraph" w:styleId="Heading1">
    <w:uiPriority w:val="9"/>
    <w:name w:val="heading 1"/>
    <w:basedOn w:val="Normal"/>
    <w:next w:val="Normal"/>
    <w:link w:val="Heading1Char"/>
    <w:qFormat/>
    <w:rsid w:val="2E32004A"/>
    <w:rPr>
      <w:rFonts w:ascii="Calibri Light" w:hAnsi="Calibri Light" w:eastAsia="" w:cs="Times New Roman" w:asciiTheme="majorAscii" w:hAnsiTheme="majorAscii" w:eastAsiaTheme="majorEastAsia" w:cstheme="majorBidi"/>
      <w:b w:val="1"/>
      <w:bCs w:val="1"/>
      <w:color w:val="ED7D31" w:themeColor="accent2" w:themeTint="FF" w:themeShade="FF"/>
      <w:sz w:val="36"/>
      <w:szCs w:val="36"/>
    </w:rPr>
    <w:pPr>
      <w:keepNext w:val="1"/>
      <w:keepLines w:val="1"/>
      <w:spacing w:before="360"/>
      <w:outlineLvl w:val="0"/>
    </w:pPr>
  </w:style>
  <w:style w:type="paragraph" w:styleId="Heading2">
    <w:uiPriority w:val="9"/>
    <w:name w:val="heading 2"/>
    <w:basedOn w:val="Normal"/>
    <w:next w:val="Normal"/>
    <w:unhideWhenUsed/>
    <w:link w:val="Heading2Char"/>
    <w:qFormat/>
    <w:rsid w:val="2E32004A"/>
    <w:rPr>
      <w:rFonts w:ascii="Calibri Light" w:hAnsi="Calibri Light" w:eastAsia="" w:cs="Times New Roman"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semiHidden/>
    <w:link w:val="Heading3Char"/>
    <w:qFormat/>
    <w:rsid w:val="2E32004A"/>
    <w:rPr>
      <w:rFonts w:ascii="Calibri Light" w:hAnsi="Calibri Light" w:eastAsia="" w:cs="Times New Roman" w:asciiTheme="majorAscii" w:hAnsiTheme="majorAscii" w:eastAsiaTheme="majorEastAsia" w:cstheme="majorBidi"/>
      <w:color w:val="1F3763"/>
    </w:rPr>
    <w:pPr>
      <w:keepNext w:val="1"/>
      <w:keepLines w:val="1"/>
      <w:spacing w:before="40" w:after="0"/>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2E32004A"/>
    <w:rPr>
      <w:rFonts w:ascii="Calibri Light" w:hAnsi="Calibri Light" w:eastAsia="" w:cs="Times New Roman" w:asciiTheme="majorAscii" w:hAnsiTheme="majorAscii" w:eastAsiaTheme="majorEastAsia" w:cstheme="majorBidi"/>
      <w:b w:val="1"/>
      <w:bCs w:val="1"/>
      <w:noProof w:val="0"/>
      <w:color w:val="ED7D31" w:themeColor="accent2" w:themeTint="FF" w:themeShade="FF"/>
      <w:sz w:val="36"/>
      <w:szCs w:val="36"/>
      <w:lang w:val="en-IE"/>
    </w:rPr>
  </w:style>
  <w:style w:type="character" w:styleId="Heading3Char" w:customStyle="true">
    <w:uiPriority w:val="9"/>
    <w:name w:val="Heading 3 Char"/>
    <w:basedOn w:val="DefaultParagraphFont"/>
    <w:semiHidden/>
    <w:link w:val="Heading3"/>
    <w:rsid w:val="2E32004A"/>
    <w:rPr>
      <w:rFonts w:ascii="Calibri Light" w:hAnsi="Calibri Light" w:eastAsia="" w:cs="Times New Roman" w:asciiTheme="majorAscii" w:hAnsiTheme="majorAscii" w:eastAsiaTheme="majorEastAsia" w:cstheme="majorBidi"/>
      <w:noProof w:val="0"/>
      <w:color w:val="1F3763"/>
      <w:sz w:val="24"/>
      <w:szCs w:val="24"/>
      <w:lang w:val="en-IE"/>
    </w:rPr>
  </w:style>
  <w:style w:type="paragraph" w:styleId="Header">
    <w:uiPriority w:val="99"/>
    <w:name w:val="header"/>
    <w:basedOn w:val="Normal"/>
    <w:link w:val="HeaderChar"/>
    <w:qFormat/>
    <w:rsid w:val="2E32004A"/>
    <w:rPr>
      <w:rFonts w:ascii="Calibri" w:hAnsi="Calibri" w:eastAsia="Calibri" w:cs="Calibri" w:asciiTheme="minorAscii" w:hAnsiTheme="minorAscii" w:eastAsiaTheme="minorAscii" w:cstheme="minorAscii"/>
      <w:i w:val="1"/>
      <w:iCs w:val="1"/>
      <w:color w:val="331D01"/>
    </w:rPr>
    <w:pPr>
      <w:tabs>
        <w:tab w:val="center" w:leader="none" w:pos="4844"/>
        <w:tab w:val="right" w:leader="none" w:pos="9689"/>
      </w:tabs>
      <w:spacing w:before="0" w:after="600"/>
    </w:pPr>
  </w:style>
  <w:style w:type="character" w:styleId="HeaderChar" w:customStyle="true">
    <w:uiPriority w:val="99"/>
    <w:name w:val="Header Char"/>
    <w:basedOn w:val="DefaultParagraphFont"/>
    <w:link w:val="Header"/>
    <w:rsid w:val="2E32004A"/>
    <w:rPr>
      <w:rFonts w:ascii="Calibri" w:hAnsi="Calibri" w:eastAsia="Calibri" w:cs="Calibri" w:asciiTheme="minorAscii" w:hAnsiTheme="minorAscii" w:eastAsiaTheme="minorAscii" w:cstheme="minorAscii"/>
      <w:i w:val="1"/>
      <w:iCs w:val="1"/>
      <w:noProof w:val="0"/>
      <w:color w:val="331D01"/>
      <w:sz w:val="24"/>
      <w:szCs w:val="24"/>
      <w:lang w:val="en-IE"/>
    </w:rPr>
  </w:style>
  <w:style w:type="paragraph" w:styleId="Footer">
    <w:uiPriority w:val="99"/>
    <w:name w:val="footer"/>
    <w:basedOn w:val="Normal"/>
    <w:link w:val="FooterChar"/>
    <w:rsid w:val="2E32004A"/>
    <w:rPr>
      <w:sz w:val="18"/>
      <w:szCs w:val="18"/>
    </w:rPr>
    <w:pPr>
      <w:tabs>
        <w:tab w:val="right" w:leader="none" w:pos="10080"/>
      </w:tabs>
      <w:spacing w:after="0"/>
    </w:pPr>
  </w:style>
  <w:style w:type="character" w:styleId="FooterChar" w:customStyle="true">
    <w:uiPriority w:val="99"/>
    <w:name w:val="Footer Char"/>
    <w:basedOn w:val="DefaultParagraphFont"/>
    <w:link w:val="Footer"/>
    <w:rsid w:val="2E32004A"/>
    <w:rPr>
      <w:noProof w:val="0"/>
      <w:color w:val="595959" w:themeColor="text1" w:themeTint="A6" w:themeShade="FF"/>
      <w:sz w:val="18"/>
      <w:szCs w:val="18"/>
      <w:lang w:val="en-IE"/>
    </w:rPr>
  </w:style>
  <w:style w:type="paragraph" w:styleId="Title">
    <w:uiPriority w:val="10"/>
    <w:name w:val="Title"/>
    <w:basedOn w:val="Normal"/>
    <w:next w:val="Normal"/>
    <w:link w:val="TitleChar"/>
    <w:qFormat/>
    <w:rsid w:val="2E32004A"/>
    <w:rPr>
      <w:rFonts w:ascii="Calibri Light" w:hAnsi="Calibri Light" w:eastAsia="" w:cs="Times New Roman" w:asciiTheme="majorAscii" w:hAnsiTheme="majorAscii" w:eastAsiaTheme="majorEastAsia" w:cstheme="majorBidi"/>
      <w:b w:val="1"/>
      <w:bCs w:val="1"/>
      <w:color w:val="FFFFFF" w:themeColor="background1" w:themeTint="FF" w:themeShade="FF"/>
      <w:sz w:val="56"/>
      <w:szCs w:val="56"/>
    </w:rPr>
    <w:pPr>
      <w:spacing w:after="0"/>
      <w:contextualSpacing/>
      <w:jc w:val="center"/>
    </w:pPr>
  </w:style>
  <w:style w:type="character" w:styleId="TitleChar" w:customStyle="true">
    <w:uiPriority w:val="10"/>
    <w:name w:val="Title Char"/>
    <w:basedOn w:val="DefaultParagraphFont"/>
    <w:link w:val="Title"/>
    <w:rsid w:val="2E32004A"/>
    <w:rPr>
      <w:rFonts w:ascii="Calibri Light" w:hAnsi="Calibri Light" w:eastAsia="" w:cs="Times New Roman" w:asciiTheme="majorAscii" w:hAnsiTheme="majorAscii" w:eastAsiaTheme="majorEastAsia" w:cstheme="majorBidi"/>
      <w:b w:val="1"/>
      <w:bCs w:val="1"/>
      <w:noProof w:val="0"/>
      <w:color w:val="FFFFFF" w:themeColor="background1" w:themeTint="FF" w:themeShade="FF"/>
      <w:sz w:val="56"/>
      <w:szCs w:val="56"/>
      <w:lang w:val="en-IE"/>
    </w:rPr>
  </w:style>
  <w:style w:type="paragraph" w:styleId="ListParagraph">
    <w:uiPriority w:val="34"/>
    <w:name w:val="List Paragraph"/>
    <w:basedOn w:val="Normal"/>
    <w:qFormat/>
    <w:rsid w:val="2E32004A"/>
    <w:pPr>
      <w:spacing/>
      <w:ind w:left="720"/>
      <w:contextualSpacing/>
    </w:pPr>
  </w:style>
  <w:style w:type="character" w:styleId="SubtleEmphasis">
    <w:name w:val="Subtle Emphasis"/>
    <w:uiPriority w:val="19"/>
    <w:qFormat/>
    <w:rsid w:val="00006A3B"/>
    <w:rPr>
      <w:rFonts w:asciiTheme="majorHAnsi" w:hAnsiTheme="majorHAnsi"/>
      <w:b/>
      <w:i/>
      <w:color w:val="ED7D31" w:themeColor="accent2"/>
      <w:sz w:val="28"/>
    </w:rPr>
  </w:style>
  <w:style w:type="character" w:styleId="Emphasis">
    <w:name w:val="Emphasis"/>
    <w:uiPriority w:val="20"/>
    <w:qFormat/>
    <w:rsid w:val="00006A3B"/>
    <w:rPr>
      <w:rFonts w:cstheme="minorHAnsi"/>
      <w:i/>
      <w:color w:val="331D01"/>
    </w:rPr>
  </w:style>
  <w:style w:type="character" w:styleId="Hyperlink">
    <w:name w:val="Hyperlink"/>
    <w:basedOn w:val="DefaultParagraphFont"/>
    <w:uiPriority w:val="99"/>
    <w:rsid w:val="00006A3B"/>
    <w:rPr>
      <w:color w:val="0563C1" w:themeColor="hyperlink"/>
      <w:u w:val="single"/>
    </w:rPr>
  </w:style>
  <w:style w:type="paragraph" w:styleId="ListNumber">
    <w:uiPriority w:val="99"/>
    <w:name w:val="List Number"/>
    <w:basedOn w:val="Normal"/>
    <w:qFormat/>
    <w:rsid w:val="2E32004A"/>
    <w:pPr>
      <w:numPr>
        <w:ilvl w:val="0"/>
        <w:numId w:val="6"/>
      </w:numPr>
      <w:spacing w:before="0"/>
      <w:ind w:left="360" w:hanging="360"/>
    </w:pPr>
  </w:style>
  <w:style w:type="character" w:styleId="Strong">
    <w:name w:val="Strong"/>
    <w:basedOn w:val="DefaultParagraphFont"/>
    <w:uiPriority w:val="22"/>
    <w:qFormat/>
    <w:rsid w:val="00006A3B"/>
    <w:rPr>
      <w:b/>
      <w:bCs/>
    </w:rPr>
  </w:style>
  <w:style w:type="paragraph" w:styleId="ListNumber2">
    <w:uiPriority w:val="99"/>
    <w:name w:val="List Number 2"/>
    <w:basedOn w:val="Normal"/>
    <w:qFormat/>
    <w:rsid w:val="2E32004A"/>
    <w:pPr>
      <w:numPr>
        <w:ilvl w:val="1"/>
        <w:numId w:val="6"/>
      </w:numPr>
      <w:spacing w:before="0"/>
      <w:ind w:left="360" w:hanging="360"/>
    </w:pPr>
  </w:style>
  <w:style w:type="paragraph" w:styleId="Header1" w:customStyle="true">
    <w:uiPriority w:val="99"/>
    <w:name w:val="Header 1"/>
    <w:basedOn w:val="Normal"/>
    <w:next w:val="Normal"/>
    <w:link w:val="Header1Char"/>
    <w:qFormat/>
    <w:rsid w:val="2E32004A"/>
    <w:rPr>
      <w:rFonts w:ascii="Calibri Light" w:hAnsi="Calibri Light" w:eastAsia="Calibri" w:cs="Arial" w:asciiTheme="majorAscii" w:hAnsiTheme="majorAscii" w:eastAsiaTheme="minorAscii" w:cstheme="minorBidi"/>
      <w:b w:val="1"/>
      <w:bCs w:val="1"/>
      <w:caps w:val="1"/>
      <w:color w:val="ED7D31" w:themeColor="accent2" w:themeTint="FF" w:themeShade="FF"/>
      <w:sz w:val="28"/>
      <w:szCs w:val="28"/>
    </w:rPr>
    <w:pPr>
      <w:spacing w:before="0" w:after="0"/>
    </w:pPr>
  </w:style>
  <w:style w:type="character" w:styleId="Header1Char" w:customStyle="true">
    <w:uiPriority w:val="99"/>
    <w:name w:val="Header 1 Char"/>
    <w:basedOn w:val="DefaultParagraphFont"/>
    <w:link w:val="Header1"/>
    <w:rsid w:val="2E32004A"/>
    <w:rPr>
      <w:rFonts w:ascii="Calibri Light" w:hAnsi="Calibri Light" w:eastAsia="Calibri" w:cs="Arial" w:asciiTheme="majorAscii" w:hAnsiTheme="majorAscii" w:eastAsiaTheme="minorAscii" w:cstheme="minorBidi"/>
      <w:b w:val="1"/>
      <w:bCs w:val="1"/>
      <w:caps w:val="1"/>
      <w:noProof w:val="0"/>
      <w:color w:val="ED7D31" w:themeColor="accent2" w:themeTint="FF" w:themeShade="FF"/>
      <w:sz w:val="28"/>
      <w:szCs w:val="28"/>
      <w:lang w:val="en-IE"/>
    </w:rPr>
  </w:style>
  <w:style w:type="character" w:styleId="authors" w:customStyle="1">
    <w:name w:val="authors"/>
    <w:basedOn w:val="DefaultParagraphFont"/>
    <w:rsid w:val="00006A3B"/>
  </w:style>
  <w:style w:type="character" w:styleId="Date1" w:customStyle="1">
    <w:name w:val="Date1"/>
    <w:basedOn w:val="DefaultParagraphFont"/>
    <w:rsid w:val="00006A3B"/>
  </w:style>
  <w:style w:type="character" w:styleId="arttitle" w:customStyle="1">
    <w:name w:val="art_title"/>
    <w:basedOn w:val="DefaultParagraphFont"/>
    <w:rsid w:val="00006A3B"/>
  </w:style>
  <w:style w:type="character" w:styleId="serialtitle" w:customStyle="1">
    <w:name w:val="serial_title"/>
    <w:basedOn w:val="DefaultParagraphFont"/>
    <w:rsid w:val="00006A3B"/>
  </w:style>
  <w:style w:type="character" w:styleId="volumeissue" w:customStyle="1">
    <w:name w:val="volume_issue"/>
    <w:basedOn w:val="DefaultParagraphFont"/>
    <w:rsid w:val="00006A3B"/>
  </w:style>
  <w:style w:type="character" w:styleId="pagerange" w:customStyle="1">
    <w:name w:val="page_range"/>
    <w:basedOn w:val="DefaultParagraphFont"/>
    <w:rsid w:val="00006A3B"/>
  </w:style>
  <w:style w:type="character" w:styleId="doilink" w:customStyle="1">
    <w:name w:val="doi_link"/>
    <w:basedOn w:val="DefaultParagraphFont"/>
    <w:rsid w:val="00006A3B"/>
  </w:style>
  <w:style w:type="character" w:styleId="FollowedHyperlink">
    <w:name w:val="FollowedHyperlink"/>
    <w:basedOn w:val="DefaultParagraphFont"/>
    <w:uiPriority w:val="99"/>
    <w:semiHidden/>
    <w:unhideWhenUsed/>
    <w:rsid w:val="00006A3B"/>
    <w:rPr>
      <w:color w:val="954F72" w:themeColor="followedHyperlink"/>
      <w:u w:val="single"/>
    </w:rPr>
  </w:style>
  <w:style w:type="paragraph" w:styleId="NoSpacing">
    <w:name w:val="No Spacing"/>
    <w:link w:val="NoSpacingChar"/>
    <w:uiPriority w:val="1"/>
    <w:qFormat/>
    <w:rsid w:val="00006A3B"/>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006A3B"/>
    <w:rPr>
      <w:rFonts w:eastAsiaTheme="minorEastAsia"/>
      <w:lang w:val="en-US"/>
    </w:rPr>
  </w:style>
  <w:style w:type="character" w:styleId="Heading2Char" w:customStyle="true">
    <w:uiPriority w:val="9"/>
    <w:name w:val="Heading 2 Char"/>
    <w:basedOn w:val="DefaultParagraphFont"/>
    <w:link w:val="Heading2"/>
    <w:rsid w:val="2E32004A"/>
    <w:rPr>
      <w:rFonts w:ascii="Calibri Light" w:hAnsi="Calibri Light" w:eastAsia="" w:cs="Times New Roman" w:asciiTheme="majorAscii" w:hAnsiTheme="majorAscii" w:eastAsiaTheme="majorEastAsia" w:cstheme="majorBidi"/>
      <w:noProof w:val="0"/>
      <w:color w:val="2F5496" w:themeColor="accent1" w:themeTint="FF" w:themeShade="BF"/>
      <w:sz w:val="26"/>
      <w:szCs w:val="26"/>
      <w:lang w:val="en-IE"/>
    </w:rPr>
  </w:style>
  <w:style w:type="paragraph" w:styleId="TOC1">
    <w:uiPriority w:val="39"/>
    <w:name w:val="toc 1"/>
    <w:basedOn w:val="Normal"/>
    <w:next w:val="Normal"/>
    <w:unhideWhenUsed/>
    <w:rsid w:val="2E32004A"/>
    <w:pPr>
      <w:spacing w:after="100"/>
    </w:pPr>
  </w:style>
  <w:style w:type="paragraph" w:styleId="TOC2">
    <w:uiPriority w:val="39"/>
    <w:name w:val="toc 2"/>
    <w:basedOn w:val="Normal"/>
    <w:next w:val="Normal"/>
    <w:unhideWhenUsed/>
    <w:rsid w:val="2E32004A"/>
    <w:pPr>
      <w:spacing w:after="100"/>
      <w:ind w:left="240"/>
    </w:pPr>
  </w:style>
  <w:style w:type="character" w:styleId="CommentReference">
    <w:name w:val="annotation reference"/>
    <w:basedOn w:val="DefaultParagraphFont"/>
    <w:uiPriority w:val="99"/>
    <w:semiHidden/>
    <w:unhideWhenUsed/>
    <w:rsid w:val="00457395"/>
    <w:rPr>
      <w:sz w:val="16"/>
      <w:szCs w:val="16"/>
    </w:rPr>
  </w:style>
  <w:style w:type="paragraph" w:styleId="CommentText">
    <w:uiPriority w:val="99"/>
    <w:name w:val="annotation text"/>
    <w:basedOn w:val="Normal"/>
    <w:unhideWhenUsed/>
    <w:link w:val="CommentTextChar"/>
    <w:rsid w:val="2E32004A"/>
    <w:rPr>
      <w:sz w:val="20"/>
      <w:szCs w:val="20"/>
    </w:rPr>
  </w:style>
  <w:style w:type="character" w:styleId="CommentTextChar" w:customStyle="true">
    <w:uiPriority w:val="99"/>
    <w:name w:val="Comment Text Char"/>
    <w:basedOn w:val="DefaultParagraphFont"/>
    <w:link w:val="CommentText"/>
    <w:rsid w:val="2E32004A"/>
    <w:rPr>
      <w:noProof w:val="0"/>
      <w:color w:val="595959" w:themeColor="text1" w:themeTint="A6" w:themeShade="FF"/>
      <w:sz w:val="20"/>
      <w:szCs w:val="20"/>
      <w:lang w:val="en-IE"/>
    </w:rPr>
  </w:style>
  <w:style w:type="paragraph" w:styleId="CommentSubject">
    <w:uiPriority w:val="99"/>
    <w:name w:val="annotation subject"/>
    <w:basedOn w:val="CommentText"/>
    <w:next w:val="CommentText"/>
    <w:semiHidden/>
    <w:unhideWhenUsed/>
    <w:link w:val="CommentSubjectChar"/>
    <w:rsid w:val="2E32004A"/>
    <w:rPr>
      <w:b w:val="1"/>
      <w:bCs w:val="1"/>
    </w:rPr>
  </w:style>
  <w:style w:type="character" w:styleId="CommentSubjectChar" w:customStyle="true">
    <w:uiPriority w:val="99"/>
    <w:name w:val="Comment Subject Char"/>
    <w:basedOn w:val="CommentTextChar"/>
    <w:semiHidden/>
    <w:link w:val="CommentSubject"/>
    <w:rsid w:val="2E32004A"/>
    <w:rPr>
      <w:b w:val="1"/>
      <w:bCs w:val="1"/>
    </w:rPr>
  </w:style>
  <w:style w:type="paragraph" w:styleId="BalloonText">
    <w:uiPriority w:val="99"/>
    <w:name w:val="Balloon Text"/>
    <w:basedOn w:val="Normal"/>
    <w:semiHidden/>
    <w:unhideWhenUsed/>
    <w:link w:val="BalloonTextChar"/>
    <w:rsid w:val="2E32004A"/>
    <w:rPr>
      <w:rFonts w:ascii="Segoe UI" w:hAnsi="Segoe UI" w:eastAsia="Calibri" w:cs="Segoe UI" w:eastAsiaTheme="minorAscii"/>
      <w:sz w:val="18"/>
      <w:szCs w:val="18"/>
    </w:rPr>
    <w:pPr>
      <w:spacing w:before="0" w:after="0"/>
    </w:pPr>
  </w:style>
  <w:style w:type="character" w:styleId="BalloonTextChar" w:customStyle="true">
    <w:uiPriority w:val="99"/>
    <w:name w:val="Balloon Text Char"/>
    <w:basedOn w:val="DefaultParagraphFont"/>
    <w:semiHidden/>
    <w:link w:val="BalloonText"/>
    <w:rsid w:val="2E32004A"/>
    <w:rPr>
      <w:rFonts w:ascii="Segoe UI" w:hAnsi="Segoe UI" w:eastAsia="Calibri" w:cs="Segoe UI" w:eastAsiaTheme="minorAscii"/>
      <w:noProof w:val="0"/>
      <w:color w:val="595959" w:themeColor="text1" w:themeTint="A6" w:themeShade="FF"/>
      <w:sz w:val="18"/>
      <w:szCs w:val="18"/>
      <w:lang w:val="en-IE"/>
    </w:rPr>
  </w:style>
  <w:style w:type="character" w:styleId="IntenseEmphasis">
    <w:name w:val="Intense Emphasis"/>
    <w:basedOn w:val="DefaultParagraphFont"/>
    <w:uiPriority w:val="21"/>
    <w:qFormat/>
    <w:rsid w:val="00DA01F4"/>
    <w:rPr>
      <w:i/>
      <w:iCs/>
      <w:color w:val="4472C4" w:themeColor="accent1"/>
    </w:rPr>
  </w:style>
  <w:style w:type="paragraph" w:styleId="Heading4">
    <w:uiPriority w:val="9"/>
    <w:name w:val="heading 4"/>
    <w:basedOn w:val="Normal"/>
    <w:next w:val="Normal"/>
    <w:unhideWhenUsed/>
    <w:link w:val="Heading4Char"/>
    <w:qFormat/>
    <w:rsid w:val="2E32004A"/>
    <w:rPr>
      <w:rFonts w:ascii="Calibri Light" w:hAnsi="Calibri Light" w:eastAsia="" w:cs="Times New Roman"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E32004A"/>
    <w:rPr>
      <w:rFonts w:ascii="Calibri Light" w:hAnsi="Calibri Light" w:eastAsia="" w:cs="Times New Roman"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E32004A"/>
    <w:rPr>
      <w:rFonts w:ascii="Calibri Light" w:hAnsi="Calibri Light" w:eastAsia="" w:cs="Times New Roman"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E32004A"/>
    <w:rPr>
      <w:rFonts w:ascii="Calibri Light" w:hAnsi="Calibri Light" w:eastAsia="" w:cs="Times New Roman"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E32004A"/>
    <w:rPr>
      <w:rFonts w:ascii="Calibri Light" w:hAnsi="Calibri Light" w:eastAsia="" w:cs="Times New Roman"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E32004A"/>
    <w:rPr>
      <w:rFonts w:ascii="Calibri Light" w:hAnsi="Calibri Light" w:eastAsia="" w:cs="Times New Roman"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Subtitle">
    <w:uiPriority w:val="11"/>
    <w:name w:val="Subtitle"/>
    <w:basedOn w:val="Normal"/>
    <w:next w:val="Normal"/>
    <w:link w:val="SubtitleChar"/>
    <w:qFormat/>
    <w:rsid w:val="2E32004A"/>
    <w:rPr>
      <w:rFonts w:ascii="Calibri" w:hAnsi="Calibri" w:eastAsia="" w:cs="Arial" w:asciiTheme="minorAscii" w:hAnsiTheme="minorAscii" w:eastAsiaTheme="minorEastAsia" w:cstheme="minorBidi"/>
      <w:color w:val="5A5A5A"/>
    </w:rPr>
  </w:style>
  <w:style w:type="paragraph" w:styleId="Quote">
    <w:uiPriority w:val="29"/>
    <w:name w:val="Quote"/>
    <w:basedOn w:val="Normal"/>
    <w:next w:val="Normal"/>
    <w:link w:val="QuoteChar"/>
    <w:qFormat/>
    <w:rsid w:val="2E32004A"/>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E32004A"/>
    <w:rPr>
      <w:i w:val="1"/>
      <w:iCs w:val="1"/>
      <w:color w:val="4472C4" w:themeColor="accent1" w:themeTint="FF" w:themeShade="FF"/>
    </w:rPr>
    <w:pPr>
      <w:spacing w:before="360" w:after="360"/>
      <w:ind w:left="864" w:right="864"/>
      <w:jc w:val="center"/>
    </w:pPr>
  </w:style>
  <w:style w:type="character" w:styleId="Heading4Char" w:customStyle="true">
    <w:uiPriority w:val="9"/>
    <w:name w:val="Heading 4 Char"/>
    <w:basedOn w:val="DefaultParagraphFont"/>
    <w:link w:val="Heading4"/>
    <w:rsid w:val="2E32004A"/>
    <w:rPr>
      <w:rFonts w:ascii="Calibri Light" w:hAnsi="Calibri Light" w:eastAsia="" w:cs="Times New Roman" w:asciiTheme="majorAscii" w:hAnsiTheme="majorAscii" w:eastAsiaTheme="majorEastAsia" w:cstheme="majorBidi"/>
      <w:i w:val="1"/>
      <w:iCs w:val="1"/>
      <w:noProof w:val="0"/>
      <w:color w:val="2F5496" w:themeColor="accent1" w:themeTint="FF" w:themeShade="BF"/>
      <w:lang w:val="en-IE"/>
    </w:rPr>
  </w:style>
  <w:style w:type="character" w:styleId="Heading5Char" w:customStyle="true">
    <w:uiPriority w:val="9"/>
    <w:name w:val="Heading 5 Char"/>
    <w:basedOn w:val="DefaultParagraphFont"/>
    <w:link w:val="Heading5"/>
    <w:rsid w:val="2E32004A"/>
    <w:rPr>
      <w:rFonts w:ascii="Calibri Light" w:hAnsi="Calibri Light" w:eastAsia="" w:cs="Times New Roman" w:asciiTheme="majorAscii" w:hAnsiTheme="majorAscii" w:eastAsiaTheme="majorEastAsia" w:cstheme="majorBidi"/>
      <w:noProof w:val="0"/>
      <w:color w:val="2F5496" w:themeColor="accent1" w:themeTint="FF" w:themeShade="BF"/>
      <w:lang w:val="en-IE"/>
    </w:rPr>
  </w:style>
  <w:style w:type="character" w:styleId="Heading6Char" w:customStyle="true">
    <w:uiPriority w:val="9"/>
    <w:name w:val="Heading 6 Char"/>
    <w:basedOn w:val="DefaultParagraphFont"/>
    <w:link w:val="Heading6"/>
    <w:rsid w:val="2E32004A"/>
    <w:rPr>
      <w:rFonts w:ascii="Calibri Light" w:hAnsi="Calibri Light" w:eastAsia="" w:cs="Times New Roman" w:asciiTheme="majorAscii" w:hAnsiTheme="majorAscii" w:eastAsiaTheme="majorEastAsia" w:cstheme="majorBidi"/>
      <w:noProof w:val="0"/>
      <w:color w:val="1F3763"/>
      <w:lang w:val="en-IE"/>
    </w:rPr>
  </w:style>
  <w:style w:type="character" w:styleId="Heading7Char" w:customStyle="true">
    <w:uiPriority w:val="9"/>
    <w:name w:val="Heading 7 Char"/>
    <w:basedOn w:val="DefaultParagraphFont"/>
    <w:link w:val="Heading7"/>
    <w:rsid w:val="2E32004A"/>
    <w:rPr>
      <w:rFonts w:ascii="Calibri Light" w:hAnsi="Calibri Light" w:eastAsia="" w:cs="Times New Roman" w:asciiTheme="majorAscii" w:hAnsiTheme="majorAscii" w:eastAsiaTheme="majorEastAsia" w:cstheme="majorBidi"/>
      <w:i w:val="1"/>
      <w:iCs w:val="1"/>
      <w:noProof w:val="0"/>
      <w:color w:val="1F3763"/>
      <w:lang w:val="en-IE"/>
    </w:rPr>
  </w:style>
  <w:style w:type="character" w:styleId="Heading8Char" w:customStyle="true">
    <w:uiPriority w:val="9"/>
    <w:name w:val="Heading 8 Char"/>
    <w:basedOn w:val="DefaultParagraphFont"/>
    <w:link w:val="Heading8"/>
    <w:rsid w:val="2E32004A"/>
    <w:rPr>
      <w:rFonts w:ascii="Calibri Light" w:hAnsi="Calibri Light" w:eastAsia="" w:cs="Times New Roman" w:asciiTheme="majorAscii" w:hAnsiTheme="majorAscii" w:eastAsiaTheme="majorEastAsia" w:cstheme="majorBidi"/>
      <w:noProof w:val="0"/>
      <w:color w:val="272727"/>
      <w:sz w:val="21"/>
      <w:szCs w:val="21"/>
      <w:lang w:val="en-IE"/>
    </w:rPr>
  </w:style>
  <w:style w:type="character" w:styleId="Heading9Char" w:customStyle="true">
    <w:uiPriority w:val="9"/>
    <w:name w:val="Heading 9 Char"/>
    <w:basedOn w:val="DefaultParagraphFont"/>
    <w:link w:val="Heading9"/>
    <w:rsid w:val="2E32004A"/>
    <w:rPr>
      <w:rFonts w:ascii="Calibri Light" w:hAnsi="Calibri Light" w:eastAsia="" w:cs="Times New Roman" w:asciiTheme="majorAscii" w:hAnsiTheme="majorAscii" w:eastAsiaTheme="majorEastAsia" w:cstheme="majorBidi"/>
      <w:i w:val="1"/>
      <w:iCs w:val="1"/>
      <w:noProof w:val="0"/>
      <w:color w:val="272727"/>
      <w:sz w:val="21"/>
      <w:szCs w:val="21"/>
      <w:lang w:val="en-IE"/>
    </w:rPr>
  </w:style>
  <w:style w:type="character" w:styleId="SubtitleChar" w:customStyle="true">
    <w:uiPriority w:val="11"/>
    <w:name w:val="Subtitle Char"/>
    <w:basedOn w:val="DefaultParagraphFont"/>
    <w:link w:val="Subtitle"/>
    <w:rsid w:val="2E32004A"/>
    <w:rPr>
      <w:rFonts w:ascii="Calibri" w:hAnsi="Calibri" w:eastAsia="" w:cs="Arial" w:asciiTheme="minorAscii" w:hAnsiTheme="minorAscii" w:eastAsiaTheme="minorEastAsia" w:cstheme="minorBidi"/>
      <w:noProof w:val="0"/>
      <w:color w:val="5A5A5A"/>
      <w:lang w:val="en-IE"/>
    </w:rPr>
  </w:style>
  <w:style w:type="character" w:styleId="QuoteChar" w:customStyle="true">
    <w:uiPriority w:val="29"/>
    <w:name w:val="Quote Char"/>
    <w:basedOn w:val="DefaultParagraphFont"/>
    <w:link w:val="Quote"/>
    <w:rsid w:val="2E32004A"/>
    <w:rPr>
      <w:i w:val="1"/>
      <w:iCs w:val="1"/>
      <w:noProof w:val="0"/>
      <w:color w:val="404040" w:themeColor="text1" w:themeTint="BF" w:themeShade="FF"/>
      <w:lang w:val="en-IE"/>
    </w:rPr>
  </w:style>
  <w:style w:type="character" w:styleId="IntenseQuoteChar" w:customStyle="true">
    <w:uiPriority w:val="30"/>
    <w:name w:val="Intense Quote Char"/>
    <w:basedOn w:val="DefaultParagraphFont"/>
    <w:link w:val="IntenseQuote"/>
    <w:rsid w:val="2E32004A"/>
    <w:rPr>
      <w:i w:val="1"/>
      <w:iCs w:val="1"/>
      <w:noProof w:val="0"/>
      <w:color w:val="4472C4" w:themeColor="accent1" w:themeTint="FF" w:themeShade="FF"/>
      <w:lang w:val="en-IE"/>
    </w:rPr>
  </w:style>
  <w:style w:type="paragraph" w:styleId="TOC3">
    <w:uiPriority w:val="39"/>
    <w:name w:val="toc 3"/>
    <w:basedOn w:val="Normal"/>
    <w:next w:val="Normal"/>
    <w:unhideWhenUsed/>
    <w:rsid w:val="2E32004A"/>
    <w:pPr>
      <w:spacing w:after="100"/>
      <w:ind w:left="440"/>
    </w:pPr>
  </w:style>
  <w:style w:type="paragraph" w:styleId="TOC4">
    <w:uiPriority w:val="39"/>
    <w:name w:val="toc 4"/>
    <w:basedOn w:val="Normal"/>
    <w:next w:val="Normal"/>
    <w:unhideWhenUsed/>
    <w:rsid w:val="2E32004A"/>
    <w:pPr>
      <w:spacing w:after="100"/>
      <w:ind w:left="660"/>
    </w:pPr>
  </w:style>
  <w:style w:type="paragraph" w:styleId="TOC5">
    <w:uiPriority w:val="39"/>
    <w:name w:val="toc 5"/>
    <w:basedOn w:val="Normal"/>
    <w:next w:val="Normal"/>
    <w:unhideWhenUsed/>
    <w:rsid w:val="2E32004A"/>
    <w:pPr>
      <w:spacing w:after="100"/>
      <w:ind w:left="880"/>
    </w:pPr>
  </w:style>
  <w:style w:type="paragraph" w:styleId="TOC6">
    <w:uiPriority w:val="39"/>
    <w:name w:val="toc 6"/>
    <w:basedOn w:val="Normal"/>
    <w:next w:val="Normal"/>
    <w:unhideWhenUsed/>
    <w:rsid w:val="2E32004A"/>
    <w:pPr>
      <w:spacing w:after="100"/>
      <w:ind w:left="1100"/>
    </w:pPr>
  </w:style>
  <w:style w:type="paragraph" w:styleId="TOC7">
    <w:uiPriority w:val="39"/>
    <w:name w:val="toc 7"/>
    <w:basedOn w:val="Normal"/>
    <w:next w:val="Normal"/>
    <w:unhideWhenUsed/>
    <w:rsid w:val="2E32004A"/>
    <w:pPr>
      <w:spacing w:after="100"/>
      <w:ind w:left="1320"/>
    </w:pPr>
  </w:style>
  <w:style w:type="paragraph" w:styleId="TOC8">
    <w:uiPriority w:val="39"/>
    <w:name w:val="toc 8"/>
    <w:basedOn w:val="Normal"/>
    <w:next w:val="Normal"/>
    <w:unhideWhenUsed/>
    <w:rsid w:val="2E32004A"/>
    <w:pPr>
      <w:spacing w:after="100"/>
      <w:ind w:left="1540"/>
    </w:pPr>
  </w:style>
  <w:style w:type="paragraph" w:styleId="TOC9">
    <w:uiPriority w:val="39"/>
    <w:name w:val="toc 9"/>
    <w:basedOn w:val="Normal"/>
    <w:next w:val="Normal"/>
    <w:unhideWhenUsed/>
    <w:rsid w:val="2E32004A"/>
    <w:pPr>
      <w:spacing w:after="100"/>
      <w:ind w:left="1760"/>
    </w:pPr>
  </w:style>
  <w:style w:type="paragraph" w:styleId="EndnoteText">
    <w:uiPriority w:val="99"/>
    <w:name w:val="endnote text"/>
    <w:basedOn w:val="Normal"/>
    <w:semiHidden/>
    <w:unhideWhenUsed/>
    <w:link w:val="EndnoteTextChar"/>
    <w:rsid w:val="2E32004A"/>
    <w:rPr>
      <w:sz w:val="20"/>
      <w:szCs w:val="20"/>
    </w:rPr>
    <w:pPr>
      <w:spacing w:after="0"/>
    </w:pPr>
  </w:style>
  <w:style w:type="character" w:styleId="EndnoteTextChar" w:customStyle="true">
    <w:uiPriority w:val="99"/>
    <w:name w:val="Endnote Text Char"/>
    <w:basedOn w:val="DefaultParagraphFont"/>
    <w:semiHidden/>
    <w:link w:val="EndnoteText"/>
    <w:rsid w:val="2E32004A"/>
    <w:rPr>
      <w:noProof w:val="0"/>
      <w:sz w:val="20"/>
      <w:szCs w:val="20"/>
      <w:lang w:val="en-IE"/>
    </w:rPr>
  </w:style>
  <w:style w:type="paragraph" w:styleId="FootnoteText">
    <w:uiPriority w:val="99"/>
    <w:name w:val="footnote text"/>
    <w:basedOn w:val="Normal"/>
    <w:semiHidden/>
    <w:unhideWhenUsed/>
    <w:link w:val="FootnoteTextChar"/>
    <w:rsid w:val="2E32004A"/>
    <w:rPr>
      <w:sz w:val="20"/>
      <w:szCs w:val="20"/>
    </w:rPr>
    <w:pPr>
      <w:spacing w:after="0"/>
    </w:pPr>
  </w:style>
  <w:style w:type="character" w:styleId="FootnoteTextChar" w:customStyle="true">
    <w:uiPriority w:val="99"/>
    <w:name w:val="Footnote Text Char"/>
    <w:basedOn w:val="DefaultParagraphFont"/>
    <w:semiHidden/>
    <w:link w:val="FootnoteText"/>
    <w:rsid w:val="2E32004A"/>
    <w:rPr>
      <w:noProof w:val="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enil.eu/wp-content/uploads/2017/06/The-right-to-live-independently_FINAL.pdf" TargetMode="External" Id="R357e1332fb4e459b" /><Relationship Type="http://schemas.openxmlformats.org/officeDocument/2006/relationships/hyperlink" Target="https://www.disability-federation.ie/assets/files/legacy/DFI001_Access_to_life_report_.pdf" TargetMode="External" Id="Rd55de4c06b2540b5" /><Relationship Type="http://schemas.openxmlformats.org/officeDocument/2006/relationships/hyperlink" Target="https://doi.org/10.1080/09687599.2017.1375900" TargetMode="External" Id="Ra8d984b7e2aa481e" /><Relationship Type="http://schemas.openxmlformats.org/officeDocument/2006/relationships/glossaryDocument" Target="glossary/document.xml" Id="R518c6d30c53541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6424b3-5e30-4949-a938-87759fd734c6}"/>
      </w:docPartPr>
      <w:docPartBody>
        <w:p w14:paraId="2054D2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974D6-57E3-4798-AA36-C1FB0E77BC8C}">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7c2ddee7-514d-4c56-9c8c-51f98dd17e85"/>
    <ds:schemaRef ds:uri="http://schemas.openxmlformats.org/package/2006/metadata/core-properties"/>
    <ds:schemaRef ds:uri="02c579b9-9619-4df9-8c4b-24fd737dbf92"/>
    <ds:schemaRef ds:uri="http://purl.org/dc/dcmitype/"/>
  </ds:schemaRefs>
</ds:datastoreItem>
</file>

<file path=customXml/itemProps2.xml><?xml version="1.0" encoding="utf-8"?>
<ds:datastoreItem xmlns:ds="http://schemas.openxmlformats.org/officeDocument/2006/customXml" ds:itemID="{5EDD8B69-5EF1-4431-83BE-F95B646E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8BD8C-6C51-4B71-820C-91EE9DFDC5B4}">
  <ds:schemaRefs>
    <ds:schemaRef ds:uri="http://schemas.openxmlformats.org/officeDocument/2006/bibliography"/>
  </ds:schemaRefs>
</ds:datastoreItem>
</file>

<file path=customXml/itemProps4.xml><?xml version="1.0" encoding="utf-8"?>
<ds:datastoreItem xmlns:ds="http://schemas.openxmlformats.org/officeDocument/2006/customXml" ds:itemID="{02A5E144-6BF0-4DCB-A425-CA7E07EE5D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 IN THE DRIVING SEAT”:  RELIANCE ON FAMILY FOR SUPPORTS AND THE IMPACT IT HAS ON THE LIVES OF DISABLED PEOPLE</dc:title>
  <dc:subject/>
  <dc:creator>Marie Lynch Oct 2021</dc:creator>
  <keywords/>
  <dc:description/>
  <lastModifiedBy>Damien Walshe</lastModifiedBy>
  <revision>26</revision>
  <lastPrinted>2021-08-25T09:36:00.0000000Z</lastPrinted>
  <dcterms:created xsi:type="dcterms:W3CDTF">2021-10-05T19:35:00.0000000Z</dcterms:created>
  <dcterms:modified xsi:type="dcterms:W3CDTF">2023-11-22T09:36:20.3439146Z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