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E6F01" w:rsidP="4D810F3E" w:rsidRDefault="004656F4" w14:paraId="3FCD57B6" w14:textId="179789A0">
      <w:pPr>
        <w:pStyle w:val="Normal"/>
        <w:jc w:val="right"/>
      </w:pPr>
      <w:r w:rsidR="74FFA2EB">
        <w:drawing>
          <wp:inline wp14:editId="22ECF5A4" wp14:anchorId="2BA161A0">
            <wp:extent cx="5943600" cy="1123950"/>
            <wp:effectExtent l="0" t="0" r="0" b="0"/>
            <wp:docPr id="1073696357" name="" title=""/>
            <wp:cNvGraphicFramePr>
              <a:graphicFrameLocks noChangeAspect="1"/>
            </wp:cNvGraphicFramePr>
            <a:graphic>
              <a:graphicData uri="http://schemas.openxmlformats.org/drawingml/2006/picture">
                <pic:pic>
                  <pic:nvPicPr>
                    <pic:cNvPr id="0" name=""/>
                    <pic:cNvPicPr/>
                  </pic:nvPicPr>
                  <pic:blipFill>
                    <a:blip r:embed="Rb9e609e683954482">
                      <a:extLst>
                        <a:ext xmlns:a="http://schemas.openxmlformats.org/drawingml/2006/main" uri="{28A0092B-C50C-407E-A947-70E740481C1C}">
                          <a14:useLocalDpi val="0"/>
                        </a:ext>
                      </a:extLst>
                    </a:blip>
                    <a:stretch>
                      <a:fillRect/>
                    </a:stretch>
                  </pic:blipFill>
                  <pic:spPr>
                    <a:xfrm>
                      <a:off x="0" y="0"/>
                      <a:ext cx="5943600" cy="1123950"/>
                    </a:xfrm>
                    <a:prstGeom prst="rect">
                      <a:avLst/>
                    </a:prstGeom>
                  </pic:spPr>
                </pic:pic>
              </a:graphicData>
            </a:graphic>
          </wp:inline>
        </w:drawing>
      </w:r>
      <w:r>
        <w:br/>
      </w:r>
    </w:p>
    <w:p w:rsidR="004656F4" w:rsidP="70402B65" w:rsidRDefault="004656F4" w14:paraId="03FFF3A9" w14:textId="77777777">
      <w:pPr>
        <w:rPr>
          <w:b/>
          <w:bCs/>
        </w:rPr>
      </w:pPr>
    </w:p>
    <w:p w:rsidRPr="004656F4" w:rsidR="004656F4" w:rsidP="70402B65" w:rsidRDefault="004656F4" w14:paraId="0D333AB1" w14:textId="11BBE621">
      <w:pPr>
        <w:rPr>
          <w:rFonts w:ascii="Calibri" w:hAnsi="Calibri" w:eastAsia="Calibri" w:cs="Calibri"/>
          <w:b w:val="1"/>
          <w:bCs w:val="1"/>
          <w:color w:val="000000" w:themeColor="text1"/>
          <w:sz w:val="24"/>
          <w:szCs w:val="24"/>
        </w:rPr>
      </w:pPr>
      <w:r w:rsidRPr="4D810F3E" w:rsidR="004656F4">
        <w:rPr>
          <w:rFonts w:ascii="Calibri" w:hAnsi="Calibri" w:eastAsia="Calibri" w:cs="Calibri"/>
          <w:b w:val="1"/>
          <w:bCs w:val="1"/>
          <w:color w:val="000000" w:themeColor="text1" w:themeTint="FF" w:themeShade="FF"/>
          <w:sz w:val="24"/>
          <w:szCs w:val="24"/>
        </w:rPr>
        <w:t xml:space="preserve">Key points from the </w:t>
      </w:r>
      <w:r w:rsidRPr="4D810F3E" w:rsidR="403983F5">
        <w:rPr>
          <w:rFonts w:ascii="Calibri" w:hAnsi="Calibri" w:eastAsia="Calibri" w:cs="Calibri"/>
          <w:b w:val="1"/>
          <w:bCs w:val="1"/>
          <w:color w:val="000000" w:themeColor="text1" w:themeTint="FF" w:themeShade="FF"/>
          <w:sz w:val="24"/>
          <w:szCs w:val="24"/>
        </w:rPr>
        <w:t xml:space="preserve">ILMI </w:t>
      </w:r>
      <w:r w:rsidRPr="4D810F3E" w:rsidR="004656F4">
        <w:rPr>
          <w:rFonts w:ascii="Calibri" w:hAnsi="Calibri" w:eastAsia="Calibri" w:cs="Calibri"/>
          <w:b w:val="1"/>
          <w:bCs w:val="1"/>
          <w:color w:val="000000" w:themeColor="text1" w:themeTint="FF" w:themeShade="FF"/>
          <w:sz w:val="24"/>
          <w:szCs w:val="24"/>
        </w:rPr>
        <w:t xml:space="preserve">consultations with disabled people on the Green Paper on welfare reform. </w:t>
      </w:r>
    </w:p>
    <w:p w:rsidRPr="004656F4" w:rsidR="00DE6F01" w:rsidP="4D810F3E" w:rsidRDefault="00484044" w14:paraId="7050D5E0" w14:textId="5D6EB4F6">
      <w:pPr>
        <w:spacing w:line="360" w:lineRule="auto"/>
        <w:rPr>
          <w:rFonts w:ascii="Arial" w:hAnsi="Arial" w:eastAsia="Calibri" w:cs="Arial"/>
          <w:color w:val="000000" w:themeColor="text1" w:themeTint="FF" w:themeShade="FF"/>
        </w:rPr>
      </w:pPr>
      <w:r w:rsidRPr="4D810F3E" w:rsidR="00484044">
        <w:rPr>
          <w:rFonts w:ascii="Arial" w:hAnsi="Arial" w:eastAsia="Calibri" w:cs="Arial"/>
          <w:color w:val="000000" w:themeColor="text1" w:themeTint="FF" w:themeShade="FF"/>
        </w:rPr>
        <w:t>Immediately</w:t>
      </w:r>
      <w:r w:rsidRPr="4D810F3E" w:rsidR="7771BA87">
        <w:rPr>
          <w:rFonts w:ascii="Arial" w:hAnsi="Arial" w:eastAsia="Calibri" w:cs="Arial"/>
          <w:color w:val="000000" w:themeColor="text1" w:themeTint="FF" w:themeShade="FF"/>
        </w:rPr>
        <w:t xml:space="preserve"> </w:t>
      </w:r>
      <w:r w:rsidRPr="4D810F3E" w:rsidR="00484044">
        <w:rPr>
          <w:rFonts w:ascii="Arial" w:hAnsi="Arial" w:eastAsia="Calibri" w:cs="Arial"/>
          <w:color w:val="000000" w:themeColor="text1" w:themeTint="FF" w:themeShade="FF"/>
        </w:rPr>
        <w:t xml:space="preserve">after the announcement of the Green Paper, ILMI </w:t>
      </w:r>
      <w:r w:rsidRPr="4D810F3E" w:rsidR="7771BA87">
        <w:rPr>
          <w:rFonts w:ascii="Arial" w:hAnsi="Arial" w:eastAsia="Calibri" w:cs="Arial"/>
          <w:color w:val="000000" w:themeColor="text1" w:themeTint="FF" w:themeShade="FF"/>
        </w:rPr>
        <w:t>created</w:t>
      </w:r>
      <w:r w:rsidRPr="4D810F3E" w:rsidR="00484044">
        <w:rPr>
          <w:rFonts w:ascii="Arial" w:hAnsi="Arial" w:eastAsia="Calibri" w:cs="Arial"/>
          <w:color w:val="000000" w:themeColor="text1" w:themeTint="FF" w:themeShade="FF"/>
        </w:rPr>
        <w:t xml:space="preserve"> authentic consultative</w:t>
      </w:r>
      <w:r w:rsidRPr="4D810F3E" w:rsidR="7771BA87">
        <w:rPr>
          <w:rFonts w:ascii="Arial" w:hAnsi="Arial" w:eastAsia="Calibri" w:cs="Arial"/>
          <w:color w:val="000000" w:themeColor="text1" w:themeTint="FF" w:themeShade="FF"/>
        </w:rPr>
        <w:t xml:space="preserve"> spaces for members who were concerned about potential reforms that</w:t>
      </w:r>
      <w:r w:rsidRPr="4D810F3E" w:rsidR="00484044">
        <w:rPr>
          <w:rFonts w:ascii="Arial" w:hAnsi="Arial" w:eastAsia="Calibri" w:cs="Arial"/>
          <w:color w:val="000000" w:themeColor="text1" w:themeTint="FF" w:themeShade="FF"/>
        </w:rPr>
        <w:t xml:space="preserve"> would have </w:t>
      </w:r>
      <w:r w:rsidRPr="4D810F3E" w:rsidR="00484044">
        <w:rPr>
          <w:rFonts w:ascii="Arial" w:hAnsi="Arial" w:eastAsia="Calibri" w:cs="Arial"/>
          <w:color w:val="000000" w:themeColor="text1" w:themeTint="FF" w:themeShade="FF"/>
        </w:rPr>
        <w:t>a huge impact</w:t>
      </w:r>
      <w:r w:rsidRPr="4D810F3E" w:rsidR="00484044">
        <w:rPr>
          <w:rFonts w:ascii="Arial" w:hAnsi="Arial" w:eastAsia="Calibri" w:cs="Arial"/>
          <w:color w:val="000000" w:themeColor="text1" w:themeTint="FF" w:themeShade="FF"/>
        </w:rPr>
        <w:t xml:space="preserve"> on their lives</w:t>
      </w:r>
      <w:r w:rsidRPr="4D810F3E" w:rsidR="7771BA87">
        <w:rPr>
          <w:rFonts w:ascii="Arial" w:hAnsi="Arial" w:eastAsia="Calibri" w:cs="Arial"/>
          <w:color w:val="000000" w:themeColor="text1" w:themeTint="FF" w:themeShade="FF"/>
        </w:rPr>
        <w:t xml:space="preserve">. ILMI </w:t>
      </w:r>
      <w:r w:rsidRPr="4D810F3E" w:rsidR="00484044">
        <w:rPr>
          <w:rFonts w:ascii="Arial" w:hAnsi="Arial" w:eastAsia="Calibri" w:cs="Arial"/>
          <w:color w:val="000000" w:themeColor="text1" w:themeTint="FF" w:themeShade="FF"/>
        </w:rPr>
        <w:t xml:space="preserve">produced </w:t>
      </w:r>
      <w:r w:rsidRPr="4D810F3E" w:rsidR="787DCE33">
        <w:rPr>
          <w:rFonts w:ascii="Arial" w:hAnsi="Arial" w:eastAsia="Calibri" w:cs="Arial"/>
          <w:color w:val="000000" w:themeColor="text1" w:themeTint="FF" w:themeShade="FF"/>
        </w:rPr>
        <w:t>a</w:t>
      </w:r>
      <w:r w:rsidRPr="4D810F3E" w:rsidR="00484044">
        <w:rPr>
          <w:rFonts w:ascii="Arial" w:hAnsi="Arial" w:eastAsia="Calibri" w:cs="Arial"/>
          <w:color w:val="000000" w:themeColor="text1" w:themeTint="FF" w:themeShade="FF"/>
        </w:rPr>
        <w:t xml:space="preserve"> </w:t>
      </w:r>
      <w:r w:rsidRPr="4D810F3E" w:rsidR="4359CD47">
        <w:rPr>
          <w:rFonts w:ascii="Arial" w:hAnsi="Arial" w:eastAsia="Calibri" w:cs="Arial"/>
          <w:color w:val="000000" w:themeColor="text1" w:themeTint="FF" w:themeShade="FF"/>
        </w:rPr>
        <w:t>concise,</w:t>
      </w:r>
      <w:r w:rsidRPr="4D810F3E" w:rsidR="00484044">
        <w:rPr>
          <w:rFonts w:ascii="Arial" w:hAnsi="Arial" w:eastAsia="Calibri" w:cs="Arial"/>
          <w:color w:val="000000" w:themeColor="text1" w:themeTint="FF" w:themeShade="FF"/>
        </w:rPr>
        <w:t xml:space="preserve"> but detailed,</w:t>
      </w:r>
      <w:r w:rsidRPr="4D810F3E" w:rsidR="7771BA87">
        <w:rPr>
          <w:rFonts w:ascii="Arial" w:hAnsi="Arial" w:eastAsia="Calibri" w:cs="Arial"/>
          <w:color w:val="000000" w:themeColor="text1" w:themeTint="FF" w:themeShade="FF"/>
        </w:rPr>
        <w:t xml:space="preserve"> </w:t>
      </w:r>
      <w:r w:rsidRPr="4D810F3E" w:rsidR="00484044">
        <w:rPr>
          <w:rFonts w:ascii="Arial" w:hAnsi="Arial" w:eastAsia="Calibri" w:cs="Arial"/>
          <w:color w:val="000000" w:themeColor="text1" w:themeTint="FF" w:themeShade="FF"/>
        </w:rPr>
        <w:t xml:space="preserve">website article </w:t>
      </w:r>
      <w:r w:rsidRPr="4D810F3E" w:rsidR="7771BA87">
        <w:rPr>
          <w:rFonts w:ascii="Arial" w:hAnsi="Arial" w:eastAsia="Calibri" w:cs="Arial"/>
          <w:color w:val="000000" w:themeColor="text1" w:themeTint="FF" w:themeShade="FF"/>
        </w:rPr>
        <w:t>to out</w:t>
      </w:r>
      <w:r w:rsidRPr="4D810F3E" w:rsidR="181F47EF">
        <w:rPr>
          <w:rFonts w:ascii="Arial" w:hAnsi="Arial" w:eastAsia="Calibri" w:cs="Arial"/>
          <w:color w:val="000000" w:themeColor="text1" w:themeTint="FF" w:themeShade="FF"/>
        </w:rPr>
        <w:t xml:space="preserve">line the key </w:t>
      </w:r>
      <w:r w:rsidRPr="4D810F3E" w:rsidR="00484044">
        <w:rPr>
          <w:rFonts w:ascii="Arial" w:hAnsi="Arial" w:eastAsia="Calibri" w:cs="Arial"/>
          <w:color w:val="000000" w:themeColor="text1" w:themeTint="FF" w:themeShade="FF"/>
        </w:rPr>
        <w:t>issues and themes</w:t>
      </w:r>
      <w:r w:rsidRPr="4D810F3E" w:rsidR="181F47EF">
        <w:rPr>
          <w:rFonts w:ascii="Arial" w:hAnsi="Arial" w:eastAsia="Calibri" w:cs="Arial"/>
          <w:color w:val="000000" w:themeColor="text1" w:themeTint="FF" w:themeShade="FF"/>
        </w:rPr>
        <w:t xml:space="preserve"> proposed in the </w:t>
      </w:r>
      <w:r w:rsidRPr="4D810F3E" w:rsidR="00484044">
        <w:rPr>
          <w:rFonts w:ascii="Arial" w:hAnsi="Arial" w:eastAsia="Calibri" w:cs="Arial"/>
          <w:color w:val="000000" w:themeColor="text1" w:themeTint="FF" w:themeShade="FF"/>
        </w:rPr>
        <w:t xml:space="preserve">Paper. </w:t>
      </w:r>
    </w:p>
    <w:p w:rsidRPr="004656F4" w:rsidR="00DE6F01" w:rsidP="004656F4" w:rsidRDefault="00484044" w14:paraId="7AF04C44" w14:textId="4A97FC3E">
      <w:pPr>
        <w:spacing w:line="360" w:lineRule="auto"/>
        <w:rPr>
          <w:rFonts w:ascii="Arial" w:hAnsi="Arial" w:eastAsia="Calibri" w:cs="Arial"/>
          <w:color w:val="000000" w:themeColor="text1"/>
        </w:rPr>
      </w:pPr>
      <w:r w:rsidRPr="4D810F3E" w:rsidR="00484044">
        <w:rPr>
          <w:rFonts w:ascii="Arial" w:hAnsi="Arial" w:eastAsia="Calibri" w:cs="Arial"/>
          <w:color w:val="000000" w:themeColor="text1" w:themeTint="FF" w:themeShade="FF"/>
        </w:rPr>
        <w:t>Additionally, this article announced the process</w:t>
      </w:r>
      <w:r w:rsidRPr="4D810F3E" w:rsidR="181F47EF">
        <w:rPr>
          <w:rFonts w:ascii="Arial" w:hAnsi="Arial" w:eastAsia="Calibri" w:cs="Arial"/>
          <w:color w:val="000000" w:themeColor="text1" w:themeTint="FF" w:themeShade="FF"/>
        </w:rPr>
        <w:t xml:space="preserve"> </w:t>
      </w:r>
      <w:r w:rsidRPr="4D810F3E" w:rsidR="00484044">
        <w:rPr>
          <w:rFonts w:ascii="Arial" w:hAnsi="Arial" w:eastAsia="Calibri" w:cs="Arial"/>
          <w:color w:val="000000" w:themeColor="text1" w:themeTint="FF" w:themeShade="FF"/>
        </w:rPr>
        <w:t xml:space="preserve">of </w:t>
      </w:r>
      <w:r w:rsidRPr="4D810F3E" w:rsidR="61B61D67">
        <w:rPr>
          <w:rFonts w:ascii="Arial" w:hAnsi="Arial" w:eastAsia="Calibri" w:cs="Arial"/>
          <w:color w:val="000000" w:themeColor="text1" w:themeTint="FF" w:themeShade="FF"/>
        </w:rPr>
        <w:t>bringing</w:t>
      </w:r>
      <w:r w:rsidRPr="4D810F3E" w:rsidR="00484044">
        <w:rPr>
          <w:rFonts w:ascii="Arial" w:hAnsi="Arial" w:eastAsia="Calibri" w:cs="Arial"/>
          <w:color w:val="000000" w:themeColor="text1" w:themeTint="FF" w:themeShade="FF"/>
        </w:rPr>
        <w:t xml:space="preserve"> </w:t>
      </w:r>
      <w:r w:rsidRPr="4D810F3E" w:rsidR="181F47EF">
        <w:rPr>
          <w:rFonts w:ascii="Arial" w:hAnsi="Arial" w:eastAsia="Calibri" w:cs="Arial"/>
          <w:color w:val="000000" w:themeColor="text1" w:themeTint="FF" w:themeShade="FF"/>
        </w:rPr>
        <w:t>disabled people togethe</w:t>
      </w:r>
      <w:r w:rsidRPr="4D810F3E" w:rsidR="00484044">
        <w:rPr>
          <w:rFonts w:ascii="Arial" w:hAnsi="Arial" w:eastAsia="Calibri" w:cs="Arial"/>
          <w:color w:val="000000" w:themeColor="text1" w:themeTint="FF" w:themeShade="FF"/>
        </w:rPr>
        <w:t>r in two facilitated discussion spaces</w:t>
      </w:r>
      <w:r w:rsidRPr="4D810F3E" w:rsidR="181F47EF">
        <w:rPr>
          <w:rFonts w:ascii="Arial" w:hAnsi="Arial" w:eastAsia="Calibri" w:cs="Arial"/>
          <w:color w:val="000000" w:themeColor="text1" w:themeTint="FF" w:themeShade="FF"/>
        </w:rPr>
        <w:t xml:space="preserve"> in </w:t>
      </w:r>
      <w:r w:rsidRPr="4D810F3E" w:rsidR="00484044">
        <w:rPr>
          <w:rFonts w:ascii="Arial" w:hAnsi="Arial" w:eastAsia="Calibri" w:cs="Arial"/>
          <w:color w:val="000000" w:themeColor="text1" w:themeTint="FF" w:themeShade="FF"/>
        </w:rPr>
        <w:t>October. In both spaces - vibrant discussions with</w:t>
      </w:r>
      <w:r w:rsidRPr="4D810F3E" w:rsidR="181F47EF">
        <w:rPr>
          <w:rFonts w:ascii="Arial" w:hAnsi="Arial" w:eastAsia="Calibri" w:cs="Arial"/>
          <w:color w:val="000000" w:themeColor="text1" w:themeTint="FF" w:themeShade="FF"/>
        </w:rPr>
        <w:t xml:space="preserve"> disabled people </w:t>
      </w:r>
      <w:r w:rsidRPr="4D810F3E" w:rsidR="00484044">
        <w:rPr>
          <w:rFonts w:ascii="Arial" w:hAnsi="Arial" w:eastAsia="Calibri" w:cs="Arial"/>
          <w:color w:val="000000" w:themeColor="text1" w:themeTint="FF" w:themeShade="FF"/>
        </w:rPr>
        <w:t xml:space="preserve">who brought their analysis to the proposals </w:t>
      </w:r>
      <w:r w:rsidRPr="4D810F3E" w:rsidR="181F47EF">
        <w:rPr>
          <w:rFonts w:ascii="Arial" w:hAnsi="Arial" w:eastAsia="Calibri" w:cs="Arial"/>
          <w:color w:val="000000" w:themeColor="text1" w:themeTint="FF" w:themeShade="FF"/>
        </w:rPr>
        <w:t>on a cross-impairment</w:t>
      </w:r>
      <w:r w:rsidRPr="4D810F3E" w:rsidR="00484044">
        <w:rPr>
          <w:rFonts w:ascii="Arial" w:hAnsi="Arial" w:eastAsia="Calibri" w:cs="Arial"/>
          <w:color w:val="000000" w:themeColor="text1" w:themeTint="FF" w:themeShade="FF"/>
        </w:rPr>
        <w:t xml:space="preserve"> and indeed </w:t>
      </w:r>
      <w:r w:rsidRPr="4D810F3E" w:rsidR="3F2C6ABC">
        <w:rPr>
          <w:rFonts w:ascii="Arial" w:hAnsi="Arial" w:eastAsia="Calibri" w:cs="Arial"/>
          <w:color w:val="000000" w:themeColor="text1" w:themeTint="FF" w:themeShade="FF"/>
        </w:rPr>
        <w:t>cross-country</w:t>
      </w:r>
      <w:r w:rsidRPr="4D810F3E" w:rsidR="181F47EF">
        <w:rPr>
          <w:rFonts w:ascii="Arial" w:hAnsi="Arial" w:eastAsia="Calibri" w:cs="Arial"/>
          <w:color w:val="000000" w:themeColor="text1" w:themeTint="FF" w:themeShade="FF"/>
        </w:rPr>
        <w:t xml:space="preserve"> basis. ILMI will </w:t>
      </w:r>
      <w:r w:rsidRPr="4D810F3E" w:rsidR="00484044">
        <w:rPr>
          <w:rFonts w:ascii="Arial" w:hAnsi="Arial" w:eastAsia="Calibri" w:cs="Arial"/>
          <w:color w:val="000000" w:themeColor="text1" w:themeTint="FF" w:themeShade="FF"/>
        </w:rPr>
        <w:t>use these authentic, nationwide consultative spaces as the foundation for</w:t>
      </w:r>
      <w:r w:rsidRPr="4D810F3E" w:rsidR="181F47EF">
        <w:rPr>
          <w:rFonts w:ascii="Arial" w:hAnsi="Arial" w:eastAsia="Calibri" w:cs="Arial"/>
          <w:color w:val="000000" w:themeColor="text1" w:themeTint="FF" w:themeShade="FF"/>
        </w:rPr>
        <w:t xml:space="preserve"> ou</w:t>
      </w:r>
      <w:r w:rsidRPr="4D810F3E" w:rsidR="0CD7812F">
        <w:rPr>
          <w:rFonts w:ascii="Arial" w:hAnsi="Arial" w:eastAsia="Calibri" w:cs="Arial"/>
          <w:color w:val="000000" w:themeColor="text1" w:themeTint="FF" w:themeShade="FF"/>
        </w:rPr>
        <w:t xml:space="preserve">r full submission to the Department of Social Protection in December. </w:t>
      </w:r>
    </w:p>
    <w:p w:rsidRPr="004656F4" w:rsidR="00DE6F01" w:rsidP="004656F4" w:rsidRDefault="00276905" w14:paraId="411BB2C5" w14:textId="5E3ECFD7">
      <w:pPr>
        <w:spacing w:line="360" w:lineRule="auto"/>
        <w:rPr>
          <w:rFonts w:ascii="Arial" w:hAnsi="Arial" w:eastAsia="Calibri" w:cs="Arial"/>
          <w:color w:val="000000" w:themeColor="text1"/>
        </w:rPr>
      </w:pPr>
      <w:r w:rsidRPr="004656F4">
        <w:rPr>
          <w:rFonts w:ascii="Arial" w:hAnsi="Arial" w:eastAsia="Calibri" w:cs="Arial"/>
          <w:color w:val="000000" w:themeColor="text1"/>
        </w:rPr>
        <w:t>W</w:t>
      </w:r>
      <w:r w:rsidRPr="004656F4" w:rsidR="0CD7812F">
        <w:rPr>
          <w:rFonts w:ascii="Arial" w:hAnsi="Arial" w:eastAsia="Calibri" w:cs="Arial"/>
          <w:color w:val="000000" w:themeColor="text1"/>
        </w:rPr>
        <w:t>e have compiled</w:t>
      </w:r>
      <w:r w:rsidRPr="004656F4">
        <w:rPr>
          <w:rFonts w:ascii="Arial" w:hAnsi="Arial" w:eastAsia="Calibri" w:cs="Arial"/>
          <w:color w:val="000000" w:themeColor="text1"/>
        </w:rPr>
        <w:t xml:space="preserve">, as a requested by our disabled collective, </w:t>
      </w:r>
      <w:r w:rsidR="00DC1FBE">
        <w:rPr>
          <w:rFonts w:ascii="Arial" w:hAnsi="Arial" w:eastAsia="Calibri" w:cs="Arial"/>
          <w:color w:val="000000" w:themeColor="text1"/>
        </w:rPr>
        <w:t>k</w:t>
      </w:r>
      <w:r w:rsidRPr="004656F4">
        <w:rPr>
          <w:rFonts w:ascii="Arial" w:hAnsi="Arial" w:eastAsia="Calibri" w:cs="Arial"/>
          <w:color w:val="000000" w:themeColor="text1"/>
        </w:rPr>
        <w:t xml:space="preserve">ey, </w:t>
      </w:r>
      <w:r w:rsidRPr="004656F4" w:rsidR="0CD7812F">
        <w:rPr>
          <w:rFonts w:ascii="Arial" w:hAnsi="Arial" w:eastAsia="Calibri" w:cs="Arial"/>
          <w:color w:val="000000" w:themeColor="text1"/>
        </w:rPr>
        <w:t xml:space="preserve">emerging </w:t>
      </w:r>
      <w:r w:rsidRPr="004656F4">
        <w:rPr>
          <w:rFonts w:ascii="Arial" w:hAnsi="Arial" w:eastAsia="Calibri" w:cs="Arial"/>
          <w:color w:val="000000" w:themeColor="text1"/>
        </w:rPr>
        <w:t>concern</w:t>
      </w:r>
      <w:r w:rsidRPr="004656F4" w:rsidR="0CD7812F">
        <w:rPr>
          <w:rFonts w:ascii="Arial" w:hAnsi="Arial" w:eastAsia="Calibri" w:cs="Arial"/>
          <w:color w:val="000000" w:themeColor="text1"/>
        </w:rPr>
        <w:t>s from the works</w:t>
      </w:r>
      <w:r w:rsidRPr="004656F4">
        <w:rPr>
          <w:rFonts w:ascii="Arial" w:hAnsi="Arial" w:eastAsia="Calibri" w:cs="Arial"/>
          <w:color w:val="000000" w:themeColor="text1"/>
        </w:rPr>
        <w:t>hops as a short summary</w:t>
      </w:r>
      <w:r w:rsidRPr="004656F4" w:rsidR="0CD7812F">
        <w:rPr>
          <w:rFonts w:ascii="Arial" w:hAnsi="Arial" w:eastAsia="Calibri" w:cs="Arial"/>
          <w:color w:val="000000" w:themeColor="text1"/>
        </w:rPr>
        <w:t xml:space="preserve"> for members to consider before Department consultations which are taking place in Dublin, Cork and Athlone. Members </w:t>
      </w:r>
      <w:r w:rsidR="00B24E81">
        <w:rPr>
          <w:rFonts w:ascii="Arial" w:hAnsi="Arial" w:eastAsia="Calibri" w:cs="Arial"/>
          <w:color w:val="000000" w:themeColor="text1"/>
        </w:rPr>
        <w:t>requested this</w:t>
      </w:r>
      <w:r w:rsidRPr="004656F4" w:rsidR="0CD7812F">
        <w:rPr>
          <w:rFonts w:ascii="Arial" w:hAnsi="Arial" w:eastAsia="Calibri" w:cs="Arial"/>
          <w:color w:val="000000" w:themeColor="text1"/>
        </w:rPr>
        <w:t xml:space="preserve"> be made available so that the</w:t>
      </w:r>
      <w:r w:rsidRPr="004656F4" w:rsidR="41E9A157">
        <w:rPr>
          <w:rFonts w:ascii="Arial" w:hAnsi="Arial" w:eastAsia="Calibri" w:cs="Arial"/>
          <w:color w:val="000000" w:themeColor="text1"/>
        </w:rPr>
        <w:t>y could consider some of the main points before making their own submissions before the 15</w:t>
      </w:r>
      <w:r w:rsidRPr="004656F4" w:rsidR="41E9A157">
        <w:rPr>
          <w:rFonts w:ascii="Arial" w:hAnsi="Arial" w:eastAsia="Calibri" w:cs="Arial"/>
          <w:color w:val="000000" w:themeColor="text1"/>
          <w:vertAlign w:val="superscript"/>
        </w:rPr>
        <w:t>th</w:t>
      </w:r>
      <w:r w:rsidRPr="004656F4" w:rsidR="41E9A157">
        <w:rPr>
          <w:rFonts w:ascii="Arial" w:hAnsi="Arial" w:eastAsia="Calibri" w:cs="Arial"/>
          <w:color w:val="000000" w:themeColor="text1"/>
        </w:rPr>
        <w:t xml:space="preserve"> December deadline</w:t>
      </w:r>
      <w:r w:rsidR="00D13134">
        <w:rPr>
          <w:rFonts w:ascii="Arial" w:hAnsi="Arial" w:eastAsia="Calibri" w:cs="Arial"/>
          <w:color w:val="000000" w:themeColor="text1"/>
        </w:rPr>
        <w:t xml:space="preserve"> on the larger position piece</w:t>
      </w:r>
      <w:r w:rsidRPr="004656F4" w:rsidR="41E9A157">
        <w:rPr>
          <w:rFonts w:ascii="Arial" w:hAnsi="Arial" w:eastAsia="Calibri" w:cs="Arial"/>
          <w:color w:val="000000" w:themeColor="text1"/>
        </w:rPr>
        <w:t xml:space="preserve">. </w:t>
      </w:r>
    </w:p>
    <w:p w:rsidRPr="004656F4" w:rsidR="00DE6F01" w:rsidP="004656F4" w:rsidRDefault="41E9A157" w14:paraId="7FC83754" w14:textId="1AA2F0DC">
      <w:pPr>
        <w:spacing w:line="360" w:lineRule="auto"/>
        <w:rPr>
          <w:rFonts w:ascii="Arial" w:hAnsi="Arial" w:eastAsia="Calibri" w:cs="Arial"/>
          <w:b/>
          <w:bCs/>
          <w:color w:val="000000" w:themeColor="text1"/>
        </w:rPr>
      </w:pPr>
      <w:r w:rsidRPr="004656F4">
        <w:rPr>
          <w:rFonts w:ascii="Arial" w:hAnsi="Arial" w:eastAsia="Calibri" w:cs="Arial"/>
          <w:b/>
          <w:bCs/>
          <w:color w:val="000000" w:themeColor="text1"/>
        </w:rPr>
        <w:t xml:space="preserve">Overarching themes: </w:t>
      </w:r>
    </w:p>
    <w:p w:rsidRPr="004656F4" w:rsidR="00DE6F01" w:rsidP="004656F4" w:rsidRDefault="41E9A157" w14:paraId="427FFAD3" w14:textId="6C37670F">
      <w:pPr>
        <w:pStyle w:val="ListParagraph"/>
        <w:numPr>
          <w:ilvl w:val="0"/>
          <w:numId w:val="15"/>
        </w:numPr>
        <w:spacing w:line="360" w:lineRule="auto"/>
        <w:rPr>
          <w:rFonts w:ascii="Arial" w:hAnsi="Arial" w:eastAsia="Calibri" w:cs="Arial"/>
          <w:color w:val="000000" w:themeColor="text1"/>
        </w:rPr>
      </w:pPr>
      <w:r w:rsidRPr="004656F4">
        <w:rPr>
          <w:rFonts w:ascii="Arial" w:hAnsi="Arial" w:eastAsia="Calibri" w:cs="Arial"/>
          <w:color w:val="000000" w:themeColor="text1"/>
        </w:rPr>
        <w:t xml:space="preserve">Disabled people </w:t>
      </w:r>
      <w:r w:rsidRPr="004656F4" w:rsidR="00276905">
        <w:rPr>
          <w:rFonts w:ascii="Arial" w:hAnsi="Arial" w:eastAsia="Calibri" w:cs="Arial"/>
          <w:color w:val="000000" w:themeColor="text1"/>
        </w:rPr>
        <w:t xml:space="preserve">were extremely unhappy with how </w:t>
      </w:r>
      <w:r w:rsidRPr="004656F4">
        <w:rPr>
          <w:rFonts w:ascii="Arial" w:hAnsi="Arial" w:eastAsia="Calibri" w:cs="Arial"/>
          <w:color w:val="000000" w:themeColor="text1"/>
        </w:rPr>
        <w:t xml:space="preserve">the process of how the Green </w:t>
      </w:r>
      <w:r w:rsidRPr="004656F4" w:rsidR="3C41C91D">
        <w:rPr>
          <w:rFonts w:ascii="Arial" w:hAnsi="Arial" w:eastAsia="Calibri" w:cs="Arial"/>
          <w:color w:val="000000" w:themeColor="text1"/>
        </w:rPr>
        <w:t>P</w:t>
      </w:r>
      <w:r w:rsidRPr="004656F4">
        <w:rPr>
          <w:rFonts w:ascii="Arial" w:hAnsi="Arial" w:eastAsia="Calibri" w:cs="Arial"/>
          <w:color w:val="000000" w:themeColor="text1"/>
        </w:rPr>
        <w:t xml:space="preserve">aper was developed or announced. The announcement and media coverage left many anxious about </w:t>
      </w:r>
      <w:r w:rsidRPr="004656F4" w:rsidR="4FE79DB4">
        <w:rPr>
          <w:rFonts w:ascii="Arial" w:hAnsi="Arial" w:eastAsia="Calibri" w:cs="Arial"/>
          <w:color w:val="000000" w:themeColor="text1"/>
        </w:rPr>
        <w:t xml:space="preserve">potential changes that they were not consulted about. </w:t>
      </w:r>
      <w:r w:rsidRPr="004656F4" w:rsidR="00276905">
        <w:rPr>
          <w:rFonts w:ascii="Arial" w:hAnsi="Arial" w:eastAsia="Calibri" w:cs="Arial"/>
          <w:color w:val="000000" w:themeColor="text1"/>
        </w:rPr>
        <w:t>The process lacked consultation and was not in the spirit of the CRPD.</w:t>
      </w:r>
    </w:p>
    <w:p w:rsidRPr="004656F4" w:rsidR="00DE6F01" w:rsidP="004656F4" w:rsidRDefault="00276905" w14:paraId="08A7EFC6" w14:textId="4AAFC8B4">
      <w:pPr>
        <w:pStyle w:val="ListParagraph"/>
        <w:numPr>
          <w:ilvl w:val="0"/>
          <w:numId w:val="15"/>
        </w:numPr>
        <w:spacing w:line="360" w:lineRule="auto"/>
        <w:rPr>
          <w:rFonts w:ascii="Arial" w:hAnsi="Arial" w:eastAsia="Calibri" w:cs="Arial"/>
          <w:color w:val="000000" w:themeColor="text1"/>
        </w:rPr>
      </w:pPr>
      <w:r w:rsidRPr="004656F4">
        <w:rPr>
          <w:rFonts w:ascii="Arial" w:hAnsi="Arial" w:eastAsia="Calibri" w:cs="Arial"/>
          <w:color w:val="000000" w:themeColor="text1"/>
        </w:rPr>
        <w:t>Members felt, while</w:t>
      </w:r>
      <w:r w:rsidRPr="004656F4" w:rsidR="4FE79DB4">
        <w:rPr>
          <w:rFonts w:ascii="Arial" w:hAnsi="Arial" w:eastAsia="Calibri" w:cs="Arial"/>
          <w:color w:val="000000" w:themeColor="text1"/>
        </w:rPr>
        <w:t xml:space="preserve"> discussions on welfare payments are welcome, DPOs should have been part of the co-creation of the Green Paper. </w:t>
      </w:r>
    </w:p>
    <w:p w:rsidRPr="004656F4" w:rsidR="00DE6F01" w:rsidP="004656F4" w:rsidRDefault="4FE79DB4" w14:paraId="5A3976A9" w14:textId="017FC744">
      <w:pPr>
        <w:pStyle w:val="ListParagraph"/>
        <w:numPr>
          <w:ilvl w:val="0"/>
          <w:numId w:val="15"/>
        </w:numPr>
        <w:spacing w:line="360" w:lineRule="auto"/>
        <w:rPr>
          <w:rFonts w:ascii="Arial" w:hAnsi="Arial" w:eastAsia="Calibri" w:cs="Arial"/>
          <w:color w:val="000000" w:themeColor="text1"/>
        </w:rPr>
      </w:pPr>
      <w:r w:rsidRPr="004656F4">
        <w:rPr>
          <w:rFonts w:ascii="Arial" w:hAnsi="Arial" w:eastAsia="Calibri" w:cs="Arial"/>
          <w:color w:val="000000" w:themeColor="text1"/>
        </w:rPr>
        <w:t>Welfare reform to reduce the risk of poverty that many disa</w:t>
      </w:r>
      <w:r w:rsidRPr="004656F4" w:rsidR="00276905">
        <w:rPr>
          <w:rFonts w:ascii="Arial" w:hAnsi="Arial" w:eastAsia="Calibri" w:cs="Arial"/>
          <w:color w:val="000000" w:themeColor="text1"/>
        </w:rPr>
        <w:t xml:space="preserve">bled people face is welcome. However, it </w:t>
      </w:r>
      <w:r w:rsidRPr="004656F4">
        <w:rPr>
          <w:rFonts w:ascii="Arial" w:hAnsi="Arial" w:eastAsia="Calibri" w:cs="Arial"/>
          <w:color w:val="000000" w:themeColor="text1"/>
        </w:rPr>
        <w:t xml:space="preserve">needs to do that in a way that embeds considerations from the Cost of Disability research. </w:t>
      </w:r>
    </w:p>
    <w:p w:rsidRPr="004656F4" w:rsidR="00DE6F01" w:rsidP="004656F4" w:rsidRDefault="4C9374A1" w14:paraId="502A8CDF" w14:textId="001CB428">
      <w:pPr>
        <w:pStyle w:val="ListParagraph"/>
        <w:numPr>
          <w:ilvl w:val="0"/>
          <w:numId w:val="15"/>
        </w:numPr>
        <w:spacing w:line="360" w:lineRule="auto"/>
        <w:rPr>
          <w:rFonts w:ascii="Arial" w:hAnsi="Arial" w:eastAsia="Calibri" w:cs="Arial"/>
        </w:rPr>
      </w:pPr>
      <w:r w:rsidRPr="004656F4">
        <w:rPr>
          <w:rFonts w:ascii="Arial" w:hAnsi="Arial" w:eastAsia="Calibri" w:cs="Arial"/>
          <w:color w:val="000000" w:themeColor="text1"/>
        </w:rPr>
        <w:t xml:space="preserve">Disabled people are </w:t>
      </w:r>
      <w:r w:rsidRPr="004656F4" w:rsidR="00276905">
        <w:rPr>
          <w:rFonts w:ascii="Arial" w:hAnsi="Arial" w:eastAsia="Calibri" w:cs="Arial"/>
          <w:color w:val="000000" w:themeColor="text1"/>
        </w:rPr>
        <w:t>enormously</w:t>
      </w:r>
      <w:r w:rsidRPr="004656F4">
        <w:rPr>
          <w:rFonts w:ascii="Arial" w:hAnsi="Arial" w:eastAsia="Calibri" w:cs="Arial"/>
          <w:color w:val="000000" w:themeColor="text1"/>
        </w:rPr>
        <w:t xml:space="preserve"> aware of the low rates of employment of disabled people. </w:t>
      </w:r>
      <w:r w:rsidRPr="004656F4" w:rsidR="00276905">
        <w:rPr>
          <w:rFonts w:ascii="Arial" w:hAnsi="Arial" w:eastAsia="Calibri" w:cs="Arial"/>
          <w:color w:val="000000" w:themeColor="text1"/>
        </w:rPr>
        <w:t xml:space="preserve">However, in the Paper, there is a massive misrepresentation and </w:t>
      </w:r>
      <w:r w:rsidRPr="004656F4" w:rsidR="00276905">
        <w:rPr>
          <w:rFonts w:ascii="Arial" w:hAnsi="Arial" w:eastAsia="Calibri" w:cs="Arial"/>
          <w:color w:val="000000" w:themeColor="text1"/>
        </w:rPr>
        <w:lastRenderedPageBreak/>
        <w:t xml:space="preserve">misunderstanding of the real causes of this low employment rate. </w:t>
      </w:r>
      <w:r w:rsidRPr="004656F4" w:rsidR="007F1660">
        <w:rPr>
          <w:rFonts w:ascii="Arial" w:hAnsi="Arial" w:eastAsia="Calibri" w:cs="Arial"/>
        </w:rPr>
        <w:t>Disabled people are denied access to employment through disabling barriers such as lack of accessible transport, accessible built environment, lack of accessible jobs and failure to provide the supports to access employment such as Personal Assistance Ser</w:t>
      </w:r>
      <w:r w:rsidRPr="004656F4" w:rsidR="5489C238">
        <w:rPr>
          <w:rFonts w:ascii="Arial" w:hAnsi="Arial" w:eastAsia="Calibri" w:cs="Arial"/>
        </w:rPr>
        <w:t xml:space="preserve">vices (PAS). It is not based on disabled people not </w:t>
      </w:r>
      <w:r w:rsidRPr="004656F4" w:rsidR="4E232BD4">
        <w:rPr>
          <w:rFonts w:ascii="Arial" w:hAnsi="Arial" w:eastAsia="Calibri" w:cs="Arial"/>
        </w:rPr>
        <w:t>wanting</w:t>
      </w:r>
      <w:r w:rsidRPr="004656F4" w:rsidR="5489C238">
        <w:rPr>
          <w:rFonts w:ascii="Arial" w:hAnsi="Arial" w:eastAsia="Calibri" w:cs="Arial"/>
        </w:rPr>
        <w:t xml:space="preserve"> to work. </w:t>
      </w:r>
    </w:p>
    <w:p w:rsidRPr="004656F4" w:rsidR="00DE6F01" w:rsidP="004656F4" w:rsidRDefault="4C9374A1" w14:paraId="1C7E2238" w14:textId="65B314A6">
      <w:pPr>
        <w:pStyle w:val="ListParagraph"/>
        <w:numPr>
          <w:ilvl w:val="0"/>
          <w:numId w:val="15"/>
        </w:numPr>
        <w:spacing w:line="360" w:lineRule="auto"/>
        <w:rPr>
          <w:rFonts w:ascii="Arial" w:hAnsi="Arial" w:eastAsia="Calibri" w:cs="Arial"/>
          <w:color w:val="000000" w:themeColor="text1"/>
        </w:rPr>
      </w:pPr>
      <w:r w:rsidRPr="4D810F3E" w:rsidR="4C9374A1">
        <w:rPr>
          <w:rFonts w:ascii="Arial" w:hAnsi="Arial" w:eastAsia="Calibri" w:cs="Arial"/>
          <w:color w:val="000000" w:themeColor="text1" w:themeTint="FF" w:themeShade="FF"/>
        </w:rPr>
        <w:t xml:space="preserve">Welfare reform should be kept separate from discussions on what supports disabled people need </w:t>
      </w:r>
      <w:r w:rsidRPr="4D810F3E" w:rsidR="58D5267D">
        <w:rPr>
          <w:rFonts w:ascii="Arial" w:hAnsi="Arial" w:eastAsia="Calibri" w:cs="Arial"/>
          <w:color w:val="000000" w:themeColor="text1" w:themeTint="FF" w:themeShade="FF"/>
        </w:rPr>
        <w:t xml:space="preserve">to access </w:t>
      </w:r>
      <w:r w:rsidRPr="4D810F3E" w:rsidR="00BF3452">
        <w:rPr>
          <w:rFonts w:ascii="Arial" w:hAnsi="Arial" w:eastAsia="Calibri" w:cs="Arial"/>
          <w:color w:val="000000" w:themeColor="text1" w:themeTint="FF" w:themeShade="FF"/>
        </w:rPr>
        <w:t>employment</w:t>
      </w:r>
      <w:r w:rsidRPr="4D810F3E" w:rsidR="5FD9F823">
        <w:rPr>
          <w:rFonts w:ascii="Arial" w:hAnsi="Arial" w:eastAsia="Calibri" w:cs="Arial"/>
          <w:color w:val="000000" w:themeColor="text1" w:themeTint="FF" w:themeShade="FF"/>
        </w:rPr>
        <w:t>.</w:t>
      </w:r>
      <w:r w:rsidRPr="4D810F3E" w:rsidR="2DD94987">
        <w:rPr>
          <w:rFonts w:ascii="Arial" w:hAnsi="Arial" w:eastAsia="Calibri" w:cs="Arial"/>
          <w:color w:val="000000" w:themeColor="text1" w:themeTint="FF" w:themeShade="FF"/>
        </w:rPr>
        <w:t xml:space="preserve"> Creating a link between welfare reform and employment suggests that disabled people ar</w:t>
      </w:r>
      <w:r w:rsidRPr="4D810F3E" w:rsidR="6287BE95">
        <w:rPr>
          <w:rFonts w:ascii="Arial" w:hAnsi="Arial" w:eastAsia="Calibri" w:cs="Arial"/>
          <w:color w:val="000000" w:themeColor="text1" w:themeTint="FF" w:themeShade="FF"/>
        </w:rPr>
        <w:t>e</w:t>
      </w:r>
      <w:r w:rsidRPr="4D810F3E" w:rsidR="2DD94987">
        <w:rPr>
          <w:rFonts w:ascii="Arial" w:hAnsi="Arial" w:eastAsia="Calibri" w:cs="Arial"/>
          <w:color w:val="000000" w:themeColor="text1" w:themeTint="FF" w:themeShade="FF"/>
        </w:rPr>
        <w:t xml:space="preserve"> “not trying hard enough to get work” and plays into fears that these proposals are based on UK welfare reforms which had a huge </w:t>
      </w:r>
      <w:r w:rsidRPr="4D810F3E" w:rsidR="15C0D0D3">
        <w:rPr>
          <w:rFonts w:ascii="Arial" w:hAnsi="Arial" w:eastAsia="Calibri" w:cs="Arial"/>
          <w:color w:val="000000" w:themeColor="text1" w:themeTint="FF" w:themeShade="FF"/>
        </w:rPr>
        <w:t xml:space="preserve">negative impact on disabled people’s lives </w:t>
      </w:r>
    </w:p>
    <w:p w:rsidRPr="004656F4" w:rsidR="00DE6F01" w:rsidP="004656F4" w:rsidRDefault="01B7A807" w14:paraId="14CAEF75" w14:textId="616571DC">
      <w:pPr>
        <w:pStyle w:val="ListParagraph"/>
        <w:numPr>
          <w:ilvl w:val="0"/>
          <w:numId w:val="15"/>
        </w:numPr>
        <w:spacing w:line="360" w:lineRule="auto"/>
        <w:rPr>
          <w:rFonts w:ascii="Arial" w:hAnsi="Arial" w:eastAsia="Calibri" w:cs="Arial"/>
          <w:color w:val="000000" w:themeColor="text1"/>
        </w:rPr>
      </w:pPr>
      <w:r w:rsidRPr="004656F4">
        <w:rPr>
          <w:rFonts w:ascii="Arial" w:hAnsi="Arial" w:eastAsia="Calibri" w:cs="Arial"/>
          <w:color w:val="000000" w:themeColor="text1"/>
        </w:rPr>
        <w:t xml:space="preserve">There was a </w:t>
      </w:r>
      <w:r w:rsidRPr="004656F4" w:rsidR="00BF3452">
        <w:rPr>
          <w:rFonts w:ascii="Arial" w:hAnsi="Arial" w:eastAsia="Calibri" w:cs="Arial"/>
          <w:color w:val="000000" w:themeColor="text1"/>
        </w:rPr>
        <w:t xml:space="preserve">significant amount of </w:t>
      </w:r>
      <w:r w:rsidRPr="004656F4">
        <w:rPr>
          <w:rFonts w:ascii="Arial" w:hAnsi="Arial" w:eastAsia="Calibri" w:cs="Arial"/>
          <w:color w:val="000000" w:themeColor="text1"/>
        </w:rPr>
        <w:t xml:space="preserve">information for disabled people to digest in the Green Paper. </w:t>
      </w:r>
      <w:r w:rsidRPr="004656F4" w:rsidR="658CDA45">
        <w:rPr>
          <w:rFonts w:ascii="Arial" w:hAnsi="Arial" w:eastAsia="Calibri" w:cs="Arial"/>
          <w:color w:val="000000" w:themeColor="text1"/>
        </w:rPr>
        <w:t xml:space="preserve">Many disabled people </w:t>
      </w:r>
      <w:r w:rsidRPr="004656F4" w:rsidR="00BF3452">
        <w:rPr>
          <w:rFonts w:ascii="Arial" w:hAnsi="Arial" w:eastAsia="Calibri" w:cs="Arial"/>
          <w:color w:val="000000" w:themeColor="text1"/>
        </w:rPr>
        <w:t>required</w:t>
      </w:r>
      <w:r w:rsidRPr="004656F4" w:rsidR="658CDA45">
        <w:rPr>
          <w:rFonts w:ascii="Arial" w:hAnsi="Arial" w:eastAsia="Calibri" w:cs="Arial"/>
          <w:color w:val="000000" w:themeColor="text1"/>
        </w:rPr>
        <w:t xml:space="preserve"> spaces</w:t>
      </w:r>
      <w:r w:rsidRPr="004656F4" w:rsidR="00BF3452">
        <w:rPr>
          <w:rFonts w:ascii="Arial" w:hAnsi="Arial" w:eastAsia="Calibri" w:cs="Arial"/>
          <w:color w:val="000000" w:themeColor="text1"/>
        </w:rPr>
        <w:t>, such</w:t>
      </w:r>
      <w:r w:rsidRPr="004656F4" w:rsidR="658CDA45">
        <w:rPr>
          <w:rFonts w:ascii="Arial" w:hAnsi="Arial" w:eastAsia="Calibri" w:cs="Arial"/>
          <w:color w:val="000000" w:themeColor="text1"/>
        </w:rPr>
        <w:t xml:space="preserve"> the ILMI discussion </w:t>
      </w:r>
      <w:r w:rsidRPr="004656F4" w:rsidR="00BF3452">
        <w:rPr>
          <w:rFonts w:ascii="Arial" w:hAnsi="Arial" w:eastAsia="Calibri" w:cs="Arial"/>
          <w:color w:val="000000" w:themeColor="text1"/>
        </w:rPr>
        <w:t xml:space="preserve">spaces, </w:t>
      </w:r>
      <w:r w:rsidRPr="004656F4" w:rsidR="658CDA45">
        <w:rPr>
          <w:rFonts w:ascii="Arial" w:hAnsi="Arial" w:eastAsia="Calibri" w:cs="Arial"/>
          <w:color w:val="000000" w:themeColor="text1"/>
        </w:rPr>
        <w:t>to have the time to hear about the proposals and also to be given the time to</w:t>
      </w:r>
      <w:r w:rsidRPr="004656F4" w:rsidR="00BF3452">
        <w:rPr>
          <w:rFonts w:ascii="Arial" w:hAnsi="Arial" w:eastAsia="Calibri" w:cs="Arial"/>
          <w:color w:val="000000" w:themeColor="text1"/>
        </w:rPr>
        <w:t xml:space="preserve"> listen to their </w:t>
      </w:r>
      <w:r w:rsidRPr="004656F4" w:rsidR="658CDA45">
        <w:rPr>
          <w:rFonts w:ascii="Arial" w:hAnsi="Arial" w:eastAsia="Calibri" w:cs="Arial"/>
          <w:color w:val="000000" w:themeColor="text1"/>
        </w:rPr>
        <w:t>heir peers and to form their opi</w:t>
      </w:r>
      <w:r w:rsidRPr="004656F4" w:rsidR="304DADD9">
        <w:rPr>
          <w:rFonts w:ascii="Arial" w:hAnsi="Arial" w:eastAsia="Calibri" w:cs="Arial"/>
          <w:color w:val="000000" w:themeColor="text1"/>
        </w:rPr>
        <w:t>nions.</w:t>
      </w:r>
      <w:r w:rsidRPr="004656F4" w:rsidR="658CDA45">
        <w:rPr>
          <w:rFonts w:ascii="Arial" w:hAnsi="Arial" w:eastAsia="Calibri" w:cs="Arial"/>
          <w:color w:val="000000" w:themeColor="text1"/>
        </w:rPr>
        <w:t xml:space="preserve"> This was linked to the process of how the Green Paper was developed and how DPOs should have played a role in informing the process. </w:t>
      </w:r>
      <w:r w:rsidRPr="004656F4" w:rsidR="00BF3452">
        <w:rPr>
          <w:rFonts w:ascii="Arial" w:hAnsi="Arial" w:eastAsia="Calibri" w:cs="Arial"/>
          <w:color w:val="000000" w:themeColor="text1"/>
        </w:rPr>
        <w:t xml:space="preserve">Authentic, structured consultation will equate to better policy formation. </w:t>
      </w:r>
    </w:p>
    <w:p w:rsidRPr="004656F4" w:rsidR="00DE6F01" w:rsidP="004656F4" w:rsidRDefault="32AF3289" w14:paraId="18790D77" w14:textId="64647A0C">
      <w:pPr>
        <w:spacing w:line="360" w:lineRule="auto"/>
        <w:rPr>
          <w:rFonts w:ascii="Arial" w:hAnsi="Arial" w:eastAsia="Calibri" w:cs="Arial"/>
          <w:b/>
          <w:bCs/>
          <w:color w:val="000000" w:themeColor="text1"/>
        </w:rPr>
      </w:pPr>
      <w:r w:rsidRPr="004656F4">
        <w:rPr>
          <w:rFonts w:ascii="Arial" w:hAnsi="Arial" w:eastAsia="Calibri" w:cs="Arial"/>
          <w:b/>
          <w:bCs/>
          <w:color w:val="000000" w:themeColor="text1"/>
        </w:rPr>
        <w:t>Introduction of a single scheme to replace the Disability Allowance, Blind Pension and Invalidity pension:</w:t>
      </w:r>
    </w:p>
    <w:p w:rsidRPr="004656F4" w:rsidR="00DE6F01" w:rsidP="004656F4" w:rsidRDefault="32AF3289" w14:paraId="286494B7" w14:textId="6DA7819A">
      <w:pPr>
        <w:pStyle w:val="ListParagraph"/>
        <w:numPr>
          <w:ilvl w:val="0"/>
          <w:numId w:val="12"/>
        </w:numPr>
        <w:spacing w:line="360" w:lineRule="auto"/>
        <w:rPr>
          <w:rFonts w:ascii="Arial" w:hAnsi="Arial" w:eastAsia="Calibri" w:cs="Arial"/>
          <w:color w:val="000000" w:themeColor="text1"/>
        </w:rPr>
      </w:pPr>
      <w:r w:rsidRPr="004656F4">
        <w:rPr>
          <w:rFonts w:ascii="Arial" w:hAnsi="Arial" w:eastAsia="Calibri" w:cs="Arial"/>
          <w:color w:val="000000" w:themeColor="text1"/>
        </w:rPr>
        <w:t xml:space="preserve">Most disabled people were in favour of this, with the following conditions: </w:t>
      </w:r>
    </w:p>
    <w:p w:rsidRPr="004656F4" w:rsidR="00DE6F01" w:rsidP="004656F4" w:rsidRDefault="00BF3452" w14:paraId="6DCA3EC5" w14:textId="775E2FC2">
      <w:pPr>
        <w:pStyle w:val="ListParagraph"/>
        <w:numPr>
          <w:ilvl w:val="0"/>
          <w:numId w:val="12"/>
        </w:numPr>
        <w:spacing w:line="360" w:lineRule="auto"/>
        <w:rPr>
          <w:rFonts w:ascii="Arial" w:hAnsi="Arial" w:eastAsia="Calibri" w:cs="Arial"/>
          <w:color w:val="000000" w:themeColor="text1"/>
        </w:rPr>
      </w:pPr>
      <w:r w:rsidRPr="004656F4">
        <w:rPr>
          <w:rFonts w:ascii="Arial" w:hAnsi="Arial" w:eastAsia="Calibri" w:cs="Arial"/>
          <w:color w:val="000000" w:themeColor="text1"/>
        </w:rPr>
        <w:t xml:space="preserve">If, however, this single scheme corrects the imbalances </w:t>
      </w:r>
      <w:r w:rsidRPr="004656F4" w:rsidR="32AF3289">
        <w:rPr>
          <w:rFonts w:ascii="Arial" w:hAnsi="Arial" w:eastAsia="Calibri" w:cs="Arial"/>
          <w:color w:val="000000" w:themeColor="text1"/>
        </w:rPr>
        <w:t>that exist between payment</w:t>
      </w:r>
      <w:r w:rsidRPr="004656F4" w:rsidR="2EC43670">
        <w:rPr>
          <w:rFonts w:ascii="Arial" w:hAnsi="Arial" w:eastAsia="Calibri" w:cs="Arial"/>
          <w:color w:val="000000" w:themeColor="text1"/>
        </w:rPr>
        <w:t xml:space="preserve">s to ensure a single system that is easy to access for disabled people. </w:t>
      </w:r>
    </w:p>
    <w:p w:rsidRPr="004656F4" w:rsidR="00DE6F01" w:rsidP="004656F4" w:rsidRDefault="005347FE" w14:paraId="567B1D2E" w14:textId="323476FC">
      <w:pPr>
        <w:pStyle w:val="ListParagraph"/>
        <w:numPr>
          <w:ilvl w:val="0"/>
          <w:numId w:val="12"/>
        </w:numPr>
        <w:spacing w:line="360" w:lineRule="auto"/>
        <w:rPr>
          <w:rFonts w:ascii="Arial" w:hAnsi="Arial" w:eastAsia="Calibri" w:cs="Arial"/>
          <w:color w:val="000000" w:themeColor="text1"/>
        </w:rPr>
      </w:pPr>
      <w:r w:rsidRPr="004656F4">
        <w:rPr>
          <w:rFonts w:ascii="Arial" w:hAnsi="Arial" w:eastAsia="Calibri" w:cs="Arial"/>
          <w:color w:val="000000" w:themeColor="text1"/>
        </w:rPr>
        <w:t>A system of assessment for accessing this social welfare payment needs to be based on the social model of disability</w:t>
      </w:r>
      <w:r w:rsidRPr="004656F4" w:rsidR="50F3976D">
        <w:rPr>
          <w:rFonts w:ascii="Arial" w:hAnsi="Arial" w:eastAsia="Calibri" w:cs="Arial"/>
          <w:color w:val="000000" w:themeColor="text1"/>
        </w:rPr>
        <w:t xml:space="preserve">. </w:t>
      </w:r>
    </w:p>
    <w:p w:rsidRPr="004656F4" w:rsidR="00DE6F01" w:rsidP="004656F4" w:rsidRDefault="59682E5F" w14:paraId="42D7FB79" w14:textId="61E8097E">
      <w:pPr>
        <w:pStyle w:val="ListParagraph"/>
        <w:numPr>
          <w:ilvl w:val="0"/>
          <w:numId w:val="12"/>
        </w:numPr>
        <w:spacing w:line="360" w:lineRule="auto"/>
        <w:rPr>
          <w:rFonts w:ascii="Arial" w:hAnsi="Arial" w:eastAsia="Calibri" w:cs="Arial"/>
          <w:color w:val="000000" w:themeColor="text1"/>
          <w:lang w:val="en-IE"/>
        </w:rPr>
      </w:pPr>
      <w:r w:rsidRPr="004656F4">
        <w:rPr>
          <w:rFonts w:ascii="Arial" w:hAnsi="Arial" w:eastAsia="Calibri" w:cs="Arial"/>
          <w:color w:val="000000" w:themeColor="text1"/>
        </w:rPr>
        <w:t xml:space="preserve">The current </w:t>
      </w:r>
      <w:r w:rsidRPr="004656F4" w:rsidR="37A84D5A">
        <w:rPr>
          <w:rFonts w:ascii="Arial" w:hAnsi="Arial" w:eastAsia="Calibri" w:cs="Arial"/>
          <w:color w:val="000000" w:themeColor="text1"/>
          <w:lang w:val="en-IE"/>
        </w:rPr>
        <w:t>assessment</w:t>
      </w:r>
      <w:r w:rsidRPr="004656F4">
        <w:rPr>
          <w:rFonts w:ascii="Arial" w:hAnsi="Arial" w:eastAsia="Calibri" w:cs="Arial"/>
          <w:color w:val="000000" w:themeColor="text1"/>
          <w:lang w:val="en-IE"/>
        </w:rPr>
        <w:t xml:space="preserve"> is completely medicalised. Some of us are born with impairments but have to be reassessed every two years as if we would be “cured”!! It is stressful, and a waste of our time</w:t>
      </w:r>
      <w:r w:rsidRPr="004656F4" w:rsidR="00BF3452">
        <w:rPr>
          <w:rFonts w:ascii="Arial" w:hAnsi="Arial" w:eastAsia="Calibri" w:cs="Arial"/>
          <w:color w:val="000000" w:themeColor="text1"/>
          <w:lang w:val="en-IE"/>
        </w:rPr>
        <w:t xml:space="preserve">. Additionally, it is outdated and not in the spirit of the UNCRPD. </w:t>
      </w:r>
    </w:p>
    <w:p w:rsidRPr="004656F4" w:rsidR="00DE6F01" w:rsidP="004656F4" w:rsidRDefault="59682E5F" w14:paraId="31DD5431" w14:textId="696863BE">
      <w:pPr>
        <w:pStyle w:val="ListParagraph"/>
        <w:numPr>
          <w:ilvl w:val="0"/>
          <w:numId w:val="12"/>
        </w:numPr>
        <w:spacing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t xml:space="preserve">Currently the system does not meet our needs. As it stands, 50% of disabled people applying for Disability Allowance are refused yet almost 70% of us win on appeal which shows a very poor understanding of disabled people’s needs. </w:t>
      </w:r>
    </w:p>
    <w:p w:rsidRPr="004656F4" w:rsidR="00DE6F01" w:rsidP="004656F4" w:rsidRDefault="00DE6F01" w14:paraId="243DD06F" w14:textId="101D5959">
      <w:pPr>
        <w:spacing w:line="360" w:lineRule="auto"/>
        <w:rPr>
          <w:rFonts w:ascii="Arial" w:hAnsi="Arial" w:eastAsia="Calibri" w:cs="Arial"/>
          <w:color w:val="000000" w:themeColor="text1"/>
        </w:rPr>
      </w:pPr>
    </w:p>
    <w:p w:rsidRPr="004656F4" w:rsidR="00DE6F01" w:rsidP="004656F4" w:rsidRDefault="4B78E8D5" w14:paraId="12A04D43" w14:textId="026993D7">
      <w:pPr>
        <w:spacing w:line="360" w:lineRule="auto"/>
        <w:rPr>
          <w:rFonts w:ascii="Arial" w:hAnsi="Arial" w:eastAsia="Calibri" w:cs="Arial"/>
          <w:b/>
          <w:bCs/>
          <w:color w:val="000000" w:themeColor="text1"/>
        </w:rPr>
      </w:pPr>
      <w:r w:rsidRPr="004656F4">
        <w:rPr>
          <w:rFonts w:ascii="Arial" w:hAnsi="Arial" w:eastAsia="Calibri" w:cs="Arial"/>
          <w:b/>
          <w:bCs/>
          <w:color w:val="000000" w:themeColor="text1"/>
        </w:rPr>
        <w:t>Introduction of a Three-tiered Personal Support Payment</w:t>
      </w:r>
    </w:p>
    <w:p w:rsidRPr="004656F4" w:rsidR="00DE6F01" w:rsidP="004656F4" w:rsidRDefault="00DE6F01" w14:paraId="7F5A38D7" w14:textId="7377E3C1">
      <w:pPr>
        <w:spacing w:line="360" w:lineRule="auto"/>
        <w:rPr>
          <w:rFonts w:ascii="Arial" w:hAnsi="Arial" w:eastAsia="Calibri" w:cs="Arial"/>
          <w:color w:val="000000" w:themeColor="text1"/>
        </w:rPr>
      </w:pPr>
    </w:p>
    <w:p w:rsidRPr="004656F4" w:rsidR="00DE6F01" w:rsidP="004656F4" w:rsidRDefault="7063429B" w14:paraId="08996226" w14:textId="4361D0DC">
      <w:pPr>
        <w:pStyle w:val="ListParagraph"/>
        <w:numPr>
          <w:ilvl w:val="0"/>
          <w:numId w:val="4"/>
        </w:numPr>
        <w:spacing w:line="360" w:lineRule="auto"/>
        <w:rPr>
          <w:rFonts w:ascii="Arial" w:hAnsi="Arial" w:eastAsia="Calibri" w:cs="Arial"/>
          <w:color w:val="000000" w:themeColor="text1"/>
        </w:rPr>
      </w:pPr>
      <w:r w:rsidRPr="004656F4">
        <w:rPr>
          <w:rFonts w:ascii="Arial" w:hAnsi="Arial" w:eastAsia="Calibri" w:cs="Arial"/>
          <w:color w:val="000000" w:themeColor="text1"/>
          <w:lang w:val="en-IE"/>
        </w:rPr>
        <w:t>If disabled people had appropriate supports to engage in mea</w:t>
      </w:r>
      <w:r w:rsidRPr="004656F4" w:rsidR="00BF3452">
        <w:rPr>
          <w:rFonts w:ascii="Arial" w:hAnsi="Arial" w:eastAsia="Calibri" w:cs="Arial"/>
          <w:color w:val="000000" w:themeColor="text1"/>
          <w:lang w:val="en-IE"/>
        </w:rPr>
        <w:t xml:space="preserve">ningful employment, we would not </w:t>
      </w:r>
      <w:r w:rsidRPr="004656F4">
        <w:rPr>
          <w:rFonts w:ascii="Arial" w:hAnsi="Arial" w:eastAsia="Calibri" w:cs="Arial"/>
          <w:color w:val="000000" w:themeColor="text1"/>
          <w:lang w:val="en-IE"/>
        </w:rPr>
        <w:t xml:space="preserve">need a tiered system. We </w:t>
      </w:r>
      <w:r w:rsidRPr="004656F4" w:rsidR="00BF3452">
        <w:rPr>
          <w:rFonts w:ascii="Arial" w:hAnsi="Arial" w:eastAsia="Calibri" w:cs="Arial"/>
          <w:color w:val="000000" w:themeColor="text1"/>
          <w:lang w:val="en-IE"/>
        </w:rPr>
        <w:t>can work, it is not that we do no</w:t>
      </w:r>
      <w:r w:rsidRPr="004656F4">
        <w:rPr>
          <w:rFonts w:ascii="Arial" w:hAnsi="Arial" w:eastAsia="Calibri" w:cs="Arial"/>
          <w:color w:val="000000" w:themeColor="text1"/>
          <w:lang w:val="en-IE"/>
        </w:rPr>
        <w:t xml:space="preserve">t want to. </w:t>
      </w:r>
    </w:p>
    <w:p w:rsidRPr="004656F4" w:rsidR="00DE6F01" w:rsidP="004656F4" w:rsidRDefault="7063429B" w14:paraId="6D1C938F" w14:textId="25F51D18">
      <w:pPr>
        <w:pStyle w:val="ListParagraph"/>
        <w:numPr>
          <w:ilvl w:val="0"/>
          <w:numId w:val="4"/>
        </w:numPr>
        <w:spacing w:after="0"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t xml:space="preserve">It is very worrying to place disabled people into categories based on </w:t>
      </w:r>
      <w:r w:rsidRPr="004656F4" w:rsidR="00324C07">
        <w:rPr>
          <w:rFonts w:ascii="Arial" w:hAnsi="Arial" w:eastAsia="Calibri" w:cs="Arial"/>
          <w:color w:val="000000" w:themeColor="text1"/>
          <w:lang w:val="en-IE"/>
        </w:rPr>
        <w:t>obsolete</w:t>
      </w:r>
      <w:r w:rsidRPr="004656F4">
        <w:rPr>
          <w:rFonts w:ascii="Arial" w:hAnsi="Arial" w:eastAsia="Calibri" w:cs="Arial"/>
          <w:color w:val="000000" w:themeColor="text1"/>
          <w:lang w:val="en-IE"/>
        </w:rPr>
        <w:t xml:space="preserve"> </w:t>
      </w:r>
      <w:r w:rsidRPr="004656F4" w:rsidR="00324C07">
        <w:rPr>
          <w:rFonts w:ascii="Arial" w:hAnsi="Arial" w:eastAsia="Calibri" w:cs="Arial"/>
          <w:color w:val="000000" w:themeColor="text1"/>
          <w:lang w:val="en-IE"/>
        </w:rPr>
        <w:t xml:space="preserve">and inaccurate </w:t>
      </w:r>
      <w:r w:rsidRPr="004656F4">
        <w:rPr>
          <w:rFonts w:ascii="Arial" w:hAnsi="Arial" w:eastAsia="Calibri" w:cs="Arial"/>
          <w:color w:val="000000" w:themeColor="text1"/>
          <w:lang w:val="en-IE"/>
        </w:rPr>
        <w:t>concepts of “incapacity”</w:t>
      </w:r>
    </w:p>
    <w:p w:rsidRPr="004656F4" w:rsidR="00DE6F01" w:rsidP="004656F4" w:rsidRDefault="2FCD5CFF" w14:paraId="2274ACE0" w14:textId="1BBBD281">
      <w:pPr>
        <w:pStyle w:val="ListParagraph"/>
        <w:numPr>
          <w:ilvl w:val="0"/>
          <w:numId w:val="4"/>
        </w:numPr>
        <w:spacing w:after="0"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t xml:space="preserve">There are huge concerns on how the assessments would be carried out and that it would be </w:t>
      </w:r>
      <w:r w:rsidRPr="004656F4" w:rsidR="00BF3452">
        <w:rPr>
          <w:rFonts w:ascii="Arial" w:hAnsi="Arial" w:eastAsia="Calibri" w:cs="Arial"/>
          <w:color w:val="000000" w:themeColor="text1"/>
          <w:lang w:val="en-IE"/>
        </w:rPr>
        <w:t>very much</w:t>
      </w:r>
      <w:r w:rsidRPr="004656F4">
        <w:rPr>
          <w:rFonts w:ascii="Arial" w:hAnsi="Arial" w:eastAsia="Calibri" w:cs="Arial"/>
          <w:color w:val="000000" w:themeColor="text1"/>
          <w:lang w:val="en-IE"/>
        </w:rPr>
        <w:t xml:space="preserve"> medicalised. </w:t>
      </w:r>
      <w:r w:rsidRPr="004656F4" w:rsidR="00BF3452">
        <w:rPr>
          <w:rFonts w:ascii="Arial" w:hAnsi="Arial" w:eastAsia="Calibri" w:cs="Arial"/>
          <w:color w:val="000000" w:themeColor="text1"/>
          <w:lang w:val="en-IE"/>
        </w:rPr>
        <w:t>The Bio-Psycho-Social model that is proposed is not an appropriate, or indeed fair, system of assessment.</w:t>
      </w:r>
    </w:p>
    <w:p w:rsidRPr="004656F4" w:rsidR="00DE6F01" w:rsidP="004656F4" w:rsidRDefault="2FCD5CFF" w14:paraId="0FFDB5D8" w14:textId="1CCB570D">
      <w:pPr>
        <w:pStyle w:val="ListParagraph"/>
        <w:numPr>
          <w:ilvl w:val="0"/>
          <w:numId w:val="4"/>
        </w:numPr>
        <w:spacing w:after="0" w:line="360" w:lineRule="auto"/>
        <w:rPr>
          <w:rFonts w:ascii="Arial" w:hAnsi="Arial" w:cs="Arial"/>
          <w:lang w:val="en-IE"/>
        </w:rPr>
      </w:pPr>
      <w:r w:rsidRPr="004656F4">
        <w:rPr>
          <w:rFonts w:ascii="Arial" w:hAnsi="Arial" w:eastAsia="Calibri" w:cs="Arial"/>
          <w:color w:val="000000" w:themeColor="text1"/>
          <w:lang w:val="en-IE"/>
        </w:rPr>
        <w:t xml:space="preserve">The proposed changes and linking to accessing INTREO supports show a lack of understanding of the structural inequalities we face in accessing employment and the lack of systemic supports for disabled people trying to find work. </w:t>
      </w:r>
      <w:r w:rsidRPr="004656F4">
        <w:rPr>
          <w:rFonts w:ascii="Arial" w:hAnsi="Arial" w:cs="Arial"/>
          <w:lang w:val="en-IE"/>
        </w:rPr>
        <w:t xml:space="preserve"> </w:t>
      </w:r>
    </w:p>
    <w:p w:rsidRPr="004656F4" w:rsidR="00DE6F01" w:rsidP="004656F4" w:rsidRDefault="2FCD5CFF" w14:paraId="282F76E0" w14:textId="47FA426F">
      <w:pPr>
        <w:pStyle w:val="ListParagraph"/>
        <w:numPr>
          <w:ilvl w:val="0"/>
          <w:numId w:val="4"/>
        </w:numPr>
        <w:spacing w:after="0" w:line="360" w:lineRule="auto"/>
        <w:rPr>
          <w:rFonts w:ascii="Arial" w:hAnsi="Arial" w:cs="Arial"/>
          <w:lang w:val="en-IE"/>
        </w:rPr>
      </w:pPr>
      <w:r w:rsidRPr="004656F4">
        <w:rPr>
          <w:rFonts w:ascii="Arial" w:hAnsi="Arial" w:eastAsia="Calibri" w:cs="Arial"/>
          <w:color w:val="000000" w:themeColor="text1"/>
          <w:lang w:val="en-IE"/>
        </w:rPr>
        <w:t xml:space="preserve">There is </w:t>
      </w:r>
      <w:r w:rsidRPr="004656F4" w:rsidR="00BF3452">
        <w:rPr>
          <w:rFonts w:ascii="Arial" w:hAnsi="Arial" w:eastAsia="Calibri" w:cs="Arial"/>
          <w:color w:val="000000" w:themeColor="text1"/>
          <w:lang w:val="en-IE"/>
        </w:rPr>
        <w:t>enormous</w:t>
      </w:r>
      <w:r w:rsidRPr="004656F4">
        <w:rPr>
          <w:rFonts w:ascii="Arial" w:hAnsi="Arial" w:eastAsia="Calibri" w:cs="Arial"/>
          <w:color w:val="000000" w:themeColor="text1"/>
          <w:lang w:val="en-IE"/>
        </w:rPr>
        <w:t xml:space="preserve"> </w:t>
      </w:r>
      <w:r w:rsidRPr="004656F4" w:rsidR="00BF3452">
        <w:rPr>
          <w:rFonts w:ascii="Arial" w:hAnsi="Arial" w:eastAsia="Calibri" w:cs="Arial"/>
          <w:color w:val="000000" w:themeColor="text1"/>
          <w:lang w:val="en-IE"/>
        </w:rPr>
        <w:t xml:space="preserve">fear and concern </w:t>
      </w:r>
      <w:r w:rsidRPr="004656F4">
        <w:rPr>
          <w:rFonts w:ascii="Arial" w:hAnsi="Arial" w:eastAsia="Calibri" w:cs="Arial"/>
          <w:color w:val="000000" w:themeColor="text1"/>
          <w:lang w:val="en-IE"/>
        </w:rPr>
        <w:t>that this is the initial step into reducing payments based on disabled people “not trying hard enough to get work”.</w:t>
      </w:r>
    </w:p>
    <w:p w:rsidRPr="004656F4" w:rsidR="00DE6F01" w:rsidP="004656F4" w:rsidRDefault="7EDFA640" w14:paraId="599D87DA" w14:textId="54FA00F9">
      <w:pPr>
        <w:pStyle w:val="ListParagraph"/>
        <w:numPr>
          <w:ilvl w:val="0"/>
          <w:numId w:val="4"/>
        </w:numPr>
        <w:spacing w:after="0"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t xml:space="preserve">Disabled people were strongly opposed to any suggested reform in a social welfare payment and obligations to engage with INTREO. Not only were disabled people concerned about INTREO’s current capacity to understand the barriers we face and how we should be supported into employment, it also shows </w:t>
      </w:r>
      <w:r w:rsidRPr="004656F4" w:rsidR="46A15773">
        <w:rPr>
          <w:rFonts w:ascii="Arial" w:hAnsi="Arial" w:eastAsia="Calibri" w:cs="Arial"/>
          <w:color w:val="000000" w:themeColor="text1"/>
          <w:lang w:val="en-IE"/>
        </w:rPr>
        <w:t xml:space="preserve">total lack of understanding of the barriers we continually face in accessing employment. </w:t>
      </w:r>
    </w:p>
    <w:p w:rsidRPr="004656F4" w:rsidR="00DE6F01" w:rsidP="004656F4" w:rsidRDefault="46A15773" w14:paraId="3FBA85BA" w14:textId="285AA52F">
      <w:pPr>
        <w:pStyle w:val="ListParagraph"/>
        <w:numPr>
          <w:ilvl w:val="0"/>
          <w:numId w:val="4"/>
        </w:numPr>
        <w:spacing w:after="0"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t xml:space="preserve">The proposed obligation does not take into account how few accessible jobs there are currently for disabled people, especially in rural areas or the lack of supports many of us would need to take up work. There are real fears that without that understanding it will mean people losing their Disability Allowance. </w:t>
      </w:r>
    </w:p>
    <w:p w:rsidRPr="004656F4" w:rsidR="00DE6F01" w:rsidP="004656F4" w:rsidRDefault="31CC3345" w14:paraId="4E1DCE9F" w14:textId="33C9CACC">
      <w:pPr>
        <w:pStyle w:val="ListParagraph"/>
        <w:numPr>
          <w:ilvl w:val="0"/>
          <w:numId w:val="4"/>
        </w:numPr>
        <w:spacing w:after="0" w:line="360" w:lineRule="auto"/>
        <w:rPr>
          <w:rFonts w:ascii="Arial" w:hAnsi="Arial" w:cs="Arial"/>
          <w:lang w:val="en-IE"/>
        </w:rPr>
      </w:pPr>
      <w:r w:rsidRPr="4D810F3E" w:rsidR="31CC3345">
        <w:rPr>
          <w:rFonts w:ascii="Arial" w:hAnsi="Arial" w:eastAsia="Calibri" w:cs="Arial"/>
          <w:color w:val="000000" w:themeColor="text1" w:themeTint="FF" w:themeShade="FF"/>
          <w:lang w:val="en-IE"/>
        </w:rPr>
        <w:t xml:space="preserve">Assessment should be based on </w:t>
      </w:r>
      <w:r w:rsidRPr="4D810F3E" w:rsidR="31CC3345">
        <w:rPr>
          <w:rFonts w:ascii="Arial" w:hAnsi="Arial" w:eastAsia="Calibri" w:cs="Arial"/>
          <w:color w:val="000000" w:themeColor="text1" w:themeTint="FF" w:themeShade="FF"/>
          <w:lang w:val="en-IE"/>
        </w:rPr>
        <w:t>capacity</w:t>
      </w:r>
      <w:r w:rsidRPr="4D810F3E" w:rsidR="31CC3345">
        <w:rPr>
          <w:rFonts w:ascii="Arial" w:hAnsi="Arial" w:eastAsia="Calibri" w:cs="Arial"/>
          <w:color w:val="000000" w:themeColor="text1" w:themeTint="FF" w:themeShade="FF"/>
          <w:lang w:val="en-IE"/>
        </w:rPr>
        <w:t xml:space="preserve"> to earn with </w:t>
      </w:r>
      <w:r w:rsidRPr="4D810F3E" w:rsidR="31CC3345">
        <w:rPr>
          <w:rFonts w:ascii="Arial" w:hAnsi="Arial" w:eastAsia="Calibri" w:cs="Arial"/>
          <w:color w:val="000000" w:themeColor="text1" w:themeTint="FF" w:themeShade="FF"/>
          <w:lang w:val="en-IE"/>
        </w:rPr>
        <w:t>appropriate supports</w:t>
      </w:r>
      <w:r w:rsidRPr="4D810F3E" w:rsidR="31CC3345">
        <w:rPr>
          <w:rFonts w:ascii="Arial" w:hAnsi="Arial" w:eastAsia="Calibri" w:cs="Arial"/>
          <w:color w:val="000000" w:themeColor="text1" w:themeTint="FF" w:themeShade="FF"/>
          <w:lang w:val="en-IE"/>
        </w:rPr>
        <w:t>. For example, disabled people</w:t>
      </w:r>
      <w:r w:rsidRPr="4D810F3E" w:rsidR="00BF3452">
        <w:rPr>
          <w:rFonts w:ascii="Arial" w:hAnsi="Arial" w:eastAsia="Calibri" w:cs="Arial"/>
          <w:color w:val="000000" w:themeColor="text1" w:themeTint="FF" w:themeShade="FF"/>
          <w:lang w:val="en-IE"/>
        </w:rPr>
        <w:t xml:space="preserve">, </w:t>
      </w:r>
      <w:r w:rsidRPr="4D810F3E" w:rsidR="00324C07">
        <w:rPr>
          <w:rFonts w:ascii="Arial" w:hAnsi="Arial" w:eastAsia="Calibri" w:cs="Arial"/>
          <w:color w:val="000000" w:themeColor="text1" w:themeTint="FF" w:themeShade="FF"/>
          <w:lang w:val="en-IE"/>
        </w:rPr>
        <w:t>even with</w:t>
      </w:r>
      <w:r w:rsidRPr="4D810F3E" w:rsidR="31CC3345">
        <w:rPr>
          <w:rFonts w:ascii="Arial" w:hAnsi="Arial" w:eastAsia="Calibri" w:cs="Arial"/>
          <w:color w:val="000000" w:themeColor="text1" w:themeTint="FF" w:themeShade="FF"/>
          <w:lang w:val="en-IE"/>
        </w:rPr>
        <w:t xml:space="preserve"> complex support needs</w:t>
      </w:r>
      <w:r w:rsidRPr="4D810F3E" w:rsidR="00BF3452">
        <w:rPr>
          <w:rFonts w:ascii="Arial" w:hAnsi="Arial" w:eastAsia="Calibri" w:cs="Arial"/>
          <w:color w:val="000000" w:themeColor="text1" w:themeTint="FF" w:themeShade="FF"/>
          <w:lang w:val="en-IE"/>
        </w:rPr>
        <w:t>,</w:t>
      </w:r>
      <w:r w:rsidRPr="4D810F3E" w:rsidR="31CC3345">
        <w:rPr>
          <w:rFonts w:ascii="Arial" w:hAnsi="Arial" w:eastAsia="Calibri" w:cs="Arial"/>
          <w:color w:val="000000" w:themeColor="text1" w:themeTint="FF" w:themeShade="FF"/>
          <w:lang w:val="en-IE"/>
        </w:rPr>
        <w:t xml:space="preserve"> can and are earning- because there are supports such as PAS in place.</w:t>
      </w:r>
    </w:p>
    <w:p w:rsidR="6789F5DB" w:rsidP="4D810F3E" w:rsidRDefault="6789F5DB" w14:paraId="00B290B8" w14:textId="59586374">
      <w:pPr>
        <w:pStyle w:val="ListParagraph"/>
        <w:numPr>
          <w:ilvl w:val="0"/>
          <w:numId w:val="4"/>
        </w:numPr>
        <w:spacing w:after="0" w:line="360" w:lineRule="auto"/>
        <w:rPr>
          <w:rFonts w:ascii="Arial" w:hAnsi="Arial" w:eastAsia="Calibri" w:cs="Arial"/>
          <w:color w:val="000000" w:themeColor="text1" w:themeTint="FF" w:themeShade="FF"/>
          <w:lang w:val="en-IE"/>
        </w:rPr>
      </w:pPr>
      <w:r w:rsidRPr="4D810F3E" w:rsidR="6789F5DB">
        <w:rPr>
          <w:rFonts w:ascii="Arial" w:hAnsi="Arial" w:eastAsia="Calibri" w:cs="Arial"/>
          <w:color w:val="000000" w:themeColor="text1" w:themeTint="FF" w:themeShade="FF"/>
          <w:lang w:val="en-IE"/>
        </w:rPr>
        <w:t xml:space="preserve">Many disabled people feel that there will be stigma attached to being </w:t>
      </w:r>
      <w:r w:rsidRPr="4D810F3E" w:rsidR="6789F5DB">
        <w:rPr>
          <w:rFonts w:ascii="Arial" w:hAnsi="Arial" w:eastAsia="Calibri" w:cs="Arial"/>
          <w:color w:val="000000" w:themeColor="text1" w:themeTint="FF" w:themeShade="FF"/>
          <w:lang w:val="en-IE"/>
        </w:rPr>
        <w:t>allocated</w:t>
      </w:r>
      <w:r w:rsidRPr="4D810F3E" w:rsidR="6789F5DB">
        <w:rPr>
          <w:rFonts w:ascii="Arial" w:hAnsi="Arial" w:eastAsia="Calibri" w:cs="Arial"/>
          <w:color w:val="000000" w:themeColor="text1" w:themeTint="FF" w:themeShade="FF"/>
          <w:lang w:val="en-IE"/>
        </w:rPr>
        <w:t xml:space="preserve"> to a specific tier. There are also GDPR concerns. Disabled people </w:t>
      </w:r>
      <w:r w:rsidRPr="4D810F3E" w:rsidR="37D607D3">
        <w:rPr>
          <w:rFonts w:ascii="Arial" w:hAnsi="Arial" w:eastAsia="Calibri" w:cs="Arial"/>
          <w:color w:val="000000" w:themeColor="text1" w:themeTint="FF" w:themeShade="FF"/>
          <w:lang w:val="en-IE"/>
        </w:rPr>
        <w:t xml:space="preserve">who collect their DA locally from their post office fear that the amount they claim would reveal information about their impairment. There are concerns about security of information based on how some disabled people receive information in relation to DA, including </w:t>
      </w:r>
      <w:r w:rsidRPr="4D810F3E" w:rsidR="5A6F8421">
        <w:rPr>
          <w:rFonts w:ascii="Arial" w:hAnsi="Arial" w:eastAsia="Calibri" w:cs="Arial"/>
          <w:color w:val="000000" w:themeColor="text1" w:themeTint="FF" w:themeShade="FF"/>
          <w:lang w:val="en-IE"/>
        </w:rPr>
        <w:t xml:space="preserve">issues relating to privacy of date for vision impaired people who still receive information by post. </w:t>
      </w:r>
    </w:p>
    <w:p w:rsidRPr="004656F4" w:rsidR="00DE6F01" w:rsidP="004656F4" w:rsidRDefault="00DE6F01" w14:paraId="2C078E63" w14:textId="27761509">
      <w:pPr>
        <w:spacing w:line="360" w:lineRule="auto"/>
        <w:rPr>
          <w:rFonts w:ascii="Arial" w:hAnsi="Arial" w:cs="Arial"/>
        </w:rPr>
      </w:pPr>
    </w:p>
    <w:p w:rsidRPr="004656F4" w:rsidR="22E5EA05" w:rsidP="004656F4" w:rsidRDefault="22E5EA05" w14:paraId="383D6ABA" w14:textId="484DA065">
      <w:pPr>
        <w:spacing w:line="360" w:lineRule="auto"/>
        <w:rPr>
          <w:rFonts w:ascii="Arial" w:hAnsi="Arial" w:eastAsia="Calibri" w:cs="Arial"/>
        </w:rPr>
      </w:pPr>
      <w:r w:rsidRPr="004656F4">
        <w:rPr>
          <w:rFonts w:ascii="Arial" w:hAnsi="Arial" w:eastAsia="Calibri" w:cs="Arial"/>
          <w:b/>
          <w:bCs/>
          <w:color w:val="000000" w:themeColor="text1"/>
        </w:rPr>
        <w:t>Introduction of new in-work supports</w:t>
      </w:r>
    </w:p>
    <w:p w:rsidRPr="004656F4" w:rsidR="7DEB177B" w:rsidP="004656F4" w:rsidRDefault="7DEB177B" w14:paraId="154E7945" w14:textId="6995E89A">
      <w:pPr>
        <w:pStyle w:val="ListParagraph"/>
        <w:numPr>
          <w:ilvl w:val="0"/>
          <w:numId w:val="5"/>
        </w:numPr>
        <w:spacing w:line="360" w:lineRule="auto"/>
        <w:rPr>
          <w:rFonts w:ascii="Arial" w:hAnsi="Arial" w:eastAsia="Calibri" w:cs="Arial"/>
          <w:color w:val="000000" w:themeColor="text1"/>
        </w:rPr>
      </w:pPr>
      <w:r w:rsidRPr="004656F4">
        <w:rPr>
          <w:rFonts w:ascii="Arial" w:hAnsi="Arial" w:eastAsia="Calibri" w:cs="Arial"/>
          <w:color w:val="000000" w:themeColor="text1"/>
        </w:rPr>
        <w:t xml:space="preserve">The lack of a clear proposal makes this impossible to debate. </w:t>
      </w:r>
      <w:r w:rsidRPr="004656F4" w:rsidR="1E98A4E3">
        <w:rPr>
          <w:rFonts w:ascii="Arial" w:hAnsi="Arial" w:eastAsia="Calibri" w:cs="Arial"/>
          <w:color w:val="000000" w:themeColor="text1"/>
        </w:rPr>
        <w:t xml:space="preserve">Disabled people are interested in real thresholds that allow disabled people to earn more to offset the costs of disability. </w:t>
      </w:r>
    </w:p>
    <w:p w:rsidRPr="004656F4" w:rsidR="1E98A4E3" w:rsidP="004656F4" w:rsidRDefault="1E98A4E3" w14:paraId="644651F0" w14:textId="5F528967">
      <w:pPr>
        <w:pStyle w:val="ListParagraph"/>
        <w:numPr>
          <w:ilvl w:val="0"/>
          <w:numId w:val="5"/>
        </w:numPr>
        <w:spacing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t xml:space="preserve">Any threshold for payments need to reflect the cost of disability. </w:t>
      </w:r>
      <w:r w:rsidRPr="004656F4" w:rsidR="00BF3452">
        <w:rPr>
          <w:rFonts w:ascii="Arial" w:hAnsi="Arial" w:eastAsia="Calibri" w:cs="Arial"/>
          <w:color w:val="000000" w:themeColor="text1"/>
          <w:lang w:val="en-IE"/>
        </w:rPr>
        <w:t>Presently,</w:t>
      </w:r>
      <w:r w:rsidRPr="004656F4">
        <w:rPr>
          <w:rFonts w:ascii="Arial" w:hAnsi="Arial" w:eastAsia="Calibri" w:cs="Arial"/>
          <w:color w:val="000000" w:themeColor="text1"/>
          <w:lang w:val="en-IE"/>
        </w:rPr>
        <w:t xml:space="preserve"> </w:t>
      </w:r>
      <w:r w:rsidRPr="004656F4" w:rsidR="00BF3452">
        <w:rPr>
          <w:rFonts w:ascii="Arial" w:hAnsi="Arial" w:eastAsia="Calibri" w:cs="Arial"/>
          <w:color w:val="000000" w:themeColor="text1"/>
          <w:lang w:val="en-IE"/>
        </w:rPr>
        <w:t xml:space="preserve">for </w:t>
      </w:r>
      <w:r w:rsidRPr="004656F4">
        <w:rPr>
          <w:rFonts w:ascii="Arial" w:hAnsi="Arial" w:eastAsia="Calibri" w:cs="Arial"/>
          <w:color w:val="000000" w:themeColor="text1"/>
          <w:lang w:val="en-IE"/>
        </w:rPr>
        <w:t>working disabled people</w:t>
      </w:r>
      <w:r w:rsidRPr="004656F4" w:rsidR="00BF3452">
        <w:rPr>
          <w:rFonts w:ascii="Arial" w:hAnsi="Arial" w:eastAsia="Calibri" w:cs="Arial"/>
          <w:color w:val="000000" w:themeColor="text1"/>
          <w:lang w:val="en-IE"/>
        </w:rPr>
        <w:t>,</w:t>
      </w:r>
      <w:r w:rsidRPr="004656F4">
        <w:rPr>
          <w:rFonts w:ascii="Arial" w:hAnsi="Arial" w:eastAsia="Calibri" w:cs="Arial"/>
          <w:color w:val="000000" w:themeColor="text1"/>
          <w:lang w:val="en-IE"/>
        </w:rPr>
        <w:t xml:space="preserve"> the costs of disability still are placed on us. </w:t>
      </w:r>
    </w:p>
    <w:p w:rsidRPr="004656F4" w:rsidR="5CC7910C" w:rsidP="004656F4" w:rsidRDefault="5CC7910C" w14:paraId="0682769B" w14:textId="63A01899">
      <w:pPr>
        <w:pStyle w:val="ListParagraph"/>
        <w:numPr>
          <w:ilvl w:val="0"/>
          <w:numId w:val="5"/>
        </w:numPr>
        <w:spacing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lastRenderedPageBreak/>
        <w:t>Thresholds for income disregard currently are at minimum level to survive. They need to reflect the extra costs of disability (such as need for transport to get to a job, physio that might be needed due to work-related impact on our bodies and so on).</w:t>
      </w:r>
    </w:p>
    <w:p w:rsidRPr="004656F4" w:rsidR="5CC7910C" w:rsidP="004656F4" w:rsidRDefault="5CC7910C" w14:paraId="05A67BD2" w14:textId="71A66370">
      <w:pPr>
        <w:pStyle w:val="ListParagraph"/>
        <w:numPr>
          <w:ilvl w:val="0"/>
          <w:numId w:val="5"/>
        </w:numPr>
        <w:spacing w:line="360" w:lineRule="auto"/>
        <w:rPr>
          <w:rFonts w:ascii="Arial" w:hAnsi="Arial" w:eastAsia="Calibri" w:cs="Arial"/>
          <w:lang w:val="en-IE"/>
        </w:rPr>
      </w:pPr>
      <w:r w:rsidRPr="004656F4">
        <w:rPr>
          <w:rFonts w:ascii="Arial" w:hAnsi="Arial" w:eastAsia="Calibri" w:cs="Arial"/>
          <w:color w:val="000000" w:themeColor="text1"/>
          <w:lang w:val="en-IE"/>
        </w:rPr>
        <w:t xml:space="preserve">Means testing and thresholds for disabled people should not take into account earnings of other people who a disabled person lives with. The cost of disability report shows our additional needs, so our income thresholds need to reflect our needs, not household needs. </w:t>
      </w:r>
      <w:r w:rsidRPr="004656F4">
        <w:rPr>
          <w:rFonts w:ascii="Arial" w:hAnsi="Arial" w:eastAsia="Calibri" w:cs="Arial"/>
          <w:lang w:val="en-IE"/>
        </w:rPr>
        <w:t xml:space="preserve"> </w:t>
      </w:r>
    </w:p>
    <w:p w:rsidRPr="004656F4" w:rsidR="1E98A4E3" w:rsidP="004656F4" w:rsidRDefault="1E98A4E3" w14:paraId="0E824A5D" w14:textId="1AC9A340">
      <w:pPr>
        <w:pStyle w:val="ListParagraph"/>
        <w:numPr>
          <w:ilvl w:val="0"/>
          <w:numId w:val="5"/>
        </w:numPr>
        <w:spacing w:line="360" w:lineRule="auto"/>
        <w:rPr>
          <w:rFonts w:ascii="Arial" w:hAnsi="Arial" w:eastAsia="Calibri" w:cs="Arial"/>
          <w:color w:val="000000" w:themeColor="text1"/>
        </w:rPr>
      </w:pPr>
      <w:r w:rsidRPr="004656F4">
        <w:rPr>
          <w:rFonts w:ascii="Arial" w:hAnsi="Arial" w:eastAsia="Calibri" w:cs="Arial"/>
          <w:color w:val="000000" w:themeColor="text1"/>
          <w:lang w:val="en-IE"/>
        </w:rPr>
        <w:t xml:space="preserve">If we are working, we need income to ensure quality of life outside work and for that reason thresholds need to reflect the costs that disabled people face due to disabling barriers that we must overcome to get to work. </w:t>
      </w:r>
    </w:p>
    <w:p w:rsidRPr="004656F4" w:rsidR="1E98A4E3" w:rsidP="004656F4" w:rsidRDefault="1E98A4E3" w14:paraId="32B5047B" w14:textId="78413D54">
      <w:pPr>
        <w:pStyle w:val="ListParagraph"/>
        <w:numPr>
          <w:ilvl w:val="0"/>
          <w:numId w:val="5"/>
        </w:numPr>
        <w:spacing w:line="360" w:lineRule="auto"/>
        <w:rPr>
          <w:rFonts w:ascii="Arial" w:hAnsi="Arial" w:eastAsia="Calibri" w:cs="Arial"/>
          <w:color w:val="000000" w:themeColor="text1"/>
          <w:lang w:val="en-IE"/>
        </w:rPr>
      </w:pPr>
      <w:r w:rsidRPr="004656F4">
        <w:rPr>
          <w:rFonts w:ascii="Arial" w:hAnsi="Arial" w:eastAsia="Calibri" w:cs="Arial"/>
          <w:color w:val="000000" w:themeColor="text1"/>
          <w:lang w:val="en-IE"/>
        </w:rPr>
        <w:t>In-work supports need to reflect the need for flexible working hours and be responsive to the how employment changes</w:t>
      </w:r>
      <w:r w:rsidRPr="004656F4" w:rsidR="3C1A03A5">
        <w:rPr>
          <w:rFonts w:ascii="Arial" w:hAnsi="Arial" w:eastAsia="Calibri" w:cs="Arial"/>
          <w:color w:val="000000" w:themeColor="text1"/>
          <w:lang w:val="en-IE"/>
        </w:rPr>
        <w:t xml:space="preserve"> for many </w:t>
      </w:r>
      <w:r w:rsidRPr="004656F4" w:rsidR="00BF3452">
        <w:rPr>
          <w:rFonts w:ascii="Arial" w:hAnsi="Arial" w:eastAsia="Calibri" w:cs="Arial"/>
          <w:color w:val="000000" w:themeColor="text1"/>
          <w:lang w:val="en-IE"/>
        </w:rPr>
        <w:t>disabled</w:t>
      </w:r>
      <w:r w:rsidRPr="004656F4" w:rsidR="3C1A03A5">
        <w:rPr>
          <w:rFonts w:ascii="Arial" w:hAnsi="Arial" w:eastAsia="Calibri" w:cs="Arial"/>
          <w:color w:val="000000" w:themeColor="text1"/>
          <w:lang w:val="en-IE"/>
        </w:rPr>
        <w:t xml:space="preserve"> people based on the hours they can work each week. </w:t>
      </w:r>
    </w:p>
    <w:p w:rsidRPr="004656F4" w:rsidR="70402B65" w:rsidP="004656F4" w:rsidRDefault="70402B65" w14:paraId="5FA0A007" w14:textId="3E878BE0">
      <w:pPr>
        <w:spacing w:line="360" w:lineRule="auto"/>
        <w:rPr>
          <w:rFonts w:ascii="Arial" w:hAnsi="Arial" w:cs="Arial"/>
        </w:rPr>
      </w:pPr>
    </w:p>
    <w:p w:rsidRPr="004656F4" w:rsidR="448DA296" w:rsidP="004656F4" w:rsidRDefault="448DA296" w14:paraId="16054359" w14:textId="581FE7C1">
      <w:pPr>
        <w:spacing w:line="360" w:lineRule="auto"/>
        <w:rPr>
          <w:rFonts w:ascii="Arial" w:hAnsi="Arial" w:cs="Arial"/>
          <w:b/>
          <w:bCs/>
        </w:rPr>
      </w:pPr>
      <w:r w:rsidRPr="004656F4">
        <w:rPr>
          <w:rFonts w:ascii="Arial" w:hAnsi="Arial" w:cs="Arial"/>
          <w:b/>
          <w:bCs/>
        </w:rPr>
        <w:t>Raising the age of accessing Disability Allowance to 18</w:t>
      </w:r>
    </w:p>
    <w:p w:rsidRPr="004656F4" w:rsidR="448DA296" w:rsidP="004656F4" w:rsidRDefault="448DA296" w14:paraId="5405FB7A" w14:textId="30C3973F">
      <w:pPr>
        <w:pStyle w:val="ListParagraph"/>
        <w:numPr>
          <w:ilvl w:val="0"/>
          <w:numId w:val="11"/>
        </w:numPr>
        <w:spacing w:line="360" w:lineRule="auto"/>
        <w:rPr>
          <w:rFonts w:ascii="Arial" w:hAnsi="Arial" w:cs="Arial"/>
        </w:rPr>
      </w:pPr>
      <w:r w:rsidRPr="004656F4">
        <w:rPr>
          <w:rFonts w:ascii="Arial" w:hAnsi="Arial" w:cs="Arial"/>
        </w:rPr>
        <w:t xml:space="preserve">Some disabled people felt this was a </w:t>
      </w:r>
      <w:r w:rsidRPr="004656F4" w:rsidR="00BF3452">
        <w:rPr>
          <w:rFonts w:ascii="Arial" w:hAnsi="Arial" w:cs="Arial"/>
        </w:rPr>
        <w:t>worthy</w:t>
      </w:r>
      <w:r w:rsidRPr="004656F4">
        <w:rPr>
          <w:rFonts w:ascii="Arial" w:hAnsi="Arial" w:cs="Arial"/>
        </w:rPr>
        <w:t xml:space="preserve"> </w:t>
      </w:r>
      <w:r w:rsidRPr="004656F4" w:rsidR="00BF3452">
        <w:rPr>
          <w:rFonts w:ascii="Arial" w:hAnsi="Arial" w:cs="Arial"/>
        </w:rPr>
        <w:t xml:space="preserve">proposal </w:t>
      </w:r>
      <w:r w:rsidRPr="004656F4">
        <w:rPr>
          <w:rFonts w:ascii="Arial" w:hAnsi="Arial" w:cs="Arial"/>
        </w:rPr>
        <w:t xml:space="preserve">as </w:t>
      </w:r>
      <w:r w:rsidRPr="004656F4" w:rsidR="26964ACC">
        <w:rPr>
          <w:rFonts w:ascii="Arial" w:hAnsi="Arial" w:cs="Arial"/>
        </w:rPr>
        <w:t>some young disabled people do view it as income</w:t>
      </w:r>
      <w:r w:rsidRPr="004656F4" w:rsidR="6DD3C9DC">
        <w:rPr>
          <w:rFonts w:ascii="Arial" w:hAnsi="Arial" w:cs="Arial"/>
        </w:rPr>
        <w:t xml:space="preserve">. Raising the age to 18 should encourage more disabled people to continue in mainstream education which will lead to better employment prospects. </w:t>
      </w:r>
    </w:p>
    <w:p w:rsidRPr="004656F4" w:rsidR="26964ACC" w:rsidP="004656F4" w:rsidRDefault="26964ACC" w14:paraId="24803CEC" w14:textId="1E73D715">
      <w:pPr>
        <w:pStyle w:val="ListParagraph"/>
        <w:numPr>
          <w:ilvl w:val="0"/>
          <w:numId w:val="11"/>
        </w:numPr>
        <w:spacing w:line="360" w:lineRule="auto"/>
        <w:rPr>
          <w:rFonts w:ascii="Arial" w:hAnsi="Arial" w:cs="Arial"/>
        </w:rPr>
      </w:pPr>
      <w:r w:rsidRPr="004656F4">
        <w:rPr>
          <w:rFonts w:ascii="Arial" w:hAnsi="Arial" w:cs="Arial"/>
        </w:rPr>
        <w:t xml:space="preserve">It provides equality in terms of other social welfare supports and age. </w:t>
      </w:r>
    </w:p>
    <w:p w:rsidRPr="004656F4" w:rsidR="448DA296" w:rsidP="004656F4" w:rsidRDefault="00BF3452" w14:paraId="3281022E" w14:textId="19A99055">
      <w:pPr>
        <w:pStyle w:val="ListParagraph"/>
        <w:numPr>
          <w:ilvl w:val="0"/>
          <w:numId w:val="11"/>
        </w:numPr>
        <w:spacing w:line="360" w:lineRule="auto"/>
        <w:rPr>
          <w:rFonts w:ascii="Arial" w:hAnsi="Arial" w:cs="Arial"/>
        </w:rPr>
      </w:pPr>
      <w:r w:rsidRPr="004656F4">
        <w:rPr>
          <w:rFonts w:ascii="Arial" w:hAnsi="Arial" w:cs="Arial"/>
        </w:rPr>
        <w:t>Conversely, s</w:t>
      </w:r>
      <w:r w:rsidRPr="004656F4" w:rsidR="448DA296">
        <w:rPr>
          <w:rFonts w:ascii="Arial" w:hAnsi="Arial" w:cs="Arial"/>
        </w:rPr>
        <w:t>ome disabled people were not in favour as they felt that younger d</w:t>
      </w:r>
      <w:r w:rsidRPr="004656F4" w:rsidR="005D6203">
        <w:rPr>
          <w:rFonts w:ascii="Arial" w:hAnsi="Arial" w:cs="Arial"/>
        </w:rPr>
        <w:t>isabled people were denied part-</w:t>
      </w:r>
      <w:r w:rsidRPr="004656F4" w:rsidR="448DA296">
        <w:rPr>
          <w:rFonts w:ascii="Arial" w:hAnsi="Arial" w:cs="Arial"/>
        </w:rPr>
        <w:t>time or casual work that their non-disabled peers can</w:t>
      </w:r>
      <w:r w:rsidRPr="004656F4" w:rsidR="005D6203">
        <w:rPr>
          <w:rFonts w:ascii="Arial" w:hAnsi="Arial" w:cs="Arial"/>
        </w:rPr>
        <w:t>,</w:t>
      </w:r>
      <w:r w:rsidRPr="004656F4" w:rsidR="448DA296">
        <w:rPr>
          <w:rFonts w:ascii="Arial" w:hAnsi="Arial" w:cs="Arial"/>
        </w:rPr>
        <w:t xml:space="preserve"> and do</w:t>
      </w:r>
      <w:r w:rsidRPr="004656F4" w:rsidR="005D6203">
        <w:rPr>
          <w:rFonts w:ascii="Arial" w:hAnsi="Arial" w:cs="Arial"/>
        </w:rPr>
        <w:t>,</w:t>
      </w:r>
      <w:r w:rsidRPr="004656F4" w:rsidR="448DA296">
        <w:rPr>
          <w:rFonts w:ascii="Arial" w:hAnsi="Arial" w:cs="Arial"/>
        </w:rPr>
        <w:t xml:space="preserve"> access. </w:t>
      </w:r>
    </w:p>
    <w:p w:rsidRPr="004656F4" w:rsidR="448DA296" w:rsidP="004656F4" w:rsidRDefault="448DA296" w14:paraId="7317F863" w14:textId="2E76A712">
      <w:pPr>
        <w:pStyle w:val="ListParagraph"/>
        <w:numPr>
          <w:ilvl w:val="0"/>
          <w:numId w:val="11"/>
        </w:numPr>
        <w:spacing w:line="360" w:lineRule="auto"/>
        <w:rPr>
          <w:rFonts w:ascii="Arial" w:hAnsi="Arial" w:cs="Arial"/>
        </w:rPr>
      </w:pPr>
      <w:r w:rsidRPr="004656F4">
        <w:rPr>
          <w:rFonts w:ascii="Arial" w:hAnsi="Arial" w:cs="Arial"/>
        </w:rPr>
        <w:t xml:space="preserve">Being </w:t>
      </w:r>
      <w:r w:rsidRPr="004656F4" w:rsidR="005D6203">
        <w:rPr>
          <w:rFonts w:ascii="Arial" w:hAnsi="Arial" w:cs="Arial"/>
        </w:rPr>
        <w:t xml:space="preserve">a </w:t>
      </w:r>
      <w:r w:rsidRPr="004656F4">
        <w:rPr>
          <w:rFonts w:ascii="Arial" w:hAnsi="Arial" w:cs="Arial"/>
        </w:rPr>
        <w:t>young</w:t>
      </w:r>
      <w:r w:rsidRPr="004656F4" w:rsidR="005D6203">
        <w:rPr>
          <w:rFonts w:ascii="Arial" w:hAnsi="Arial" w:cs="Arial"/>
        </w:rPr>
        <w:t xml:space="preserve"> person</w:t>
      </w:r>
      <w:r w:rsidRPr="004656F4">
        <w:rPr>
          <w:rFonts w:ascii="Arial" w:hAnsi="Arial" w:cs="Arial"/>
        </w:rPr>
        <w:t xml:space="preserve"> </w:t>
      </w:r>
      <w:r w:rsidRPr="004656F4" w:rsidR="005D6203">
        <w:rPr>
          <w:rFonts w:ascii="Arial" w:hAnsi="Arial" w:cs="Arial"/>
        </w:rPr>
        <w:t>can</w:t>
      </w:r>
      <w:r w:rsidRPr="004656F4" w:rsidR="004A1C31">
        <w:rPr>
          <w:rFonts w:ascii="Arial" w:hAnsi="Arial" w:cs="Arial"/>
        </w:rPr>
        <w:t xml:space="preserve"> be</w:t>
      </w:r>
      <w:r w:rsidRPr="004656F4">
        <w:rPr>
          <w:rFonts w:ascii="Arial" w:hAnsi="Arial" w:cs="Arial"/>
        </w:rPr>
        <w:t xml:space="preserve"> expensive, and it is even more expensive for disabled people to build their independence to be socially included (accessing transport for example for some disabled people)</w:t>
      </w:r>
      <w:r w:rsidRPr="004656F4" w:rsidR="008B43EA">
        <w:rPr>
          <w:rFonts w:ascii="Arial" w:hAnsi="Arial" w:cs="Arial"/>
        </w:rPr>
        <w:t>.</w:t>
      </w:r>
    </w:p>
    <w:p w:rsidRPr="004656F4" w:rsidR="00324C07" w:rsidP="004656F4" w:rsidRDefault="00324C07" w14:paraId="5F75BB4A" w14:textId="64106F4B">
      <w:pPr>
        <w:spacing w:line="360" w:lineRule="auto"/>
        <w:rPr>
          <w:rFonts w:ascii="Arial" w:hAnsi="Arial" w:cs="Arial"/>
        </w:rPr>
      </w:pPr>
      <w:r w:rsidRPr="004656F4">
        <w:rPr>
          <w:rFonts w:ascii="Arial" w:hAnsi="Arial" w:cs="Arial"/>
        </w:rPr>
        <w:t xml:space="preserve">The consultative spaces hosted and managed by ILMI again illustrated the importance of disabled people having a voice on decisions that affect our lives. IT is vital that any further consultation is held with DPOs so to give disabled people the opportunity to have their say in policy making. </w:t>
      </w:r>
    </w:p>
    <w:p w:rsidR="001D511E" w:rsidP="001D511E" w:rsidRDefault="001D511E" w14:paraId="343891AF" w14:textId="77777777"/>
    <w:p w:rsidR="008B43EA" w:rsidP="008B43EA" w:rsidRDefault="008B43EA" w14:paraId="197C9678" w14:textId="77777777"/>
    <w:sectPr w:rsidR="008B43EA">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39" w:rsidP="00253497" w:rsidRDefault="00AA5C39" w14:paraId="2574BE56" w14:textId="77777777">
      <w:pPr>
        <w:spacing w:after="0" w:line="240" w:lineRule="auto"/>
      </w:pPr>
      <w:r>
        <w:separator/>
      </w:r>
    </w:p>
  </w:endnote>
  <w:endnote w:type="continuationSeparator" w:id="0">
    <w:p w:rsidR="00AA5C39" w:rsidP="00253497" w:rsidRDefault="00AA5C39" w14:paraId="1F6419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60059"/>
      <w:docPartObj>
        <w:docPartGallery w:val="Page Numbers (Bottom of Page)"/>
        <w:docPartUnique/>
      </w:docPartObj>
    </w:sdtPr>
    <w:sdtEndPr>
      <w:rPr>
        <w:noProof/>
      </w:rPr>
    </w:sdtEndPr>
    <w:sdtContent>
      <w:p w:rsidR="00253497" w:rsidRDefault="00253497" w14:paraId="637B1227" w14:textId="1F9BCE77">
        <w:pPr>
          <w:pStyle w:val="Footer"/>
          <w:jc w:val="right"/>
        </w:pPr>
        <w:r>
          <w:fldChar w:fldCharType="begin"/>
        </w:r>
        <w:r>
          <w:instrText xml:space="preserve"> PAGE   \* MERGEFORMAT </w:instrText>
        </w:r>
        <w:r>
          <w:fldChar w:fldCharType="separate"/>
        </w:r>
        <w:r w:rsidR="008E098A">
          <w:rPr>
            <w:noProof/>
          </w:rPr>
          <w:t>1</w:t>
        </w:r>
        <w:r>
          <w:rPr>
            <w:noProof/>
          </w:rPr>
          <w:fldChar w:fldCharType="end"/>
        </w:r>
      </w:p>
    </w:sdtContent>
  </w:sdt>
  <w:p w:rsidR="00253497" w:rsidRDefault="00253497" w14:paraId="535D335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39" w:rsidP="00253497" w:rsidRDefault="00AA5C39" w14:paraId="4359F3D7" w14:textId="77777777">
      <w:pPr>
        <w:spacing w:after="0" w:line="240" w:lineRule="auto"/>
      </w:pPr>
      <w:r>
        <w:separator/>
      </w:r>
    </w:p>
  </w:footnote>
  <w:footnote w:type="continuationSeparator" w:id="0">
    <w:p w:rsidR="00AA5C39" w:rsidP="00253497" w:rsidRDefault="00AA5C39" w14:paraId="419313C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622D"/>
    <w:multiLevelType w:val="hybridMultilevel"/>
    <w:tmpl w:val="7C2404D4"/>
    <w:lvl w:ilvl="0" w:tplc="B1E675C2">
      <w:start w:val="1"/>
      <w:numFmt w:val="bullet"/>
      <w:lvlText w:val=""/>
      <w:lvlJc w:val="left"/>
      <w:pPr>
        <w:ind w:left="720" w:hanging="360"/>
      </w:pPr>
      <w:rPr>
        <w:rFonts w:hint="default" w:ascii="Symbol" w:hAnsi="Symbol"/>
      </w:rPr>
    </w:lvl>
    <w:lvl w:ilvl="1" w:tplc="FC40E3C8">
      <w:start w:val="1"/>
      <w:numFmt w:val="bullet"/>
      <w:lvlText w:val="o"/>
      <w:lvlJc w:val="left"/>
      <w:pPr>
        <w:ind w:left="1440" w:hanging="360"/>
      </w:pPr>
      <w:rPr>
        <w:rFonts w:hint="default" w:ascii="Courier New" w:hAnsi="Courier New"/>
      </w:rPr>
    </w:lvl>
    <w:lvl w:ilvl="2" w:tplc="27A66082">
      <w:start w:val="1"/>
      <w:numFmt w:val="bullet"/>
      <w:lvlText w:val=""/>
      <w:lvlJc w:val="left"/>
      <w:pPr>
        <w:ind w:left="2160" w:hanging="360"/>
      </w:pPr>
      <w:rPr>
        <w:rFonts w:hint="default" w:ascii="Wingdings" w:hAnsi="Wingdings"/>
      </w:rPr>
    </w:lvl>
    <w:lvl w:ilvl="3" w:tplc="DF36D118">
      <w:start w:val="1"/>
      <w:numFmt w:val="bullet"/>
      <w:lvlText w:val=""/>
      <w:lvlJc w:val="left"/>
      <w:pPr>
        <w:ind w:left="2880" w:hanging="360"/>
      </w:pPr>
      <w:rPr>
        <w:rFonts w:hint="default" w:ascii="Symbol" w:hAnsi="Symbol"/>
      </w:rPr>
    </w:lvl>
    <w:lvl w:ilvl="4" w:tplc="011258D6">
      <w:start w:val="1"/>
      <w:numFmt w:val="bullet"/>
      <w:lvlText w:val="o"/>
      <w:lvlJc w:val="left"/>
      <w:pPr>
        <w:ind w:left="3600" w:hanging="360"/>
      </w:pPr>
      <w:rPr>
        <w:rFonts w:hint="default" w:ascii="Courier New" w:hAnsi="Courier New"/>
      </w:rPr>
    </w:lvl>
    <w:lvl w:ilvl="5" w:tplc="9C8E5A26">
      <w:start w:val="1"/>
      <w:numFmt w:val="bullet"/>
      <w:lvlText w:val=""/>
      <w:lvlJc w:val="left"/>
      <w:pPr>
        <w:ind w:left="4320" w:hanging="360"/>
      </w:pPr>
      <w:rPr>
        <w:rFonts w:hint="default" w:ascii="Wingdings" w:hAnsi="Wingdings"/>
      </w:rPr>
    </w:lvl>
    <w:lvl w:ilvl="6" w:tplc="F484FB42">
      <w:start w:val="1"/>
      <w:numFmt w:val="bullet"/>
      <w:lvlText w:val=""/>
      <w:lvlJc w:val="left"/>
      <w:pPr>
        <w:ind w:left="5040" w:hanging="360"/>
      </w:pPr>
      <w:rPr>
        <w:rFonts w:hint="default" w:ascii="Symbol" w:hAnsi="Symbol"/>
      </w:rPr>
    </w:lvl>
    <w:lvl w:ilvl="7" w:tplc="D9DEBE54">
      <w:start w:val="1"/>
      <w:numFmt w:val="bullet"/>
      <w:lvlText w:val="o"/>
      <w:lvlJc w:val="left"/>
      <w:pPr>
        <w:ind w:left="5760" w:hanging="360"/>
      </w:pPr>
      <w:rPr>
        <w:rFonts w:hint="default" w:ascii="Courier New" w:hAnsi="Courier New"/>
      </w:rPr>
    </w:lvl>
    <w:lvl w:ilvl="8" w:tplc="32DA1B74">
      <w:start w:val="1"/>
      <w:numFmt w:val="bullet"/>
      <w:lvlText w:val=""/>
      <w:lvlJc w:val="left"/>
      <w:pPr>
        <w:ind w:left="6480" w:hanging="360"/>
      </w:pPr>
      <w:rPr>
        <w:rFonts w:hint="default" w:ascii="Wingdings" w:hAnsi="Wingdings"/>
      </w:rPr>
    </w:lvl>
  </w:abstractNum>
  <w:abstractNum w:abstractNumId="1" w15:restartNumberingAfterBreak="0">
    <w:nsid w:val="06BAF799"/>
    <w:multiLevelType w:val="hybridMultilevel"/>
    <w:tmpl w:val="D850234C"/>
    <w:lvl w:ilvl="0" w:tplc="5BB0F0B0">
      <w:start w:val="1"/>
      <w:numFmt w:val="bullet"/>
      <w:lvlText w:val=""/>
      <w:lvlJc w:val="left"/>
      <w:pPr>
        <w:ind w:left="720" w:hanging="360"/>
      </w:pPr>
      <w:rPr>
        <w:rFonts w:hint="default" w:ascii="Symbol" w:hAnsi="Symbol"/>
      </w:rPr>
    </w:lvl>
    <w:lvl w:ilvl="1" w:tplc="43AC6E5C">
      <w:start w:val="1"/>
      <w:numFmt w:val="bullet"/>
      <w:lvlText w:val="o"/>
      <w:lvlJc w:val="left"/>
      <w:pPr>
        <w:ind w:left="1440" w:hanging="360"/>
      </w:pPr>
      <w:rPr>
        <w:rFonts w:hint="default" w:ascii="Courier New" w:hAnsi="Courier New"/>
      </w:rPr>
    </w:lvl>
    <w:lvl w:ilvl="2" w:tplc="31607B7E">
      <w:start w:val="1"/>
      <w:numFmt w:val="bullet"/>
      <w:lvlText w:val=""/>
      <w:lvlJc w:val="left"/>
      <w:pPr>
        <w:ind w:left="2160" w:hanging="360"/>
      </w:pPr>
      <w:rPr>
        <w:rFonts w:hint="default" w:ascii="Wingdings" w:hAnsi="Wingdings"/>
      </w:rPr>
    </w:lvl>
    <w:lvl w:ilvl="3" w:tplc="0C347C9C">
      <w:start w:val="1"/>
      <w:numFmt w:val="bullet"/>
      <w:lvlText w:val=""/>
      <w:lvlJc w:val="left"/>
      <w:pPr>
        <w:ind w:left="2880" w:hanging="360"/>
      </w:pPr>
      <w:rPr>
        <w:rFonts w:hint="default" w:ascii="Symbol" w:hAnsi="Symbol"/>
      </w:rPr>
    </w:lvl>
    <w:lvl w:ilvl="4" w:tplc="DFB016D0">
      <w:start w:val="1"/>
      <w:numFmt w:val="bullet"/>
      <w:lvlText w:val="o"/>
      <w:lvlJc w:val="left"/>
      <w:pPr>
        <w:ind w:left="3600" w:hanging="360"/>
      </w:pPr>
      <w:rPr>
        <w:rFonts w:hint="default" w:ascii="Courier New" w:hAnsi="Courier New"/>
      </w:rPr>
    </w:lvl>
    <w:lvl w:ilvl="5" w:tplc="78720A6A">
      <w:start w:val="1"/>
      <w:numFmt w:val="bullet"/>
      <w:lvlText w:val=""/>
      <w:lvlJc w:val="left"/>
      <w:pPr>
        <w:ind w:left="4320" w:hanging="360"/>
      </w:pPr>
      <w:rPr>
        <w:rFonts w:hint="default" w:ascii="Wingdings" w:hAnsi="Wingdings"/>
      </w:rPr>
    </w:lvl>
    <w:lvl w:ilvl="6" w:tplc="EAFC5552">
      <w:start w:val="1"/>
      <w:numFmt w:val="bullet"/>
      <w:lvlText w:val=""/>
      <w:lvlJc w:val="left"/>
      <w:pPr>
        <w:ind w:left="5040" w:hanging="360"/>
      </w:pPr>
      <w:rPr>
        <w:rFonts w:hint="default" w:ascii="Symbol" w:hAnsi="Symbol"/>
      </w:rPr>
    </w:lvl>
    <w:lvl w:ilvl="7" w:tplc="99168A2A">
      <w:start w:val="1"/>
      <w:numFmt w:val="bullet"/>
      <w:lvlText w:val="o"/>
      <w:lvlJc w:val="left"/>
      <w:pPr>
        <w:ind w:left="5760" w:hanging="360"/>
      </w:pPr>
      <w:rPr>
        <w:rFonts w:hint="default" w:ascii="Courier New" w:hAnsi="Courier New"/>
      </w:rPr>
    </w:lvl>
    <w:lvl w:ilvl="8" w:tplc="EB76B1BA">
      <w:start w:val="1"/>
      <w:numFmt w:val="bullet"/>
      <w:lvlText w:val=""/>
      <w:lvlJc w:val="left"/>
      <w:pPr>
        <w:ind w:left="6480" w:hanging="360"/>
      </w:pPr>
      <w:rPr>
        <w:rFonts w:hint="default" w:ascii="Wingdings" w:hAnsi="Wingdings"/>
      </w:rPr>
    </w:lvl>
  </w:abstractNum>
  <w:abstractNum w:abstractNumId="2" w15:restartNumberingAfterBreak="0">
    <w:nsid w:val="0F8A0101"/>
    <w:multiLevelType w:val="hybridMultilevel"/>
    <w:tmpl w:val="FF480142"/>
    <w:lvl w:ilvl="0" w:tplc="899493F4">
      <w:start w:val="1"/>
      <w:numFmt w:val="bullet"/>
      <w:lvlText w:val=""/>
      <w:lvlJc w:val="left"/>
      <w:pPr>
        <w:ind w:left="720" w:hanging="360"/>
      </w:pPr>
      <w:rPr>
        <w:rFonts w:hint="default" w:ascii="Symbol" w:hAnsi="Symbol"/>
      </w:rPr>
    </w:lvl>
    <w:lvl w:ilvl="1" w:tplc="A46AF148">
      <w:start w:val="1"/>
      <w:numFmt w:val="bullet"/>
      <w:lvlText w:val="o"/>
      <w:lvlJc w:val="left"/>
      <w:pPr>
        <w:ind w:left="1440" w:hanging="360"/>
      </w:pPr>
      <w:rPr>
        <w:rFonts w:hint="default" w:ascii="Courier New" w:hAnsi="Courier New"/>
      </w:rPr>
    </w:lvl>
    <w:lvl w:ilvl="2" w:tplc="F2D6849C">
      <w:start w:val="1"/>
      <w:numFmt w:val="bullet"/>
      <w:lvlText w:val=""/>
      <w:lvlJc w:val="left"/>
      <w:pPr>
        <w:ind w:left="2160" w:hanging="360"/>
      </w:pPr>
      <w:rPr>
        <w:rFonts w:hint="default" w:ascii="Wingdings" w:hAnsi="Wingdings"/>
      </w:rPr>
    </w:lvl>
    <w:lvl w:ilvl="3" w:tplc="E9806C64">
      <w:start w:val="1"/>
      <w:numFmt w:val="bullet"/>
      <w:lvlText w:val=""/>
      <w:lvlJc w:val="left"/>
      <w:pPr>
        <w:ind w:left="2880" w:hanging="360"/>
      </w:pPr>
      <w:rPr>
        <w:rFonts w:hint="default" w:ascii="Symbol" w:hAnsi="Symbol"/>
      </w:rPr>
    </w:lvl>
    <w:lvl w:ilvl="4" w:tplc="CA4685A6">
      <w:start w:val="1"/>
      <w:numFmt w:val="bullet"/>
      <w:lvlText w:val="o"/>
      <w:lvlJc w:val="left"/>
      <w:pPr>
        <w:ind w:left="3600" w:hanging="360"/>
      </w:pPr>
      <w:rPr>
        <w:rFonts w:hint="default" w:ascii="Courier New" w:hAnsi="Courier New"/>
      </w:rPr>
    </w:lvl>
    <w:lvl w:ilvl="5" w:tplc="CA58283A">
      <w:start w:val="1"/>
      <w:numFmt w:val="bullet"/>
      <w:lvlText w:val=""/>
      <w:lvlJc w:val="left"/>
      <w:pPr>
        <w:ind w:left="4320" w:hanging="360"/>
      </w:pPr>
      <w:rPr>
        <w:rFonts w:hint="default" w:ascii="Wingdings" w:hAnsi="Wingdings"/>
      </w:rPr>
    </w:lvl>
    <w:lvl w:ilvl="6" w:tplc="7E2268E8">
      <w:start w:val="1"/>
      <w:numFmt w:val="bullet"/>
      <w:lvlText w:val=""/>
      <w:lvlJc w:val="left"/>
      <w:pPr>
        <w:ind w:left="5040" w:hanging="360"/>
      </w:pPr>
      <w:rPr>
        <w:rFonts w:hint="default" w:ascii="Symbol" w:hAnsi="Symbol"/>
      </w:rPr>
    </w:lvl>
    <w:lvl w:ilvl="7" w:tplc="09E26268">
      <w:start w:val="1"/>
      <w:numFmt w:val="bullet"/>
      <w:lvlText w:val="o"/>
      <w:lvlJc w:val="left"/>
      <w:pPr>
        <w:ind w:left="5760" w:hanging="360"/>
      </w:pPr>
      <w:rPr>
        <w:rFonts w:hint="default" w:ascii="Courier New" w:hAnsi="Courier New"/>
      </w:rPr>
    </w:lvl>
    <w:lvl w:ilvl="8" w:tplc="CD3028C2">
      <w:start w:val="1"/>
      <w:numFmt w:val="bullet"/>
      <w:lvlText w:val=""/>
      <w:lvlJc w:val="left"/>
      <w:pPr>
        <w:ind w:left="6480" w:hanging="360"/>
      </w:pPr>
      <w:rPr>
        <w:rFonts w:hint="default" w:ascii="Wingdings" w:hAnsi="Wingdings"/>
      </w:rPr>
    </w:lvl>
  </w:abstractNum>
  <w:abstractNum w:abstractNumId="3" w15:restartNumberingAfterBreak="0">
    <w:nsid w:val="1B1B9ADD"/>
    <w:multiLevelType w:val="hybridMultilevel"/>
    <w:tmpl w:val="3294D198"/>
    <w:lvl w:ilvl="0" w:tplc="5BD6B918">
      <w:start w:val="1"/>
      <w:numFmt w:val="bullet"/>
      <w:lvlText w:val=""/>
      <w:lvlJc w:val="left"/>
      <w:pPr>
        <w:ind w:left="720" w:hanging="360"/>
      </w:pPr>
      <w:rPr>
        <w:rFonts w:hint="default" w:ascii="Symbol" w:hAnsi="Symbol"/>
      </w:rPr>
    </w:lvl>
    <w:lvl w:ilvl="1" w:tplc="8584AB5A">
      <w:start w:val="1"/>
      <w:numFmt w:val="bullet"/>
      <w:lvlText w:val="o"/>
      <w:lvlJc w:val="left"/>
      <w:pPr>
        <w:ind w:left="1440" w:hanging="360"/>
      </w:pPr>
      <w:rPr>
        <w:rFonts w:hint="default" w:ascii="Courier New" w:hAnsi="Courier New"/>
      </w:rPr>
    </w:lvl>
    <w:lvl w:ilvl="2" w:tplc="2174AB46">
      <w:start w:val="1"/>
      <w:numFmt w:val="bullet"/>
      <w:lvlText w:val=""/>
      <w:lvlJc w:val="left"/>
      <w:pPr>
        <w:ind w:left="2160" w:hanging="360"/>
      </w:pPr>
      <w:rPr>
        <w:rFonts w:hint="default" w:ascii="Wingdings" w:hAnsi="Wingdings"/>
      </w:rPr>
    </w:lvl>
    <w:lvl w:ilvl="3" w:tplc="3B8CF1F0">
      <w:start w:val="1"/>
      <w:numFmt w:val="bullet"/>
      <w:lvlText w:val=""/>
      <w:lvlJc w:val="left"/>
      <w:pPr>
        <w:ind w:left="2880" w:hanging="360"/>
      </w:pPr>
      <w:rPr>
        <w:rFonts w:hint="default" w:ascii="Symbol" w:hAnsi="Symbol"/>
      </w:rPr>
    </w:lvl>
    <w:lvl w:ilvl="4" w:tplc="158E4A1A">
      <w:start w:val="1"/>
      <w:numFmt w:val="bullet"/>
      <w:lvlText w:val="o"/>
      <w:lvlJc w:val="left"/>
      <w:pPr>
        <w:ind w:left="3600" w:hanging="360"/>
      </w:pPr>
      <w:rPr>
        <w:rFonts w:hint="default" w:ascii="Courier New" w:hAnsi="Courier New"/>
      </w:rPr>
    </w:lvl>
    <w:lvl w:ilvl="5" w:tplc="28721042">
      <w:start w:val="1"/>
      <w:numFmt w:val="bullet"/>
      <w:lvlText w:val=""/>
      <w:lvlJc w:val="left"/>
      <w:pPr>
        <w:ind w:left="4320" w:hanging="360"/>
      </w:pPr>
      <w:rPr>
        <w:rFonts w:hint="default" w:ascii="Wingdings" w:hAnsi="Wingdings"/>
      </w:rPr>
    </w:lvl>
    <w:lvl w:ilvl="6" w:tplc="3182AF9A">
      <w:start w:val="1"/>
      <w:numFmt w:val="bullet"/>
      <w:lvlText w:val=""/>
      <w:lvlJc w:val="left"/>
      <w:pPr>
        <w:ind w:left="5040" w:hanging="360"/>
      </w:pPr>
      <w:rPr>
        <w:rFonts w:hint="default" w:ascii="Symbol" w:hAnsi="Symbol"/>
      </w:rPr>
    </w:lvl>
    <w:lvl w:ilvl="7" w:tplc="581CAC5E">
      <w:start w:val="1"/>
      <w:numFmt w:val="bullet"/>
      <w:lvlText w:val="o"/>
      <w:lvlJc w:val="left"/>
      <w:pPr>
        <w:ind w:left="5760" w:hanging="360"/>
      </w:pPr>
      <w:rPr>
        <w:rFonts w:hint="default" w:ascii="Courier New" w:hAnsi="Courier New"/>
      </w:rPr>
    </w:lvl>
    <w:lvl w:ilvl="8" w:tplc="46AA36C4">
      <w:start w:val="1"/>
      <w:numFmt w:val="bullet"/>
      <w:lvlText w:val=""/>
      <w:lvlJc w:val="left"/>
      <w:pPr>
        <w:ind w:left="6480" w:hanging="360"/>
      </w:pPr>
      <w:rPr>
        <w:rFonts w:hint="default" w:ascii="Wingdings" w:hAnsi="Wingdings"/>
      </w:rPr>
    </w:lvl>
  </w:abstractNum>
  <w:abstractNum w:abstractNumId="4" w15:restartNumberingAfterBreak="0">
    <w:nsid w:val="250A8F9D"/>
    <w:multiLevelType w:val="hybridMultilevel"/>
    <w:tmpl w:val="28F6F39A"/>
    <w:lvl w:ilvl="0" w:tplc="ECBC68F8">
      <w:start w:val="1"/>
      <w:numFmt w:val="bullet"/>
      <w:lvlText w:val=""/>
      <w:lvlJc w:val="left"/>
      <w:pPr>
        <w:ind w:left="720" w:hanging="360"/>
      </w:pPr>
      <w:rPr>
        <w:rFonts w:hint="default" w:ascii="Symbol" w:hAnsi="Symbol"/>
      </w:rPr>
    </w:lvl>
    <w:lvl w:ilvl="1" w:tplc="80C461AA">
      <w:start w:val="1"/>
      <w:numFmt w:val="bullet"/>
      <w:lvlText w:val="o"/>
      <w:lvlJc w:val="left"/>
      <w:pPr>
        <w:ind w:left="1440" w:hanging="360"/>
      </w:pPr>
      <w:rPr>
        <w:rFonts w:hint="default" w:ascii="Courier New" w:hAnsi="Courier New"/>
      </w:rPr>
    </w:lvl>
    <w:lvl w:ilvl="2" w:tplc="292CD9A8">
      <w:start w:val="1"/>
      <w:numFmt w:val="bullet"/>
      <w:lvlText w:val=""/>
      <w:lvlJc w:val="left"/>
      <w:pPr>
        <w:ind w:left="2160" w:hanging="360"/>
      </w:pPr>
      <w:rPr>
        <w:rFonts w:hint="default" w:ascii="Wingdings" w:hAnsi="Wingdings"/>
      </w:rPr>
    </w:lvl>
    <w:lvl w:ilvl="3" w:tplc="9CBA0D50">
      <w:start w:val="1"/>
      <w:numFmt w:val="bullet"/>
      <w:lvlText w:val=""/>
      <w:lvlJc w:val="left"/>
      <w:pPr>
        <w:ind w:left="2880" w:hanging="360"/>
      </w:pPr>
      <w:rPr>
        <w:rFonts w:hint="default" w:ascii="Symbol" w:hAnsi="Symbol"/>
      </w:rPr>
    </w:lvl>
    <w:lvl w:ilvl="4" w:tplc="38903A02">
      <w:start w:val="1"/>
      <w:numFmt w:val="bullet"/>
      <w:lvlText w:val="o"/>
      <w:lvlJc w:val="left"/>
      <w:pPr>
        <w:ind w:left="3600" w:hanging="360"/>
      </w:pPr>
      <w:rPr>
        <w:rFonts w:hint="default" w:ascii="Courier New" w:hAnsi="Courier New"/>
      </w:rPr>
    </w:lvl>
    <w:lvl w:ilvl="5" w:tplc="CA70B914">
      <w:start w:val="1"/>
      <w:numFmt w:val="bullet"/>
      <w:lvlText w:val=""/>
      <w:lvlJc w:val="left"/>
      <w:pPr>
        <w:ind w:left="4320" w:hanging="360"/>
      </w:pPr>
      <w:rPr>
        <w:rFonts w:hint="default" w:ascii="Wingdings" w:hAnsi="Wingdings"/>
      </w:rPr>
    </w:lvl>
    <w:lvl w:ilvl="6" w:tplc="EE7467E0">
      <w:start w:val="1"/>
      <w:numFmt w:val="bullet"/>
      <w:lvlText w:val=""/>
      <w:lvlJc w:val="left"/>
      <w:pPr>
        <w:ind w:left="5040" w:hanging="360"/>
      </w:pPr>
      <w:rPr>
        <w:rFonts w:hint="default" w:ascii="Symbol" w:hAnsi="Symbol"/>
      </w:rPr>
    </w:lvl>
    <w:lvl w:ilvl="7" w:tplc="71483BC0">
      <w:start w:val="1"/>
      <w:numFmt w:val="bullet"/>
      <w:lvlText w:val="o"/>
      <w:lvlJc w:val="left"/>
      <w:pPr>
        <w:ind w:left="5760" w:hanging="360"/>
      </w:pPr>
      <w:rPr>
        <w:rFonts w:hint="default" w:ascii="Courier New" w:hAnsi="Courier New"/>
      </w:rPr>
    </w:lvl>
    <w:lvl w:ilvl="8" w:tplc="94529CA2">
      <w:start w:val="1"/>
      <w:numFmt w:val="bullet"/>
      <w:lvlText w:val=""/>
      <w:lvlJc w:val="left"/>
      <w:pPr>
        <w:ind w:left="6480" w:hanging="360"/>
      </w:pPr>
      <w:rPr>
        <w:rFonts w:hint="default" w:ascii="Wingdings" w:hAnsi="Wingdings"/>
      </w:rPr>
    </w:lvl>
  </w:abstractNum>
  <w:abstractNum w:abstractNumId="5" w15:restartNumberingAfterBreak="0">
    <w:nsid w:val="2A87E4B3"/>
    <w:multiLevelType w:val="hybridMultilevel"/>
    <w:tmpl w:val="783AC232"/>
    <w:lvl w:ilvl="0" w:tplc="88D6E0AC">
      <w:start w:val="1"/>
      <w:numFmt w:val="bullet"/>
      <w:lvlText w:val=""/>
      <w:lvlJc w:val="left"/>
      <w:pPr>
        <w:ind w:left="720" w:hanging="360"/>
      </w:pPr>
      <w:rPr>
        <w:rFonts w:hint="default" w:ascii="Symbol" w:hAnsi="Symbol"/>
      </w:rPr>
    </w:lvl>
    <w:lvl w:ilvl="1" w:tplc="D38A054E">
      <w:start w:val="1"/>
      <w:numFmt w:val="bullet"/>
      <w:lvlText w:val="o"/>
      <w:lvlJc w:val="left"/>
      <w:pPr>
        <w:ind w:left="1440" w:hanging="360"/>
      </w:pPr>
      <w:rPr>
        <w:rFonts w:hint="default" w:ascii="Courier New" w:hAnsi="Courier New"/>
      </w:rPr>
    </w:lvl>
    <w:lvl w:ilvl="2" w:tplc="C00E81A8">
      <w:start w:val="1"/>
      <w:numFmt w:val="bullet"/>
      <w:lvlText w:val=""/>
      <w:lvlJc w:val="left"/>
      <w:pPr>
        <w:ind w:left="2160" w:hanging="360"/>
      </w:pPr>
      <w:rPr>
        <w:rFonts w:hint="default" w:ascii="Wingdings" w:hAnsi="Wingdings"/>
      </w:rPr>
    </w:lvl>
    <w:lvl w:ilvl="3" w:tplc="713A32B0">
      <w:start w:val="1"/>
      <w:numFmt w:val="bullet"/>
      <w:lvlText w:val=""/>
      <w:lvlJc w:val="left"/>
      <w:pPr>
        <w:ind w:left="2880" w:hanging="360"/>
      </w:pPr>
      <w:rPr>
        <w:rFonts w:hint="default" w:ascii="Symbol" w:hAnsi="Symbol"/>
      </w:rPr>
    </w:lvl>
    <w:lvl w:ilvl="4" w:tplc="FD8EC1EE">
      <w:start w:val="1"/>
      <w:numFmt w:val="bullet"/>
      <w:lvlText w:val="o"/>
      <w:lvlJc w:val="left"/>
      <w:pPr>
        <w:ind w:left="3600" w:hanging="360"/>
      </w:pPr>
      <w:rPr>
        <w:rFonts w:hint="default" w:ascii="Courier New" w:hAnsi="Courier New"/>
      </w:rPr>
    </w:lvl>
    <w:lvl w:ilvl="5" w:tplc="763EB4E0">
      <w:start w:val="1"/>
      <w:numFmt w:val="bullet"/>
      <w:lvlText w:val=""/>
      <w:lvlJc w:val="left"/>
      <w:pPr>
        <w:ind w:left="4320" w:hanging="360"/>
      </w:pPr>
      <w:rPr>
        <w:rFonts w:hint="default" w:ascii="Wingdings" w:hAnsi="Wingdings"/>
      </w:rPr>
    </w:lvl>
    <w:lvl w:ilvl="6" w:tplc="894A6960">
      <w:start w:val="1"/>
      <w:numFmt w:val="bullet"/>
      <w:lvlText w:val=""/>
      <w:lvlJc w:val="left"/>
      <w:pPr>
        <w:ind w:left="5040" w:hanging="360"/>
      </w:pPr>
      <w:rPr>
        <w:rFonts w:hint="default" w:ascii="Symbol" w:hAnsi="Symbol"/>
      </w:rPr>
    </w:lvl>
    <w:lvl w:ilvl="7" w:tplc="EF76490A">
      <w:start w:val="1"/>
      <w:numFmt w:val="bullet"/>
      <w:lvlText w:val="o"/>
      <w:lvlJc w:val="left"/>
      <w:pPr>
        <w:ind w:left="5760" w:hanging="360"/>
      </w:pPr>
      <w:rPr>
        <w:rFonts w:hint="default" w:ascii="Courier New" w:hAnsi="Courier New"/>
      </w:rPr>
    </w:lvl>
    <w:lvl w:ilvl="8" w:tplc="590A5B42">
      <w:start w:val="1"/>
      <w:numFmt w:val="bullet"/>
      <w:lvlText w:val=""/>
      <w:lvlJc w:val="left"/>
      <w:pPr>
        <w:ind w:left="6480" w:hanging="360"/>
      </w:pPr>
      <w:rPr>
        <w:rFonts w:hint="default" w:ascii="Wingdings" w:hAnsi="Wingdings"/>
      </w:rPr>
    </w:lvl>
  </w:abstractNum>
  <w:abstractNum w:abstractNumId="6" w15:restartNumberingAfterBreak="0">
    <w:nsid w:val="35CC9E2E"/>
    <w:multiLevelType w:val="hybridMultilevel"/>
    <w:tmpl w:val="75CC8E90"/>
    <w:lvl w:ilvl="0" w:tplc="B3C068B4">
      <w:start w:val="1"/>
      <w:numFmt w:val="bullet"/>
      <w:lvlText w:val=""/>
      <w:lvlJc w:val="left"/>
      <w:pPr>
        <w:ind w:left="720" w:hanging="360"/>
      </w:pPr>
      <w:rPr>
        <w:rFonts w:hint="default" w:ascii="Symbol" w:hAnsi="Symbol"/>
      </w:rPr>
    </w:lvl>
    <w:lvl w:ilvl="1" w:tplc="448E8468">
      <w:start w:val="1"/>
      <w:numFmt w:val="bullet"/>
      <w:lvlText w:val="o"/>
      <w:lvlJc w:val="left"/>
      <w:pPr>
        <w:ind w:left="1440" w:hanging="360"/>
      </w:pPr>
      <w:rPr>
        <w:rFonts w:hint="default" w:ascii="Courier New" w:hAnsi="Courier New"/>
      </w:rPr>
    </w:lvl>
    <w:lvl w:ilvl="2" w:tplc="18D041DA">
      <w:start w:val="1"/>
      <w:numFmt w:val="bullet"/>
      <w:lvlText w:val=""/>
      <w:lvlJc w:val="left"/>
      <w:pPr>
        <w:ind w:left="2160" w:hanging="360"/>
      </w:pPr>
      <w:rPr>
        <w:rFonts w:hint="default" w:ascii="Wingdings" w:hAnsi="Wingdings"/>
      </w:rPr>
    </w:lvl>
    <w:lvl w:ilvl="3" w:tplc="D1125A6C">
      <w:start w:val="1"/>
      <w:numFmt w:val="bullet"/>
      <w:lvlText w:val=""/>
      <w:lvlJc w:val="left"/>
      <w:pPr>
        <w:ind w:left="2880" w:hanging="360"/>
      </w:pPr>
      <w:rPr>
        <w:rFonts w:hint="default" w:ascii="Symbol" w:hAnsi="Symbol"/>
      </w:rPr>
    </w:lvl>
    <w:lvl w:ilvl="4" w:tplc="570CBD28">
      <w:start w:val="1"/>
      <w:numFmt w:val="bullet"/>
      <w:lvlText w:val="o"/>
      <w:lvlJc w:val="left"/>
      <w:pPr>
        <w:ind w:left="3600" w:hanging="360"/>
      </w:pPr>
      <w:rPr>
        <w:rFonts w:hint="default" w:ascii="Courier New" w:hAnsi="Courier New"/>
      </w:rPr>
    </w:lvl>
    <w:lvl w:ilvl="5" w:tplc="400EDEA4">
      <w:start w:val="1"/>
      <w:numFmt w:val="bullet"/>
      <w:lvlText w:val=""/>
      <w:lvlJc w:val="left"/>
      <w:pPr>
        <w:ind w:left="4320" w:hanging="360"/>
      </w:pPr>
      <w:rPr>
        <w:rFonts w:hint="default" w:ascii="Wingdings" w:hAnsi="Wingdings"/>
      </w:rPr>
    </w:lvl>
    <w:lvl w:ilvl="6" w:tplc="D81EAAE4">
      <w:start w:val="1"/>
      <w:numFmt w:val="bullet"/>
      <w:lvlText w:val=""/>
      <w:lvlJc w:val="left"/>
      <w:pPr>
        <w:ind w:left="5040" w:hanging="360"/>
      </w:pPr>
      <w:rPr>
        <w:rFonts w:hint="default" w:ascii="Symbol" w:hAnsi="Symbol"/>
      </w:rPr>
    </w:lvl>
    <w:lvl w:ilvl="7" w:tplc="7384F3FA">
      <w:start w:val="1"/>
      <w:numFmt w:val="bullet"/>
      <w:lvlText w:val="o"/>
      <w:lvlJc w:val="left"/>
      <w:pPr>
        <w:ind w:left="5760" w:hanging="360"/>
      </w:pPr>
      <w:rPr>
        <w:rFonts w:hint="default" w:ascii="Courier New" w:hAnsi="Courier New"/>
      </w:rPr>
    </w:lvl>
    <w:lvl w:ilvl="8" w:tplc="86E0A3D2">
      <w:start w:val="1"/>
      <w:numFmt w:val="bullet"/>
      <w:lvlText w:val=""/>
      <w:lvlJc w:val="left"/>
      <w:pPr>
        <w:ind w:left="6480" w:hanging="360"/>
      </w:pPr>
      <w:rPr>
        <w:rFonts w:hint="default" w:ascii="Wingdings" w:hAnsi="Wingdings"/>
      </w:rPr>
    </w:lvl>
  </w:abstractNum>
  <w:abstractNum w:abstractNumId="7" w15:restartNumberingAfterBreak="0">
    <w:nsid w:val="4322C428"/>
    <w:multiLevelType w:val="hybridMultilevel"/>
    <w:tmpl w:val="595E0292"/>
    <w:lvl w:ilvl="0" w:tplc="1BE0CCC8">
      <w:start w:val="1"/>
      <w:numFmt w:val="bullet"/>
      <w:lvlText w:val=""/>
      <w:lvlJc w:val="left"/>
      <w:pPr>
        <w:ind w:left="720" w:hanging="360"/>
      </w:pPr>
      <w:rPr>
        <w:rFonts w:hint="default" w:ascii="Symbol" w:hAnsi="Symbol"/>
      </w:rPr>
    </w:lvl>
    <w:lvl w:ilvl="1" w:tplc="C8F2A28E">
      <w:start w:val="1"/>
      <w:numFmt w:val="bullet"/>
      <w:lvlText w:val="o"/>
      <w:lvlJc w:val="left"/>
      <w:pPr>
        <w:ind w:left="1440" w:hanging="360"/>
      </w:pPr>
      <w:rPr>
        <w:rFonts w:hint="default" w:ascii="Courier New" w:hAnsi="Courier New"/>
      </w:rPr>
    </w:lvl>
    <w:lvl w:ilvl="2" w:tplc="D4E62DF2">
      <w:start w:val="1"/>
      <w:numFmt w:val="bullet"/>
      <w:lvlText w:val=""/>
      <w:lvlJc w:val="left"/>
      <w:pPr>
        <w:ind w:left="2160" w:hanging="360"/>
      </w:pPr>
      <w:rPr>
        <w:rFonts w:hint="default" w:ascii="Wingdings" w:hAnsi="Wingdings"/>
      </w:rPr>
    </w:lvl>
    <w:lvl w:ilvl="3" w:tplc="22CC3BCE">
      <w:start w:val="1"/>
      <w:numFmt w:val="bullet"/>
      <w:lvlText w:val=""/>
      <w:lvlJc w:val="left"/>
      <w:pPr>
        <w:ind w:left="2880" w:hanging="360"/>
      </w:pPr>
      <w:rPr>
        <w:rFonts w:hint="default" w:ascii="Symbol" w:hAnsi="Symbol"/>
      </w:rPr>
    </w:lvl>
    <w:lvl w:ilvl="4" w:tplc="B78E55F8">
      <w:start w:val="1"/>
      <w:numFmt w:val="bullet"/>
      <w:lvlText w:val="o"/>
      <w:lvlJc w:val="left"/>
      <w:pPr>
        <w:ind w:left="3600" w:hanging="360"/>
      </w:pPr>
      <w:rPr>
        <w:rFonts w:hint="default" w:ascii="Courier New" w:hAnsi="Courier New"/>
      </w:rPr>
    </w:lvl>
    <w:lvl w:ilvl="5" w:tplc="969A22C2">
      <w:start w:val="1"/>
      <w:numFmt w:val="bullet"/>
      <w:lvlText w:val=""/>
      <w:lvlJc w:val="left"/>
      <w:pPr>
        <w:ind w:left="4320" w:hanging="360"/>
      </w:pPr>
      <w:rPr>
        <w:rFonts w:hint="default" w:ascii="Wingdings" w:hAnsi="Wingdings"/>
      </w:rPr>
    </w:lvl>
    <w:lvl w:ilvl="6" w:tplc="EEA23F4E">
      <w:start w:val="1"/>
      <w:numFmt w:val="bullet"/>
      <w:lvlText w:val=""/>
      <w:lvlJc w:val="left"/>
      <w:pPr>
        <w:ind w:left="5040" w:hanging="360"/>
      </w:pPr>
      <w:rPr>
        <w:rFonts w:hint="default" w:ascii="Symbol" w:hAnsi="Symbol"/>
      </w:rPr>
    </w:lvl>
    <w:lvl w:ilvl="7" w:tplc="1C5A293E">
      <w:start w:val="1"/>
      <w:numFmt w:val="bullet"/>
      <w:lvlText w:val="o"/>
      <w:lvlJc w:val="left"/>
      <w:pPr>
        <w:ind w:left="5760" w:hanging="360"/>
      </w:pPr>
      <w:rPr>
        <w:rFonts w:hint="default" w:ascii="Courier New" w:hAnsi="Courier New"/>
      </w:rPr>
    </w:lvl>
    <w:lvl w:ilvl="8" w:tplc="8822FF7E">
      <w:start w:val="1"/>
      <w:numFmt w:val="bullet"/>
      <w:lvlText w:val=""/>
      <w:lvlJc w:val="left"/>
      <w:pPr>
        <w:ind w:left="6480" w:hanging="360"/>
      </w:pPr>
      <w:rPr>
        <w:rFonts w:hint="default" w:ascii="Wingdings" w:hAnsi="Wingdings"/>
      </w:rPr>
    </w:lvl>
  </w:abstractNum>
  <w:abstractNum w:abstractNumId="8" w15:restartNumberingAfterBreak="0">
    <w:nsid w:val="46083BE8"/>
    <w:multiLevelType w:val="hybridMultilevel"/>
    <w:tmpl w:val="4CDAC4BA"/>
    <w:lvl w:ilvl="0" w:tplc="BEA8C5A6">
      <w:start w:val="1"/>
      <w:numFmt w:val="bullet"/>
      <w:lvlText w:val=""/>
      <w:lvlJc w:val="left"/>
      <w:pPr>
        <w:ind w:left="720" w:hanging="360"/>
      </w:pPr>
      <w:rPr>
        <w:rFonts w:hint="default" w:ascii="Symbol" w:hAnsi="Symbol"/>
      </w:rPr>
    </w:lvl>
    <w:lvl w:ilvl="1" w:tplc="FC001FF2">
      <w:start w:val="1"/>
      <w:numFmt w:val="bullet"/>
      <w:lvlText w:val="o"/>
      <w:lvlJc w:val="left"/>
      <w:pPr>
        <w:ind w:left="1440" w:hanging="360"/>
      </w:pPr>
      <w:rPr>
        <w:rFonts w:hint="default" w:ascii="Courier New" w:hAnsi="Courier New"/>
      </w:rPr>
    </w:lvl>
    <w:lvl w:ilvl="2" w:tplc="FA588AC0">
      <w:start w:val="1"/>
      <w:numFmt w:val="bullet"/>
      <w:lvlText w:val=""/>
      <w:lvlJc w:val="left"/>
      <w:pPr>
        <w:ind w:left="2160" w:hanging="360"/>
      </w:pPr>
      <w:rPr>
        <w:rFonts w:hint="default" w:ascii="Wingdings" w:hAnsi="Wingdings"/>
      </w:rPr>
    </w:lvl>
    <w:lvl w:ilvl="3" w:tplc="52C25300">
      <w:start w:val="1"/>
      <w:numFmt w:val="bullet"/>
      <w:lvlText w:val=""/>
      <w:lvlJc w:val="left"/>
      <w:pPr>
        <w:ind w:left="2880" w:hanging="360"/>
      </w:pPr>
      <w:rPr>
        <w:rFonts w:hint="default" w:ascii="Symbol" w:hAnsi="Symbol"/>
      </w:rPr>
    </w:lvl>
    <w:lvl w:ilvl="4" w:tplc="BAF25E0C">
      <w:start w:val="1"/>
      <w:numFmt w:val="bullet"/>
      <w:lvlText w:val="o"/>
      <w:lvlJc w:val="left"/>
      <w:pPr>
        <w:ind w:left="3600" w:hanging="360"/>
      </w:pPr>
      <w:rPr>
        <w:rFonts w:hint="default" w:ascii="Courier New" w:hAnsi="Courier New"/>
      </w:rPr>
    </w:lvl>
    <w:lvl w:ilvl="5" w:tplc="90EC3EE8">
      <w:start w:val="1"/>
      <w:numFmt w:val="bullet"/>
      <w:lvlText w:val=""/>
      <w:lvlJc w:val="left"/>
      <w:pPr>
        <w:ind w:left="4320" w:hanging="360"/>
      </w:pPr>
      <w:rPr>
        <w:rFonts w:hint="default" w:ascii="Wingdings" w:hAnsi="Wingdings"/>
      </w:rPr>
    </w:lvl>
    <w:lvl w:ilvl="6" w:tplc="95ECF430">
      <w:start w:val="1"/>
      <w:numFmt w:val="bullet"/>
      <w:lvlText w:val=""/>
      <w:lvlJc w:val="left"/>
      <w:pPr>
        <w:ind w:left="5040" w:hanging="360"/>
      </w:pPr>
      <w:rPr>
        <w:rFonts w:hint="default" w:ascii="Symbol" w:hAnsi="Symbol"/>
      </w:rPr>
    </w:lvl>
    <w:lvl w:ilvl="7" w:tplc="7488E428">
      <w:start w:val="1"/>
      <w:numFmt w:val="bullet"/>
      <w:lvlText w:val="o"/>
      <w:lvlJc w:val="left"/>
      <w:pPr>
        <w:ind w:left="5760" w:hanging="360"/>
      </w:pPr>
      <w:rPr>
        <w:rFonts w:hint="default" w:ascii="Courier New" w:hAnsi="Courier New"/>
      </w:rPr>
    </w:lvl>
    <w:lvl w:ilvl="8" w:tplc="7F5C4FA8">
      <w:start w:val="1"/>
      <w:numFmt w:val="bullet"/>
      <w:lvlText w:val=""/>
      <w:lvlJc w:val="left"/>
      <w:pPr>
        <w:ind w:left="6480" w:hanging="360"/>
      </w:pPr>
      <w:rPr>
        <w:rFonts w:hint="default" w:ascii="Wingdings" w:hAnsi="Wingdings"/>
      </w:rPr>
    </w:lvl>
  </w:abstractNum>
  <w:abstractNum w:abstractNumId="9" w15:restartNumberingAfterBreak="0">
    <w:nsid w:val="48D6E2BA"/>
    <w:multiLevelType w:val="hybridMultilevel"/>
    <w:tmpl w:val="2DD47FF8"/>
    <w:lvl w:ilvl="0" w:tplc="E95648B0">
      <w:start w:val="1"/>
      <w:numFmt w:val="bullet"/>
      <w:lvlText w:val=""/>
      <w:lvlJc w:val="left"/>
      <w:pPr>
        <w:ind w:left="720" w:hanging="360"/>
      </w:pPr>
      <w:rPr>
        <w:rFonts w:hint="default" w:ascii="Symbol" w:hAnsi="Symbol"/>
      </w:rPr>
    </w:lvl>
    <w:lvl w:ilvl="1" w:tplc="07EAE74A">
      <w:start w:val="1"/>
      <w:numFmt w:val="bullet"/>
      <w:lvlText w:val="o"/>
      <w:lvlJc w:val="left"/>
      <w:pPr>
        <w:ind w:left="1440" w:hanging="360"/>
      </w:pPr>
      <w:rPr>
        <w:rFonts w:hint="default" w:ascii="Courier New" w:hAnsi="Courier New"/>
      </w:rPr>
    </w:lvl>
    <w:lvl w:ilvl="2" w:tplc="C7CA3FA8">
      <w:start w:val="1"/>
      <w:numFmt w:val="bullet"/>
      <w:lvlText w:val=""/>
      <w:lvlJc w:val="left"/>
      <w:pPr>
        <w:ind w:left="2160" w:hanging="360"/>
      </w:pPr>
      <w:rPr>
        <w:rFonts w:hint="default" w:ascii="Wingdings" w:hAnsi="Wingdings"/>
      </w:rPr>
    </w:lvl>
    <w:lvl w:ilvl="3" w:tplc="9232F510">
      <w:start w:val="1"/>
      <w:numFmt w:val="bullet"/>
      <w:lvlText w:val=""/>
      <w:lvlJc w:val="left"/>
      <w:pPr>
        <w:ind w:left="2880" w:hanging="360"/>
      </w:pPr>
      <w:rPr>
        <w:rFonts w:hint="default" w:ascii="Symbol" w:hAnsi="Symbol"/>
      </w:rPr>
    </w:lvl>
    <w:lvl w:ilvl="4" w:tplc="207699DE">
      <w:start w:val="1"/>
      <w:numFmt w:val="bullet"/>
      <w:lvlText w:val="o"/>
      <w:lvlJc w:val="left"/>
      <w:pPr>
        <w:ind w:left="3600" w:hanging="360"/>
      </w:pPr>
      <w:rPr>
        <w:rFonts w:hint="default" w:ascii="Courier New" w:hAnsi="Courier New"/>
      </w:rPr>
    </w:lvl>
    <w:lvl w:ilvl="5" w:tplc="6C766CE6">
      <w:start w:val="1"/>
      <w:numFmt w:val="bullet"/>
      <w:lvlText w:val=""/>
      <w:lvlJc w:val="left"/>
      <w:pPr>
        <w:ind w:left="4320" w:hanging="360"/>
      </w:pPr>
      <w:rPr>
        <w:rFonts w:hint="default" w:ascii="Wingdings" w:hAnsi="Wingdings"/>
      </w:rPr>
    </w:lvl>
    <w:lvl w:ilvl="6" w:tplc="1B028F84">
      <w:start w:val="1"/>
      <w:numFmt w:val="bullet"/>
      <w:lvlText w:val=""/>
      <w:lvlJc w:val="left"/>
      <w:pPr>
        <w:ind w:left="5040" w:hanging="360"/>
      </w:pPr>
      <w:rPr>
        <w:rFonts w:hint="default" w:ascii="Symbol" w:hAnsi="Symbol"/>
      </w:rPr>
    </w:lvl>
    <w:lvl w:ilvl="7" w:tplc="3CD4E994">
      <w:start w:val="1"/>
      <w:numFmt w:val="bullet"/>
      <w:lvlText w:val="o"/>
      <w:lvlJc w:val="left"/>
      <w:pPr>
        <w:ind w:left="5760" w:hanging="360"/>
      </w:pPr>
      <w:rPr>
        <w:rFonts w:hint="default" w:ascii="Courier New" w:hAnsi="Courier New"/>
      </w:rPr>
    </w:lvl>
    <w:lvl w:ilvl="8" w:tplc="5830BC9A">
      <w:start w:val="1"/>
      <w:numFmt w:val="bullet"/>
      <w:lvlText w:val=""/>
      <w:lvlJc w:val="left"/>
      <w:pPr>
        <w:ind w:left="6480" w:hanging="360"/>
      </w:pPr>
      <w:rPr>
        <w:rFonts w:hint="default" w:ascii="Wingdings" w:hAnsi="Wingdings"/>
      </w:rPr>
    </w:lvl>
  </w:abstractNum>
  <w:abstractNum w:abstractNumId="10" w15:restartNumberingAfterBreak="0">
    <w:nsid w:val="4D7EB9F6"/>
    <w:multiLevelType w:val="hybridMultilevel"/>
    <w:tmpl w:val="88EC51E6"/>
    <w:lvl w:ilvl="0" w:tplc="4D5C5AEE">
      <w:start w:val="1"/>
      <w:numFmt w:val="bullet"/>
      <w:lvlText w:val=""/>
      <w:lvlJc w:val="left"/>
      <w:pPr>
        <w:ind w:left="720" w:hanging="360"/>
      </w:pPr>
      <w:rPr>
        <w:rFonts w:hint="default" w:ascii="Symbol" w:hAnsi="Symbol"/>
      </w:rPr>
    </w:lvl>
    <w:lvl w:ilvl="1" w:tplc="EDD0CB10">
      <w:start w:val="1"/>
      <w:numFmt w:val="bullet"/>
      <w:lvlText w:val="o"/>
      <w:lvlJc w:val="left"/>
      <w:pPr>
        <w:ind w:left="1440" w:hanging="360"/>
      </w:pPr>
      <w:rPr>
        <w:rFonts w:hint="default" w:ascii="Courier New" w:hAnsi="Courier New"/>
      </w:rPr>
    </w:lvl>
    <w:lvl w:ilvl="2" w:tplc="C8887D32">
      <w:start w:val="1"/>
      <w:numFmt w:val="bullet"/>
      <w:lvlText w:val=""/>
      <w:lvlJc w:val="left"/>
      <w:pPr>
        <w:ind w:left="2160" w:hanging="360"/>
      </w:pPr>
      <w:rPr>
        <w:rFonts w:hint="default" w:ascii="Wingdings" w:hAnsi="Wingdings"/>
      </w:rPr>
    </w:lvl>
    <w:lvl w:ilvl="3" w:tplc="597AF3F8">
      <w:start w:val="1"/>
      <w:numFmt w:val="bullet"/>
      <w:lvlText w:val=""/>
      <w:lvlJc w:val="left"/>
      <w:pPr>
        <w:ind w:left="2880" w:hanging="360"/>
      </w:pPr>
      <w:rPr>
        <w:rFonts w:hint="default" w:ascii="Symbol" w:hAnsi="Symbol"/>
      </w:rPr>
    </w:lvl>
    <w:lvl w:ilvl="4" w:tplc="116EE6D8">
      <w:start w:val="1"/>
      <w:numFmt w:val="bullet"/>
      <w:lvlText w:val="o"/>
      <w:lvlJc w:val="left"/>
      <w:pPr>
        <w:ind w:left="3600" w:hanging="360"/>
      </w:pPr>
      <w:rPr>
        <w:rFonts w:hint="default" w:ascii="Courier New" w:hAnsi="Courier New"/>
      </w:rPr>
    </w:lvl>
    <w:lvl w:ilvl="5" w:tplc="B0C6377E">
      <w:start w:val="1"/>
      <w:numFmt w:val="bullet"/>
      <w:lvlText w:val=""/>
      <w:lvlJc w:val="left"/>
      <w:pPr>
        <w:ind w:left="4320" w:hanging="360"/>
      </w:pPr>
      <w:rPr>
        <w:rFonts w:hint="default" w:ascii="Wingdings" w:hAnsi="Wingdings"/>
      </w:rPr>
    </w:lvl>
    <w:lvl w:ilvl="6" w:tplc="30BC1A82">
      <w:start w:val="1"/>
      <w:numFmt w:val="bullet"/>
      <w:lvlText w:val=""/>
      <w:lvlJc w:val="left"/>
      <w:pPr>
        <w:ind w:left="5040" w:hanging="360"/>
      </w:pPr>
      <w:rPr>
        <w:rFonts w:hint="default" w:ascii="Symbol" w:hAnsi="Symbol"/>
      </w:rPr>
    </w:lvl>
    <w:lvl w:ilvl="7" w:tplc="3F12E2CE">
      <w:start w:val="1"/>
      <w:numFmt w:val="bullet"/>
      <w:lvlText w:val="o"/>
      <w:lvlJc w:val="left"/>
      <w:pPr>
        <w:ind w:left="5760" w:hanging="360"/>
      </w:pPr>
      <w:rPr>
        <w:rFonts w:hint="default" w:ascii="Courier New" w:hAnsi="Courier New"/>
      </w:rPr>
    </w:lvl>
    <w:lvl w:ilvl="8" w:tplc="78609B32">
      <w:start w:val="1"/>
      <w:numFmt w:val="bullet"/>
      <w:lvlText w:val=""/>
      <w:lvlJc w:val="left"/>
      <w:pPr>
        <w:ind w:left="6480" w:hanging="360"/>
      </w:pPr>
      <w:rPr>
        <w:rFonts w:hint="default" w:ascii="Wingdings" w:hAnsi="Wingdings"/>
      </w:rPr>
    </w:lvl>
  </w:abstractNum>
  <w:abstractNum w:abstractNumId="11" w15:restartNumberingAfterBreak="0">
    <w:nsid w:val="6185A712"/>
    <w:multiLevelType w:val="hybridMultilevel"/>
    <w:tmpl w:val="5C221AC6"/>
    <w:lvl w:ilvl="0" w:tplc="92AE8F52">
      <w:start w:val="1"/>
      <w:numFmt w:val="bullet"/>
      <w:lvlText w:val=""/>
      <w:lvlJc w:val="left"/>
      <w:pPr>
        <w:ind w:left="720" w:hanging="360"/>
      </w:pPr>
      <w:rPr>
        <w:rFonts w:hint="default" w:ascii="Symbol" w:hAnsi="Symbol"/>
      </w:rPr>
    </w:lvl>
    <w:lvl w:ilvl="1" w:tplc="C0180BF2">
      <w:start w:val="1"/>
      <w:numFmt w:val="bullet"/>
      <w:lvlText w:val="o"/>
      <w:lvlJc w:val="left"/>
      <w:pPr>
        <w:ind w:left="1440" w:hanging="360"/>
      </w:pPr>
      <w:rPr>
        <w:rFonts w:hint="default" w:ascii="Courier New" w:hAnsi="Courier New"/>
      </w:rPr>
    </w:lvl>
    <w:lvl w:ilvl="2" w:tplc="B37E9C06">
      <w:start w:val="1"/>
      <w:numFmt w:val="bullet"/>
      <w:lvlText w:val=""/>
      <w:lvlJc w:val="left"/>
      <w:pPr>
        <w:ind w:left="2160" w:hanging="360"/>
      </w:pPr>
      <w:rPr>
        <w:rFonts w:hint="default" w:ascii="Wingdings" w:hAnsi="Wingdings"/>
      </w:rPr>
    </w:lvl>
    <w:lvl w:ilvl="3" w:tplc="FFB680CA">
      <w:start w:val="1"/>
      <w:numFmt w:val="bullet"/>
      <w:lvlText w:val=""/>
      <w:lvlJc w:val="left"/>
      <w:pPr>
        <w:ind w:left="2880" w:hanging="360"/>
      </w:pPr>
      <w:rPr>
        <w:rFonts w:hint="default" w:ascii="Symbol" w:hAnsi="Symbol"/>
      </w:rPr>
    </w:lvl>
    <w:lvl w:ilvl="4" w:tplc="59EE7B32">
      <w:start w:val="1"/>
      <w:numFmt w:val="bullet"/>
      <w:lvlText w:val="o"/>
      <w:lvlJc w:val="left"/>
      <w:pPr>
        <w:ind w:left="3600" w:hanging="360"/>
      </w:pPr>
      <w:rPr>
        <w:rFonts w:hint="default" w:ascii="Courier New" w:hAnsi="Courier New"/>
      </w:rPr>
    </w:lvl>
    <w:lvl w:ilvl="5" w:tplc="AF224030">
      <w:start w:val="1"/>
      <w:numFmt w:val="bullet"/>
      <w:lvlText w:val=""/>
      <w:lvlJc w:val="left"/>
      <w:pPr>
        <w:ind w:left="4320" w:hanging="360"/>
      </w:pPr>
      <w:rPr>
        <w:rFonts w:hint="default" w:ascii="Wingdings" w:hAnsi="Wingdings"/>
      </w:rPr>
    </w:lvl>
    <w:lvl w:ilvl="6" w:tplc="D4E4B55A">
      <w:start w:val="1"/>
      <w:numFmt w:val="bullet"/>
      <w:lvlText w:val=""/>
      <w:lvlJc w:val="left"/>
      <w:pPr>
        <w:ind w:left="5040" w:hanging="360"/>
      </w:pPr>
      <w:rPr>
        <w:rFonts w:hint="default" w:ascii="Symbol" w:hAnsi="Symbol"/>
      </w:rPr>
    </w:lvl>
    <w:lvl w:ilvl="7" w:tplc="DF428A5E">
      <w:start w:val="1"/>
      <w:numFmt w:val="bullet"/>
      <w:lvlText w:val="o"/>
      <w:lvlJc w:val="left"/>
      <w:pPr>
        <w:ind w:left="5760" w:hanging="360"/>
      </w:pPr>
      <w:rPr>
        <w:rFonts w:hint="default" w:ascii="Courier New" w:hAnsi="Courier New"/>
      </w:rPr>
    </w:lvl>
    <w:lvl w:ilvl="8" w:tplc="AE9660BA">
      <w:start w:val="1"/>
      <w:numFmt w:val="bullet"/>
      <w:lvlText w:val=""/>
      <w:lvlJc w:val="left"/>
      <w:pPr>
        <w:ind w:left="6480" w:hanging="360"/>
      </w:pPr>
      <w:rPr>
        <w:rFonts w:hint="default" w:ascii="Wingdings" w:hAnsi="Wingdings"/>
      </w:rPr>
    </w:lvl>
  </w:abstractNum>
  <w:abstractNum w:abstractNumId="12" w15:restartNumberingAfterBreak="0">
    <w:nsid w:val="70ED83B0"/>
    <w:multiLevelType w:val="hybridMultilevel"/>
    <w:tmpl w:val="E3C6D1E2"/>
    <w:lvl w:ilvl="0" w:tplc="66960E16">
      <w:start w:val="1"/>
      <w:numFmt w:val="bullet"/>
      <w:lvlText w:val=""/>
      <w:lvlJc w:val="left"/>
      <w:pPr>
        <w:ind w:left="720" w:hanging="360"/>
      </w:pPr>
      <w:rPr>
        <w:rFonts w:hint="default" w:ascii="Symbol" w:hAnsi="Symbol"/>
      </w:rPr>
    </w:lvl>
    <w:lvl w:ilvl="1" w:tplc="C4D826D6">
      <w:start w:val="1"/>
      <w:numFmt w:val="bullet"/>
      <w:lvlText w:val="o"/>
      <w:lvlJc w:val="left"/>
      <w:pPr>
        <w:ind w:left="1440" w:hanging="360"/>
      </w:pPr>
      <w:rPr>
        <w:rFonts w:hint="default" w:ascii="Courier New" w:hAnsi="Courier New"/>
      </w:rPr>
    </w:lvl>
    <w:lvl w:ilvl="2" w:tplc="4EB279EE">
      <w:start w:val="1"/>
      <w:numFmt w:val="bullet"/>
      <w:lvlText w:val=""/>
      <w:lvlJc w:val="left"/>
      <w:pPr>
        <w:ind w:left="2160" w:hanging="360"/>
      </w:pPr>
      <w:rPr>
        <w:rFonts w:hint="default" w:ascii="Wingdings" w:hAnsi="Wingdings"/>
      </w:rPr>
    </w:lvl>
    <w:lvl w:ilvl="3" w:tplc="01FC66E2">
      <w:start w:val="1"/>
      <w:numFmt w:val="bullet"/>
      <w:lvlText w:val=""/>
      <w:lvlJc w:val="left"/>
      <w:pPr>
        <w:ind w:left="2880" w:hanging="360"/>
      </w:pPr>
      <w:rPr>
        <w:rFonts w:hint="default" w:ascii="Symbol" w:hAnsi="Symbol"/>
      </w:rPr>
    </w:lvl>
    <w:lvl w:ilvl="4" w:tplc="47A87CEA">
      <w:start w:val="1"/>
      <w:numFmt w:val="bullet"/>
      <w:lvlText w:val="o"/>
      <w:lvlJc w:val="left"/>
      <w:pPr>
        <w:ind w:left="3600" w:hanging="360"/>
      </w:pPr>
      <w:rPr>
        <w:rFonts w:hint="default" w:ascii="Courier New" w:hAnsi="Courier New"/>
      </w:rPr>
    </w:lvl>
    <w:lvl w:ilvl="5" w:tplc="C36A4304">
      <w:start w:val="1"/>
      <w:numFmt w:val="bullet"/>
      <w:lvlText w:val=""/>
      <w:lvlJc w:val="left"/>
      <w:pPr>
        <w:ind w:left="4320" w:hanging="360"/>
      </w:pPr>
      <w:rPr>
        <w:rFonts w:hint="default" w:ascii="Wingdings" w:hAnsi="Wingdings"/>
      </w:rPr>
    </w:lvl>
    <w:lvl w:ilvl="6" w:tplc="42AC3A0A">
      <w:start w:val="1"/>
      <w:numFmt w:val="bullet"/>
      <w:lvlText w:val=""/>
      <w:lvlJc w:val="left"/>
      <w:pPr>
        <w:ind w:left="5040" w:hanging="360"/>
      </w:pPr>
      <w:rPr>
        <w:rFonts w:hint="default" w:ascii="Symbol" w:hAnsi="Symbol"/>
      </w:rPr>
    </w:lvl>
    <w:lvl w:ilvl="7" w:tplc="138C67A6">
      <w:start w:val="1"/>
      <w:numFmt w:val="bullet"/>
      <w:lvlText w:val="o"/>
      <w:lvlJc w:val="left"/>
      <w:pPr>
        <w:ind w:left="5760" w:hanging="360"/>
      </w:pPr>
      <w:rPr>
        <w:rFonts w:hint="default" w:ascii="Courier New" w:hAnsi="Courier New"/>
      </w:rPr>
    </w:lvl>
    <w:lvl w:ilvl="8" w:tplc="E230ED94">
      <w:start w:val="1"/>
      <w:numFmt w:val="bullet"/>
      <w:lvlText w:val=""/>
      <w:lvlJc w:val="left"/>
      <w:pPr>
        <w:ind w:left="6480" w:hanging="360"/>
      </w:pPr>
      <w:rPr>
        <w:rFonts w:hint="default" w:ascii="Wingdings" w:hAnsi="Wingdings"/>
      </w:rPr>
    </w:lvl>
  </w:abstractNum>
  <w:abstractNum w:abstractNumId="13" w15:restartNumberingAfterBreak="0">
    <w:nsid w:val="72FC6BDD"/>
    <w:multiLevelType w:val="hybridMultilevel"/>
    <w:tmpl w:val="877C0F62"/>
    <w:lvl w:ilvl="0" w:tplc="99F82EF6">
      <w:start w:val="1"/>
      <w:numFmt w:val="bullet"/>
      <w:lvlText w:val=""/>
      <w:lvlJc w:val="left"/>
      <w:pPr>
        <w:ind w:left="720" w:hanging="360"/>
      </w:pPr>
      <w:rPr>
        <w:rFonts w:hint="default" w:ascii="Symbol" w:hAnsi="Symbol"/>
      </w:rPr>
    </w:lvl>
    <w:lvl w:ilvl="1" w:tplc="DA9C2634">
      <w:start w:val="1"/>
      <w:numFmt w:val="bullet"/>
      <w:lvlText w:val="o"/>
      <w:lvlJc w:val="left"/>
      <w:pPr>
        <w:ind w:left="1440" w:hanging="360"/>
      </w:pPr>
      <w:rPr>
        <w:rFonts w:hint="default" w:ascii="Courier New" w:hAnsi="Courier New"/>
      </w:rPr>
    </w:lvl>
    <w:lvl w:ilvl="2" w:tplc="E62E286E">
      <w:start w:val="1"/>
      <w:numFmt w:val="bullet"/>
      <w:lvlText w:val=""/>
      <w:lvlJc w:val="left"/>
      <w:pPr>
        <w:ind w:left="2160" w:hanging="360"/>
      </w:pPr>
      <w:rPr>
        <w:rFonts w:hint="default" w:ascii="Wingdings" w:hAnsi="Wingdings"/>
      </w:rPr>
    </w:lvl>
    <w:lvl w:ilvl="3" w:tplc="4C501790">
      <w:start w:val="1"/>
      <w:numFmt w:val="bullet"/>
      <w:lvlText w:val=""/>
      <w:lvlJc w:val="left"/>
      <w:pPr>
        <w:ind w:left="2880" w:hanging="360"/>
      </w:pPr>
      <w:rPr>
        <w:rFonts w:hint="default" w:ascii="Symbol" w:hAnsi="Symbol"/>
      </w:rPr>
    </w:lvl>
    <w:lvl w:ilvl="4" w:tplc="76AABCC4">
      <w:start w:val="1"/>
      <w:numFmt w:val="bullet"/>
      <w:lvlText w:val="o"/>
      <w:lvlJc w:val="left"/>
      <w:pPr>
        <w:ind w:left="3600" w:hanging="360"/>
      </w:pPr>
      <w:rPr>
        <w:rFonts w:hint="default" w:ascii="Courier New" w:hAnsi="Courier New"/>
      </w:rPr>
    </w:lvl>
    <w:lvl w:ilvl="5" w:tplc="2AAC61FE">
      <w:start w:val="1"/>
      <w:numFmt w:val="bullet"/>
      <w:lvlText w:val=""/>
      <w:lvlJc w:val="left"/>
      <w:pPr>
        <w:ind w:left="4320" w:hanging="360"/>
      </w:pPr>
      <w:rPr>
        <w:rFonts w:hint="default" w:ascii="Wingdings" w:hAnsi="Wingdings"/>
      </w:rPr>
    </w:lvl>
    <w:lvl w:ilvl="6" w:tplc="A94C326A">
      <w:start w:val="1"/>
      <w:numFmt w:val="bullet"/>
      <w:lvlText w:val=""/>
      <w:lvlJc w:val="left"/>
      <w:pPr>
        <w:ind w:left="5040" w:hanging="360"/>
      </w:pPr>
      <w:rPr>
        <w:rFonts w:hint="default" w:ascii="Symbol" w:hAnsi="Symbol"/>
      </w:rPr>
    </w:lvl>
    <w:lvl w:ilvl="7" w:tplc="79BA398A">
      <w:start w:val="1"/>
      <w:numFmt w:val="bullet"/>
      <w:lvlText w:val="o"/>
      <w:lvlJc w:val="left"/>
      <w:pPr>
        <w:ind w:left="5760" w:hanging="360"/>
      </w:pPr>
      <w:rPr>
        <w:rFonts w:hint="default" w:ascii="Courier New" w:hAnsi="Courier New"/>
      </w:rPr>
    </w:lvl>
    <w:lvl w:ilvl="8" w:tplc="CBFCF9DE">
      <w:start w:val="1"/>
      <w:numFmt w:val="bullet"/>
      <w:lvlText w:val=""/>
      <w:lvlJc w:val="left"/>
      <w:pPr>
        <w:ind w:left="6480" w:hanging="360"/>
      </w:pPr>
      <w:rPr>
        <w:rFonts w:hint="default" w:ascii="Wingdings" w:hAnsi="Wingdings"/>
      </w:rPr>
    </w:lvl>
  </w:abstractNum>
  <w:abstractNum w:abstractNumId="14" w15:restartNumberingAfterBreak="0">
    <w:nsid w:val="7542C76C"/>
    <w:multiLevelType w:val="hybridMultilevel"/>
    <w:tmpl w:val="0724534A"/>
    <w:lvl w:ilvl="0" w:tplc="D098E432">
      <w:start w:val="1"/>
      <w:numFmt w:val="bullet"/>
      <w:lvlText w:val=""/>
      <w:lvlJc w:val="left"/>
      <w:pPr>
        <w:ind w:left="720" w:hanging="360"/>
      </w:pPr>
      <w:rPr>
        <w:rFonts w:hint="default" w:ascii="Symbol" w:hAnsi="Symbol"/>
      </w:rPr>
    </w:lvl>
    <w:lvl w:ilvl="1" w:tplc="150A86EC">
      <w:start w:val="1"/>
      <w:numFmt w:val="bullet"/>
      <w:lvlText w:val="o"/>
      <w:lvlJc w:val="left"/>
      <w:pPr>
        <w:ind w:left="1440" w:hanging="360"/>
      </w:pPr>
      <w:rPr>
        <w:rFonts w:hint="default" w:ascii="Courier New" w:hAnsi="Courier New"/>
      </w:rPr>
    </w:lvl>
    <w:lvl w:ilvl="2" w:tplc="77182E50">
      <w:start w:val="1"/>
      <w:numFmt w:val="bullet"/>
      <w:lvlText w:val=""/>
      <w:lvlJc w:val="left"/>
      <w:pPr>
        <w:ind w:left="2160" w:hanging="360"/>
      </w:pPr>
      <w:rPr>
        <w:rFonts w:hint="default" w:ascii="Wingdings" w:hAnsi="Wingdings"/>
      </w:rPr>
    </w:lvl>
    <w:lvl w:ilvl="3" w:tplc="00B465E4">
      <w:start w:val="1"/>
      <w:numFmt w:val="bullet"/>
      <w:lvlText w:val=""/>
      <w:lvlJc w:val="left"/>
      <w:pPr>
        <w:ind w:left="2880" w:hanging="360"/>
      </w:pPr>
      <w:rPr>
        <w:rFonts w:hint="default" w:ascii="Symbol" w:hAnsi="Symbol"/>
      </w:rPr>
    </w:lvl>
    <w:lvl w:ilvl="4" w:tplc="78BE7C6A">
      <w:start w:val="1"/>
      <w:numFmt w:val="bullet"/>
      <w:lvlText w:val="o"/>
      <w:lvlJc w:val="left"/>
      <w:pPr>
        <w:ind w:left="3600" w:hanging="360"/>
      </w:pPr>
      <w:rPr>
        <w:rFonts w:hint="default" w:ascii="Courier New" w:hAnsi="Courier New"/>
      </w:rPr>
    </w:lvl>
    <w:lvl w:ilvl="5" w:tplc="4ABA43B8">
      <w:start w:val="1"/>
      <w:numFmt w:val="bullet"/>
      <w:lvlText w:val=""/>
      <w:lvlJc w:val="left"/>
      <w:pPr>
        <w:ind w:left="4320" w:hanging="360"/>
      </w:pPr>
      <w:rPr>
        <w:rFonts w:hint="default" w:ascii="Wingdings" w:hAnsi="Wingdings"/>
      </w:rPr>
    </w:lvl>
    <w:lvl w:ilvl="6" w:tplc="51800436">
      <w:start w:val="1"/>
      <w:numFmt w:val="bullet"/>
      <w:lvlText w:val=""/>
      <w:lvlJc w:val="left"/>
      <w:pPr>
        <w:ind w:left="5040" w:hanging="360"/>
      </w:pPr>
      <w:rPr>
        <w:rFonts w:hint="default" w:ascii="Symbol" w:hAnsi="Symbol"/>
      </w:rPr>
    </w:lvl>
    <w:lvl w:ilvl="7" w:tplc="CA3CEFEC">
      <w:start w:val="1"/>
      <w:numFmt w:val="bullet"/>
      <w:lvlText w:val="o"/>
      <w:lvlJc w:val="left"/>
      <w:pPr>
        <w:ind w:left="5760" w:hanging="360"/>
      </w:pPr>
      <w:rPr>
        <w:rFonts w:hint="default" w:ascii="Courier New" w:hAnsi="Courier New"/>
      </w:rPr>
    </w:lvl>
    <w:lvl w:ilvl="8" w:tplc="E3B42CB8">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1"/>
  </w:num>
  <w:num w:numId="4">
    <w:abstractNumId w:val="12"/>
  </w:num>
  <w:num w:numId="5">
    <w:abstractNumId w:val="14"/>
  </w:num>
  <w:num w:numId="6">
    <w:abstractNumId w:val="2"/>
  </w:num>
  <w:num w:numId="7">
    <w:abstractNumId w:val="4"/>
  </w:num>
  <w:num w:numId="8">
    <w:abstractNumId w:val="5"/>
  </w:num>
  <w:num w:numId="9">
    <w:abstractNumId w:val="11"/>
  </w:num>
  <w:num w:numId="10">
    <w:abstractNumId w:val="3"/>
  </w:num>
  <w:num w:numId="11">
    <w:abstractNumId w:val="13"/>
  </w:num>
  <w:num w:numId="12">
    <w:abstractNumId w:val="0"/>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A4D8A0"/>
    <w:rsid w:val="00056EAC"/>
    <w:rsid w:val="00111CCC"/>
    <w:rsid w:val="001C0865"/>
    <w:rsid w:val="001D511E"/>
    <w:rsid w:val="00253497"/>
    <w:rsid w:val="00276905"/>
    <w:rsid w:val="00324C07"/>
    <w:rsid w:val="004656F4"/>
    <w:rsid w:val="00484044"/>
    <w:rsid w:val="00497E5C"/>
    <w:rsid w:val="004A1C31"/>
    <w:rsid w:val="005347FE"/>
    <w:rsid w:val="00577A14"/>
    <w:rsid w:val="005D6203"/>
    <w:rsid w:val="00687247"/>
    <w:rsid w:val="007F1660"/>
    <w:rsid w:val="008B43EA"/>
    <w:rsid w:val="008E098A"/>
    <w:rsid w:val="009F163F"/>
    <w:rsid w:val="00AA5C39"/>
    <w:rsid w:val="00B24E81"/>
    <w:rsid w:val="00BF3452"/>
    <w:rsid w:val="00D13134"/>
    <w:rsid w:val="00D15386"/>
    <w:rsid w:val="00DC1FBE"/>
    <w:rsid w:val="00DE6F01"/>
    <w:rsid w:val="01B7A807"/>
    <w:rsid w:val="06E447BC"/>
    <w:rsid w:val="07D7FF1C"/>
    <w:rsid w:val="0880181D"/>
    <w:rsid w:val="0CD7812F"/>
    <w:rsid w:val="13D046F5"/>
    <w:rsid w:val="14C040AA"/>
    <w:rsid w:val="15C0D0D3"/>
    <w:rsid w:val="15FC2C52"/>
    <w:rsid w:val="17F7E16C"/>
    <w:rsid w:val="181F47EF"/>
    <w:rsid w:val="18A37A11"/>
    <w:rsid w:val="1E98A4E3"/>
    <w:rsid w:val="1F7246DD"/>
    <w:rsid w:val="22E5EA05"/>
    <w:rsid w:val="23B774FF"/>
    <w:rsid w:val="26964ACC"/>
    <w:rsid w:val="2A52BCA2"/>
    <w:rsid w:val="2BEE8D03"/>
    <w:rsid w:val="2DD94987"/>
    <w:rsid w:val="2EC43670"/>
    <w:rsid w:val="2FCD5CFF"/>
    <w:rsid w:val="304DADD9"/>
    <w:rsid w:val="31BFC267"/>
    <w:rsid w:val="31CC3345"/>
    <w:rsid w:val="32AF3289"/>
    <w:rsid w:val="33015306"/>
    <w:rsid w:val="333F7D06"/>
    <w:rsid w:val="378C3211"/>
    <w:rsid w:val="37A84D5A"/>
    <w:rsid w:val="37D607D3"/>
    <w:rsid w:val="39280272"/>
    <w:rsid w:val="39A50B97"/>
    <w:rsid w:val="39FA4043"/>
    <w:rsid w:val="3A816B9A"/>
    <w:rsid w:val="3C1A03A5"/>
    <w:rsid w:val="3C41C91D"/>
    <w:rsid w:val="3DB90C5C"/>
    <w:rsid w:val="3E2833AE"/>
    <w:rsid w:val="3E822FAD"/>
    <w:rsid w:val="3EAAFE4F"/>
    <w:rsid w:val="3F2C6ABC"/>
    <w:rsid w:val="3F4B29CA"/>
    <w:rsid w:val="3F54DCBD"/>
    <w:rsid w:val="403983F5"/>
    <w:rsid w:val="41B311D9"/>
    <w:rsid w:val="41E9A157"/>
    <w:rsid w:val="4359CD47"/>
    <w:rsid w:val="437E6F72"/>
    <w:rsid w:val="448DA296"/>
    <w:rsid w:val="451A3FD3"/>
    <w:rsid w:val="46A15773"/>
    <w:rsid w:val="46B61034"/>
    <w:rsid w:val="46D9CFB9"/>
    <w:rsid w:val="49EDB0F6"/>
    <w:rsid w:val="4B78E8D5"/>
    <w:rsid w:val="4C9374A1"/>
    <w:rsid w:val="4D810F3E"/>
    <w:rsid w:val="4E232BD4"/>
    <w:rsid w:val="4E4644FE"/>
    <w:rsid w:val="4FE2155F"/>
    <w:rsid w:val="4FE79DB4"/>
    <w:rsid w:val="505CF27A"/>
    <w:rsid w:val="50F3976D"/>
    <w:rsid w:val="5489C238"/>
    <w:rsid w:val="54B58682"/>
    <w:rsid w:val="55385123"/>
    <w:rsid w:val="55D87C9E"/>
    <w:rsid w:val="56D42184"/>
    <w:rsid w:val="57744CFF"/>
    <w:rsid w:val="58A8735A"/>
    <w:rsid w:val="58D5267D"/>
    <w:rsid w:val="58E3FC3D"/>
    <w:rsid w:val="59682E5F"/>
    <w:rsid w:val="5A096466"/>
    <w:rsid w:val="5A6F8421"/>
    <w:rsid w:val="5BA534C7"/>
    <w:rsid w:val="5C2E95C5"/>
    <w:rsid w:val="5C517115"/>
    <w:rsid w:val="5CC7910C"/>
    <w:rsid w:val="5D2AC384"/>
    <w:rsid w:val="5D7BE47D"/>
    <w:rsid w:val="5E39CF9D"/>
    <w:rsid w:val="5FD9F823"/>
    <w:rsid w:val="6063AC6D"/>
    <w:rsid w:val="614DB0DA"/>
    <w:rsid w:val="61B61D67"/>
    <w:rsid w:val="6287BE95"/>
    <w:rsid w:val="658CDA45"/>
    <w:rsid w:val="66730938"/>
    <w:rsid w:val="6789F5DB"/>
    <w:rsid w:val="6887E6AF"/>
    <w:rsid w:val="6A79B605"/>
    <w:rsid w:val="6DD3C9DC"/>
    <w:rsid w:val="6EDDFFD6"/>
    <w:rsid w:val="70402B65"/>
    <w:rsid w:val="7063429B"/>
    <w:rsid w:val="71A4D8A0"/>
    <w:rsid w:val="7215A098"/>
    <w:rsid w:val="72928184"/>
    <w:rsid w:val="73401400"/>
    <w:rsid w:val="73BA3721"/>
    <w:rsid w:val="742E51E5"/>
    <w:rsid w:val="74FFA2EB"/>
    <w:rsid w:val="76E911BB"/>
    <w:rsid w:val="7708603B"/>
    <w:rsid w:val="7771BA87"/>
    <w:rsid w:val="7775026F"/>
    <w:rsid w:val="787DCE33"/>
    <w:rsid w:val="7976D40F"/>
    <w:rsid w:val="7AFB4D13"/>
    <w:rsid w:val="7B12A470"/>
    <w:rsid w:val="7C3738BB"/>
    <w:rsid w:val="7C971D74"/>
    <w:rsid w:val="7DD3091C"/>
    <w:rsid w:val="7DEB177B"/>
    <w:rsid w:val="7E29631B"/>
    <w:rsid w:val="7EDFA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D8A0"/>
  <w15:chartTrackingRefBased/>
  <w15:docId w15:val="{CBE3B6EC-4C98-40D0-B2A5-6D8C412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534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3497"/>
  </w:style>
  <w:style w:type="paragraph" w:styleId="Footer">
    <w:name w:val="footer"/>
    <w:basedOn w:val="Normal"/>
    <w:link w:val="FooterChar"/>
    <w:uiPriority w:val="99"/>
    <w:unhideWhenUsed/>
    <w:rsid w:val="002534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jpg" Id="Rb9e609e683954482" /><Relationship Type="http://schemas.openxmlformats.org/officeDocument/2006/relationships/glossaryDocument" Target="glossary/document.xml" Id="R44b28e7c54684f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49883a-47b3-4574-ab31-bfab9a7f4e94}"/>
      </w:docPartPr>
      <w:docPartBody>
        <w:p w14:paraId="201DC0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Damien Walshe</dc:creator>
  <keywords/>
  <dc:description/>
  <lastModifiedBy>Damien Walshe</lastModifiedBy>
  <revision>3</revision>
  <dcterms:created xsi:type="dcterms:W3CDTF">2023-11-08T15:49:00.0000000Z</dcterms:created>
  <dcterms:modified xsi:type="dcterms:W3CDTF">2023-11-08T16:14:00.7496214Z</dcterms:modified>
</coreProperties>
</file>