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9DD8" w14:textId="77777777" w:rsidR="000B45FA" w:rsidRDefault="000B45FA" w:rsidP="000B45FA">
      <w:r w:rsidRPr="00C77EA8">
        <w:rPr>
          <w:rFonts w:ascii="Arial" w:hAnsi="Arial" w:cs="Arial"/>
          <w:noProof/>
          <w:sz w:val="24"/>
          <w:szCs w:val="24"/>
          <w:lang w:eastAsia="en-IE"/>
        </w:rPr>
        <w:drawing>
          <wp:inline distT="0" distB="0" distL="0" distR="0" wp14:anchorId="0A6A5388" wp14:editId="2C13307F">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14:paraId="38F26786" w14:textId="77777777" w:rsidR="000B45FA" w:rsidRDefault="000B45FA" w:rsidP="000B45FA"/>
    <w:p w14:paraId="467A437D" w14:textId="77777777" w:rsidR="000B45FA" w:rsidRPr="003E074E" w:rsidRDefault="000B45FA" w:rsidP="000B45FA">
      <w:pPr>
        <w:suppressAutoHyphens/>
        <w:autoSpaceDN w:val="0"/>
        <w:spacing w:line="360" w:lineRule="auto"/>
        <w:jc w:val="center"/>
        <w:textAlignment w:val="baseline"/>
        <w:rPr>
          <w:rFonts w:ascii="Arial" w:eastAsia="Times New Roman" w:hAnsi="Arial" w:cs="Arial"/>
          <w:b/>
          <w:sz w:val="24"/>
          <w:szCs w:val="24"/>
          <w:lang w:val="en-GB"/>
        </w:rPr>
      </w:pPr>
      <w:r w:rsidRPr="003E074E">
        <w:rPr>
          <w:rFonts w:ascii="Arial" w:eastAsia="Times New Roman" w:hAnsi="Arial" w:cs="Arial"/>
          <w:b/>
          <w:sz w:val="24"/>
          <w:szCs w:val="24"/>
          <w:lang w:val="en-GB"/>
        </w:rPr>
        <w:t xml:space="preserve">(Image shows ILMI logo with Text: Independent Living Movement Ireland. Freedom, rights, empowerment and website address </w:t>
      </w:r>
      <w:hyperlink r:id="rId9" w:history="1">
        <w:r w:rsidRPr="003E074E">
          <w:rPr>
            <w:rStyle w:val="Hyperlink"/>
            <w:rFonts w:ascii="Arial" w:eastAsia="Times New Roman" w:hAnsi="Arial" w:cs="Arial"/>
            <w:b/>
            <w:sz w:val="24"/>
            <w:szCs w:val="24"/>
            <w:lang w:val="en-GB"/>
          </w:rPr>
          <w:t>www.ilmi.ie</w:t>
        </w:r>
      </w:hyperlink>
      <w:r w:rsidRPr="003E074E">
        <w:rPr>
          <w:rFonts w:ascii="Arial" w:eastAsia="Times New Roman" w:hAnsi="Arial" w:cs="Arial"/>
          <w:b/>
          <w:sz w:val="24"/>
          <w:szCs w:val="24"/>
          <w:lang w:val="en-GB"/>
        </w:rPr>
        <w:t>)</w:t>
      </w:r>
    </w:p>
    <w:p w14:paraId="5B7BFB02" w14:textId="77777777" w:rsidR="0052329F" w:rsidRDefault="000B45FA" w:rsidP="000B45FA">
      <w:pPr>
        <w:suppressAutoHyphens/>
        <w:autoSpaceDN w:val="0"/>
        <w:spacing w:line="360" w:lineRule="auto"/>
        <w:jc w:val="center"/>
        <w:textAlignment w:val="baseline"/>
        <w:rPr>
          <w:rFonts w:ascii="Arial" w:eastAsia="Times New Roman" w:hAnsi="Arial" w:cs="Arial"/>
          <w:b/>
          <w:sz w:val="24"/>
          <w:szCs w:val="24"/>
        </w:rPr>
      </w:pPr>
      <w:r w:rsidRPr="003E074E">
        <w:rPr>
          <w:rFonts w:ascii="Arial" w:eastAsia="Times New Roman" w:hAnsi="Arial" w:cs="Arial"/>
          <w:b/>
          <w:sz w:val="24"/>
          <w:szCs w:val="24"/>
        </w:rPr>
        <w:t>Independent Living Movement Ireland submission on the</w:t>
      </w:r>
      <w:r w:rsidR="00EC4507" w:rsidRPr="00EC4507">
        <w:rPr>
          <w:color w:val="000000"/>
        </w:rPr>
        <w:t xml:space="preserve"> </w:t>
      </w:r>
      <w:r w:rsidR="00EC4507" w:rsidRPr="00EC4507">
        <w:rPr>
          <w:rFonts w:ascii="Arial" w:eastAsia="Times New Roman" w:hAnsi="Arial" w:cs="Arial"/>
          <w:b/>
          <w:sz w:val="24"/>
          <w:szCs w:val="24"/>
        </w:rPr>
        <w:t>Department of Health’s Public Consultation on Draft Regulations for Providers of Home Support Services</w:t>
      </w:r>
      <w:r w:rsidRPr="003E074E">
        <w:rPr>
          <w:rFonts w:ascii="Arial" w:eastAsia="Times New Roman" w:hAnsi="Arial" w:cs="Arial"/>
          <w:b/>
          <w:sz w:val="24"/>
          <w:szCs w:val="24"/>
        </w:rPr>
        <w:t xml:space="preserve"> </w:t>
      </w:r>
    </w:p>
    <w:p w14:paraId="3E596B72" w14:textId="77777777" w:rsidR="000B45FA" w:rsidRPr="003E074E" w:rsidRDefault="0052329F" w:rsidP="000B45FA">
      <w:pPr>
        <w:suppressAutoHyphens/>
        <w:autoSpaceDN w:val="0"/>
        <w:spacing w:line="360" w:lineRule="auto"/>
        <w:jc w:val="center"/>
        <w:textAlignment w:val="baseline"/>
        <w:rPr>
          <w:rFonts w:ascii="Arial" w:eastAsia="Times New Roman" w:hAnsi="Arial" w:cs="Arial"/>
          <w:b/>
          <w:sz w:val="24"/>
          <w:szCs w:val="24"/>
        </w:rPr>
      </w:pPr>
      <w:r>
        <w:rPr>
          <w:rFonts w:ascii="Arial" w:eastAsia="Times New Roman" w:hAnsi="Arial" w:cs="Arial"/>
          <w:b/>
          <w:sz w:val="24"/>
          <w:szCs w:val="24"/>
        </w:rPr>
        <w:t xml:space="preserve">July </w:t>
      </w:r>
      <w:r w:rsidR="000B45FA" w:rsidRPr="003E074E">
        <w:rPr>
          <w:rFonts w:ascii="Arial" w:eastAsia="Times New Roman" w:hAnsi="Arial" w:cs="Arial"/>
          <w:b/>
          <w:sz w:val="24"/>
          <w:szCs w:val="24"/>
        </w:rPr>
        <w:t>2022</w:t>
      </w:r>
    </w:p>
    <w:p w14:paraId="5DC613F3" w14:textId="77777777" w:rsidR="008B768B" w:rsidRDefault="008B768B" w:rsidP="00FA16B1">
      <w:pPr>
        <w:rPr>
          <w:b/>
        </w:rPr>
      </w:pPr>
    </w:p>
    <w:p w14:paraId="32A490CC" w14:textId="77777777" w:rsidR="00FA16B1" w:rsidRPr="00FA16B1" w:rsidRDefault="00FA16B1" w:rsidP="00FA16B1">
      <w:pPr>
        <w:rPr>
          <w:rFonts w:ascii="Verdana" w:hAnsi="Verdana"/>
          <w:b/>
          <w:sz w:val="24"/>
          <w:szCs w:val="24"/>
        </w:rPr>
      </w:pPr>
      <w:r w:rsidRPr="00FA16B1">
        <w:rPr>
          <w:rFonts w:ascii="Verdana" w:hAnsi="Verdana"/>
          <w:b/>
          <w:sz w:val="24"/>
          <w:szCs w:val="24"/>
        </w:rPr>
        <w:t>Summary</w:t>
      </w:r>
    </w:p>
    <w:p w14:paraId="1C0D833B" w14:textId="2F386D37" w:rsidR="00690E7F" w:rsidRDefault="00B224AB" w:rsidP="00FA16B1">
      <w:pPr>
        <w:rPr>
          <w:rFonts w:ascii="Verdana" w:hAnsi="Verdana"/>
          <w:color w:val="000000" w:themeColor="text1"/>
          <w:sz w:val="24"/>
          <w:szCs w:val="24"/>
        </w:rPr>
      </w:pPr>
      <w:r>
        <w:rPr>
          <w:rFonts w:ascii="Verdana" w:hAnsi="Verdana"/>
          <w:color w:val="000000" w:themeColor="text1"/>
          <w:sz w:val="24"/>
          <w:szCs w:val="24"/>
        </w:rPr>
        <w:t>ILMI recognises that the</w:t>
      </w:r>
      <w:r w:rsidRPr="00CA60B9">
        <w:rPr>
          <w:rFonts w:ascii="Verdana" w:hAnsi="Verdana"/>
          <w:color w:val="000000" w:themeColor="text1"/>
          <w:sz w:val="24"/>
          <w:szCs w:val="24"/>
        </w:rPr>
        <w:t xml:space="preserve"> </w:t>
      </w:r>
      <w:r w:rsidR="00BC7F44" w:rsidRPr="00CA60B9">
        <w:rPr>
          <w:rFonts w:ascii="Verdana" w:hAnsi="Verdana"/>
          <w:color w:val="000000" w:themeColor="text1"/>
          <w:sz w:val="24"/>
          <w:szCs w:val="24"/>
        </w:rPr>
        <w:t xml:space="preserve">Draft Regulations are </w:t>
      </w:r>
      <w:r w:rsidR="00CA60B9" w:rsidRPr="00CA60B9">
        <w:rPr>
          <w:rFonts w:ascii="Verdana" w:hAnsi="Verdana"/>
          <w:color w:val="000000" w:themeColor="text1"/>
          <w:sz w:val="24"/>
          <w:szCs w:val="24"/>
        </w:rPr>
        <w:t>specifically</w:t>
      </w:r>
      <w:r w:rsidR="00BC7F44" w:rsidRPr="00CA60B9">
        <w:rPr>
          <w:rFonts w:ascii="Verdana" w:hAnsi="Verdana"/>
          <w:color w:val="000000" w:themeColor="text1"/>
          <w:sz w:val="24"/>
          <w:szCs w:val="24"/>
        </w:rPr>
        <w:t xml:space="preserve"> applicable to older people’s care</w:t>
      </w:r>
      <w:r w:rsidR="00370C9E">
        <w:rPr>
          <w:rFonts w:ascii="Verdana" w:hAnsi="Verdana"/>
          <w:color w:val="000000" w:themeColor="text1"/>
          <w:sz w:val="24"/>
          <w:szCs w:val="24"/>
        </w:rPr>
        <w:t xml:space="preserve"> and not assisting disabled people to live independent lives with choice and control. Although the draft regulations make </w:t>
      </w:r>
      <w:r w:rsidR="00BC7F44" w:rsidRPr="00CA60B9">
        <w:rPr>
          <w:rFonts w:ascii="Verdana" w:hAnsi="Verdana"/>
          <w:color w:val="000000" w:themeColor="text1"/>
          <w:sz w:val="24"/>
          <w:szCs w:val="24"/>
        </w:rPr>
        <w:t>ref</w:t>
      </w:r>
      <w:r w:rsidR="00690E7F">
        <w:rPr>
          <w:rFonts w:ascii="Verdana" w:hAnsi="Verdana"/>
          <w:color w:val="000000" w:themeColor="text1"/>
          <w:sz w:val="24"/>
          <w:szCs w:val="24"/>
        </w:rPr>
        <w:t xml:space="preserve">erence to disabled </w:t>
      </w:r>
      <w:r w:rsidR="00A44B3F">
        <w:rPr>
          <w:rFonts w:ascii="Verdana" w:hAnsi="Verdana"/>
          <w:color w:val="000000" w:themeColor="text1"/>
          <w:sz w:val="24"/>
          <w:szCs w:val="24"/>
        </w:rPr>
        <w:t>people it does not apply to disabled people receiving such services</w:t>
      </w:r>
      <w:r w:rsidR="00690E7F">
        <w:rPr>
          <w:rFonts w:ascii="Verdana" w:hAnsi="Verdana"/>
          <w:color w:val="000000" w:themeColor="text1"/>
          <w:sz w:val="24"/>
          <w:szCs w:val="24"/>
        </w:rPr>
        <w:t>.</w:t>
      </w:r>
    </w:p>
    <w:p w14:paraId="2E052DD6" w14:textId="0FE6193B" w:rsidR="00CA60B9" w:rsidRDefault="00690E7F" w:rsidP="00FA16B1">
      <w:pPr>
        <w:rPr>
          <w:rFonts w:ascii="Verdana" w:hAnsi="Verdana"/>
          <w:color w:val="000000" w:themeColor="text1"/>
          <w:sz w:val="24"/>
          <w:szCs w:val="24"/>
        </w:rPr>
      </w:pPr>
      <w:r>
        <w:rPr>
          <w:rFonts w:ascii="Verdana" w:hAnsi="Verdana"/>
          <w:color w:val="000000" w:themeColor="text1"/>
          <w:sz w:val="24"/>
          <w:szCs w:val="24"/>
        </w:rPr>
        <w:lastRenderedPageBreak/>
        <w:t xml:space="preserve">ILMI strongly recommends </w:t>
      </w:r>
      <w:r w:rsidR="00BC7F44" w:rsidRPr="00CA60B9">
        <w:rPr>
          <w:rFonts w:ascii="Verdana" w:hAnsi="Verdana"/>
          <w:color w:val="000000" w:themeColor="text1"/>
          <w:sz w:val="24"/>
          <w:szCs w:val="24"/>
        </w:rPr>
        <w:t xml:space="preserve">that a separate </w:t>
      </w:r>
      <w:r w:rsidR="00085430" w:rsidRPr="00CA60B9">
        <w:rPr>
          <w:rFonts w:ascii="Verdana" w:hAnsi="Verdana"/>
          <w:color w:val="000000" w:themeColor="text1"/>
          <w:sz w:val="24"/>
          <w:szCs w:val="24"/>
        </w:rPr>
        <w:t>document is developed from a human rights perspective, which gives due recognition to the unique nature of disability services</w:t>
      </w:r>
      <w:r w:rsidR="00CA60B9">
        <w:rPr>
          <w:rFonts w:ascii="Verdana" w:hAnsi="Verdana"/>
          <w:color w:val="000000" w:themeColor="text1"/>
          <w:sz w:val="24"/>
          <w:szCs w:val="24"/>
        </w:rPr>
        <w:t xml:space="preserve"> and the rol</w:t>
      </w:r>
      <w:r>
        <w:rPr>
          <w:rFonts w:ascii="Verdana" w:hAnsi="Verdana"/>
          <w:color w:val="000000" w:themeColor="text1"/>
          <w:sz w:val="24"/>
          <w:szCs w:val="24"/>
        </w:rPr>
        <w:t xml:space="preserve">e they can </w:t>
      </w:r>
      <w:r w:rsidR="00CA60B9">
        <w:rPr>
          <w:rFonts w:ascii="Verdana" w:hAnsi="Verdana"/>
          <w:color w:val="000000" w:themeColor="text1"/>
          <w:sz w:val="24"/>
          <w:szCs w:val="24"/>
        </w:rPr>
        <w:t xml:space="preserve">play in our lives as </w:t>
      </w:r>
      <w:r w:rsidR="00C03179">
        <w:rPr>
          <w:rFonts w:ascii="Verdana" w:hAnsi="Verdana"/>
          <w:color w:val="000000" w:themeColor="text1"/>
          <w:sz w:val="24"/>
          <w:szCs w:val="24"/>
        </w:rPr>
        <w:t>d</w:t>
      </w:r>
      <w:r w:rsidR="00CA60B9">
        <w:rPr>
          <w:rFonts w:ascii="Verdana" w:hAnsi="Verdana"/>
          <w:color w:val="000000" w:themeColor="text1"/>
          <w:sz w:val="24"/>
          <w:szCs w:val="24"/>
        </w:rPr>
        <w:t>isabled people</w:t>
      </w:r>
      <w:r>
        <w:rPr>
          <w:rFonts w:ascii="Verdana" w:hAnsi="Verdana"/>
          <w:color w:val="000000" w:themeColor="text1"/>
          <w:sz w:val="24"/>
          <w:szCs w:val="24"/>
        </w:rPr>
        <w:t xml:space="preserve"> when we are involved in the process</w:t>
      </w:r>
      <w:r w:rsidR="00085430" w:rsidRPr="00CA60B9">
        <w:rPr>
          <w:rFonts w:ascii="Verdana" w:hAnsi="Verdana"/>
          <w:color w:val="000000" w:themeColor="text1"/>
          <w:sz w:val="24"/>
          <w:szCs w:val="24"/>
        </w:rPr>
        <w:t xml:space="preserve">. </w:t>
      </w:r>
    </w:p>
    <w:p w14:paraId="5A404E78" w14:textId="0F831ED0" w:rsidR="00CC2D4B" w:rsidRDefault="00CC2D4B" w:rsidP="00FA16B1">
      <w:pPr>
        <w:rPr>
          <w:rFonts w:ascii="Verdana" w:hAnsi="Verdana"/>
          <w:color w:val="000000" w:themeColor="text1"/>
          <w:sz w:val="24"/>
          <w:szCs w:val="24"/>
        </w:rPr>
      </w:pPr>
      <w:r>
        <w:rPr>
          <w:rFonts w:ascii="Verdana" w:hAnsi="Verdana"/>
          <w:color w:val="000000" w:themeColor="text1"/>
          <w:sz w:val="24"/>
          <w:szCs w:val="24"/>
        </w:rPr>
        <w:t>Although Personal Assistance Services</w:t>
      </w:r>
      <w:r w:rsidR="00401F3F">
        <w:rPr>
          <w:rFonts w:ascii="Verdana" w:hAnsi="Verdana"/>
          <w:color w:val="000000" w:themeColor="text1"/>
          <w:sz w:val="24"/>
          <w:szCs w:val="24"/>
        </w:rPr>
        <w:t xml:space="preserve"> (PAS)</w:t>
      </w:r>
      <w:r>
        <w:rPr>
          <w:rFonts w:ascii="Verdana" w:hAnsi="Verdana"/>
          <w:color w:val="000000" w:themeColor="text1"/>
          <w:sz w:val="24"/>
          <w:szCs w:val="24"/>
        </w:rPr>
        <w:t xml:space="preserve"> are separate from Home Support Services</w:t>
      </w:r>
      <w:r w:rsidR="00401F3F">
        <w:rPr>
          <w:rFonts w:ascii="Verdana" w:hAnsi="Verdana"/>
          <w:color w:val="000000" w:themeColor="text1"/>
          <w:sz w:val="24"/>
          <w:szCs w:val="24"/>
        </w:rPr>
        <w:t xml:space="preserve"> (HSS)</w:t>
      </w:r>
      <w:r>
        <w:rPr>
          <w:rFonts w:ascii="Verdana" w:hAnsi="Verdana"/>
          <w:color w:val="000000" w:themeColor="text1"/>
          <w:sz w:val="24"/>
          <w:szCs w:val="24"/>
        </w:rPr>
        <w:t>, the two are often conflated as being the same thing. Many disabled people access both supports, and many service providers provide both services. There is a very real fear that restrictive “risk averse” practices which could be adopted for HSS will eventually become the norm for PAS. Given that some agencies use the same staff f</w:t>
      </w:r>
      <w:r w:rsidR="00401F3F">
        <w:rPr>
          <w:rFonts w:ascii="Verdana" w:hAnsi="Verdana"/>
          <w:color w:val="000000" w:themeColor="text1"/>
          <w:sz w:val="24"/>
          <w:szCs w:val="24"/>
        </w:rPr>
        <w:t>or PAS or HSS, there is an additional f</w:t>
      </w:r>
      <w:r>
        <w:rPr>
          <w:rFonts w:ascii="Verdana" w:hAnsi="Verdana"/>
          <w:color w:val="000000" w:themeColor="text1"/>
          <w:sz w:val="24"/>
          <w:szCs w:val="24"/>
        </w:rPr>
        <w:t xml:space="preserve">ear that HIQA standards will be applied “across the board” for all supports for disabled people. </w:t>
      </w:r>
    </w:p>
    <w:p w14:paraId="236562BC" w14:textId="309383DB" w:rsidR="00CA60B9" w:rsidRPr="00CA60B9" w:rsidRDefault="00085430" w:rsidP="00CA60B9">
      <w:pPr>
        <w:rPr>
          <w:rFonts w:ascii="Verdana" w:eastAsia="Times New Roman" w:hAnsi="Verdana" w:cs="Times New Roman"/>
          <w:bCs/>
          <w:color w:val="000000" w:themeColor="text1"/>
          <w:sz w:val="24"/>
          <w:szCs w:val="24"/>
        </w:rPr>
      </w:pPr>
      <w:r w:rsidRPr="00CA60B9">
        <w:rPr>
          <w:rFonts w:ascii="Verdana" w:hAnsi="Verdana"/>
          <w:color w:val="000000" w:themeColor="text1"/>
          <w:sz w:val="24"/>
          <w:szCs w:val="24"/>
        </w:rPr>
        <w:t xml:space="preserve">It is imperative that this new document is written in accordance with HIQA’s own </w:t>
      </w:r>
      <w:r w:rsidRPr="00CA60B9">
        <w:rPr>
          <w:rFonts w:ascii="Verdana" w:eastAsia="Times New Roman" w:hAnsi="Verdana" w:cs="Times New Roman"/>
          <w:bCs/>
          <w:color w:val="000000" w:themeColor="text1"/>
          <w:sz w:val="24"/>
          <w:szCs w:val="24"/>
        </w:rPr>
        <w:t>Guidance on a Human Rights-based Approach in Health and Social Care Services and most importantly that it is written in direct consultation with disabled people themselves</w:t>
      </w:r>
      <w:r w:rsidR="00CA60B9">
        <w:rPr>
          <w:rFonts w:ascii="Verdana" w:eastAsia="Times New Roman" w:hAnsi="Verdana" w:cs="Times New Roman"/>
          <w:bCs/>
          <w:color w:val="000000" w:themeColor="text1"/>
          <w:sz w:val="24"/>
          <w:szCs w:val="24"/>
        </w:rPr>
        <w:t xml:space="preserve"> and Disabled Persons Organisations (DPOs)</w:t>
      </w:r>
      <w:r w:rsidRPr="00CA60B9">
        <w:rPr>
          <w:rFonts w:ascii="Verdana" w:eastAsia="Times New Roman" w:hAnsi="Verdana" w:cs="Times New Roman"/>
          <w:bCs/>
          <w:color w:val="000000" w:themeColor="text1"/>
          <w:sz w:val="24"/>
          <w:szCs w:val="24"/>
        </w:rPr>
        <w:t>.</w:t>
      </w:r>
      <w:r w:rsidR="00CA60B9">
        <w:rPr>
          <w:rFonts w:ascii="Verdana" w:hAnsi="Verdana"/>
          <w:b/>
          <w:sz w:val="24"/>
          <w:szCs w:val="24"/>
        </w:rPr>
        <w:t xml:space="preserve"> </w:t>
      </w:r>
      <w:r w:rsidR="00CA60B9" w:rsidRPr="00CA60B9">
        <w:rPr>
          <w:rFonts w:ascii="Verdana" w:hAnsi="Verdana"/>
          <w:sz w:val="24"/>
          <w:szCs w:val="24"/>
        </w:rPr>
        <w:t xml:space="preserve">After consultation with our members ILMI have highlighted issues and recommendations that should be </w:t>
      </w:r>
      <w:r w:rsidR="00CA60B9" w:rsidRPr="00CA60B9">
        <w:rPr>
          <w:rFonts w:ascii="Verdana" w:eastAsia="Times New Roman" w:hAnsi="Verdana" w:cs="Times New Roman"/>
          <w:bCs/>
          <w:color w:val="000000" w:themeColor="text1"/>
          <w:sz w:val="24"/>
          <w:szCs w:val="24"/>
        </w:rPr>
        <w:t>considered when developing a specific document for</w:t>
      </w:r>
      <w:r w:rsidR="00701E85">
        <w:rPr>
          <w:rFonts w:ascii="Verdana" w:eastAsia="Times New Roman" w:hAnsi="Verdana" w:cs="Times New Roman"/>
          <w:bCs/>
          <w:color w:val="000000" w:themeColor="text1"/>
          <w:sz w:val="24"/>
          <w:szCs w:val="24"/>
        </w:rPr>
        <w:t xml:space="preserve"> disabled people.</w:t>
      </w:r>
    </w:p>
    <w:p w14:paraId="6E53AAA3" w14:textId="67E68823" w:rsidR="00FA16B1" w:rsidRPr="00CA60B9" w:rsidRDefault="00FA16B1" w:rsidP="00FA16B1">
      <w:pPr>
        <w:rPr>
          <w:rFonts w:ascii="Verdana" w:hAnsi="Verdana"/>
          <w:color w:val="000000" w:themeColor="text1"/>
          <w:sz w:val="24"/>
          <w:szCs w:val="24"/>
        </w:rPr>
      </w:pPr>
    </w:p>
    <w:p w14:paraId="1AC628D3" w14:textId="77777777" w:rsidR="00FA16B1" w:rsidRPr="00FA16B1" w:rsidRDefault="00FA16B1" w:rsidP="00FA16B1">
      <w:pPr>
        <w:rPr>
          <w:rFonts w:ascii="Verdana" w:hAnsi="Verdana"/>
          <w:b/>
          <w:sz w:val="24"/>
          <w:szCs w:val="24"/>
        </w:rPr>
      </w:pPr>
      <w:r w:rsidRPr="00FA16B1">
        <w:rPr>
          <w:rFonts w:ascii="Verdana" w:hAnsi="Verdana"/>
          <w:b/>
          <w:sz w:val="24"/>
          <w:szCs w:val="24"/>
        </w:rPr>
        <w:t xml:space="preserve">Introduction to Independent Living Movement Ireland </w:t>
      </w:r>
    </w:p>
    <w:p w14:paraId="3F18F900" w14:textId="77777777" w:rsidR="00FA16B1" w:rsidRPr="00FA16B1" w:rsidRDefault="00FA16B1" w:rsidP="00FA16B1">
      <w:pPr>
        <w:rPr>
          <w:rFonts w:ascii="Verdana" w:hAnsi="Verdana"/>
          <w:sz w:val="24"/>
          <w:szCs w:val="24"/>
        </w:rPr>
      </w:pPr>
      <w:r w:rsidRPr="00FA16B1">
        <w:rPr>
          <w:rFonts w:ascii="Verdana" w:hAnsi="Verdana"/>
          <w:sz w:val="24"/>
          <w:szCs w:val="24"/>
        </w:rPr>
        <w:lastRenderedPageBreak/>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14:paraId="226235D3" w14:textId="77777777" w:rsidR="008B768B" w:rsidRDefault="00FA16B1" w:rsidP="00FA16B1">
      <w:pPr>
        <w:rPr>
          <w:rFonts w:ascii="Verdana" w:hAnsi="Verdana"/>
          <w:sz w:val="24"/>
          <w:szCs w:val="24"/>
        </w:rPr>
      </w:pPr>
      <w:r w:rsidRPr="00FA16B1">
        <w:rPr>
          <w:rFonts w:ascii="Verdana" w:hAnsi="Verdana"/>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1CBEC631" w14:textId="77777777" w:rsidR="008B768B" w:rsidRDefault="008B768B" w:rsidP="00FA16B1">
      <w:pPr>
        <w:rPr>
          <w:rFonts w:ascii="Verdana" w:hAnsi="Verdana"/>
          <w:sz w:val="24"/>
          <w:szCs w:val="24"/>
        </w:rPr>
      </w:pPr>
    </w:p>
    <w:p w14:paraId="3ADC46AB" w14:textId="2CB7A842" w:rsidR="00FA16B1" w:rsidRPr="008B768B" w:rsidRDefault="00FA16B1" w:rsidP="00FA16B1">
      <w:pPr>
        <w:rPr>
          <w:rFonts w:ascii="Verdana" w:hAnsi="Verdana"/>
          <w:sz w:val="24"/>
          <w:szCs w:val="24"/>
        </w:rPr>
      </w:pPr>
      <w:r w:rsidRPr="00FA16B1">
        <w:rPr>
          <w:rFonts w:ascii="Verdana" w:hAnsi="Verdana"/>
          <w:b/>
          <w:sz w:val="24"/>
          <w:szCs w:val="24"/>
        </w:rPr>
        <w:t>S</w:t>
      </w:r>
      <w:r w:rsidRPr="00FA16B1">
        <w:rPr>
          <w:rFonts w:ascii="Verdana" w:hAnsi="Verdana"/>
          <w:b/>
          <w:bCs/>
          <w:sz w:val="24"/>
          <w:szCs w:val="24"/>
        </w:rPr>
        <w:t>ocial model of disability</w:t>
      </w:r>
    </w:p>
    <w:p w14:paraId="2F8FCF03" w14:textId="77777777" w:rsidR="00FA16B1" w:rsidRPr="00FA16B1" w:rsidRDefault="00FA16B1" w:rsidP="00FA16B1">
      <w:pPr>
        <w:rPr>
          <w:rFonts w:ascii="Verdana" w:hAnsi="Verdana"/>
          <w:b/>
          <w:bCs/>
          <w:sz w:val="24"/>
          <w:szCs w:val="24"/>
        </w:rPr>
      </w:pPr>
      <w:r w:rsidRPr="00FA16B1">
        <w:rPr>
          <w:rFonts w:ascii="Verdana" w:hAnsi="Verdana"/>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3B05651B" w14:textId="77777777" w:rsidR="00FA16B1" w:rsidRPr="00FA16B1" w:rsidRDefault="00FA16B1" w:rsidP="00FA16B1">
      <w:pPr>
        <w:rPr>
          <w:rFonts w:ascii="Verdana" w:hAnsi="Verdana"/>
          <w:sz w:val="24"/>
          <w:szCs w:val="24"/>
          <w:u w:val="single"/>
        </w:rPr>
      </w:pPr>
      <w:r w:rsidRPr="00FA16B1">
        <w:rPr>
          <w:rFonts w:ascii="Verdana" w:hAnsi="Verdana"/>
          <w:sz w:val="24"/>
          <w:szCs w:val="24"/>
        </w:rPr>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w:t>
      </w:r>
      <w:r w:rsidRPr="00FA16B1">
        <w:rPr>
          <w:rFonts w:ascii="Verdana" w:hAnsi="Verdana"/>
          <w:sz w:val="24"/>
          <w:szCs w:val="24"/>
        </w:rPr>
        <w:lastRenderedPageBreak/>
        <w:t xml:space="preserve">this model it is society that disables people from achieving their hopes and dreams, not a person’s impairment. The social model informs all aspects of the work of Independent Living Movement Ireland.  </w:t>
      </w:r>
    </w:p>
    <w:p w14:paraId="59048D6E" w14:textId="77777777" w:rsidR="00FA16B1" w:rsidRPr="00FA16B1" w:rsidRDefault="00FA16B1" w:rsidP="00FA16B1">
      <w:pPr>
        <w:rPr>
          <w:rFonts w:ascii="Verdana" w:hAnsi="Verdana"/>
          <w:sz w:val="24"/>
          <w:szCs w:val="24"/>
          <w:u w:val="single"/>
        </w:rPr>
      </w:pPr>
    </w:p>
    <w:p w14:paraId="1EB29FE3" w14:textId="77777777" w:rsidR="00FA16B1" w:rsidRPr="00FA16B1" w:rsidRDefault="00FA16B1" w:rsidP="00FA16B1">
      <w:pPr>
        <w:rPr>
          <w:rFonts w:ascii="Verdana" w:hAnsi="Verdana"/>
          <w:sz w:val="24"/>
          <w:szCs w:val="24"/>
          <w:u w:val="single"/>
        </w:rPr>
      </w:pPr>
      <w:r w:rsidRPr="00FA16B1">
        <w:rPr>
          <w:rFonts w:ascii="Verdana" w:hAnsi="Verdana"/>
          <w:b/>
          <w:bCs/>
          <w:sz w:val="24"/>
          <w:szCs w:val="24"/>
        </w:rPr>
        <w:t>Language and representation of disabled people</w:t>
      </w:r>
    </w:p>
    <w:p w14:paraId="5832F1B2" w14:textId="77777777" w:rsidR="008B768B" w:rsidRDefault="00FA16B1" w:rsidP="00FA16B1">
      <w:pPr>
        <w:rPr>
          <w:rFonts w:ascii="Verdana" w:hAnsi="Verdana"/>
          <w:sz w:val="24"/>
          <w:szCs w:val="24"/>
          <w:u w:val="single"/>
        </w:rPr>
      </w:pPr>
      <w:r w:rsidRPr="00FA16B1">
        <w:rPr>
          <w:rFonts w:ascii="Verdana" w:hAnsi="Verdana"/>
          <w:sz w:val="24"/>
          <w:szCs w:val="24"/>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024BE207" w14:textId="77777777" w:rsidR="008B768B" w:rsidRDefault="008B768B" w:rsidP="00FA16B1">
      <w:pPr>
        <w:rPr>
          <w:rFonts w:ascii="Verdana" w:hAnsi="Verdana"/>
          <w:sz w:val="24"/>
          <w:szCs w:val="24"/>
          <w:u w:val="single"/>
        </w:rPr>
      </w:pPr>
    </w:p>
    <w:p w14:paraId="061D53E8" w14:textId="356F1A2C" w:rsidR="00A616DB" w:rsidRPr="008B768B" w:rsidRDefault="00FA16B1" w:rsidP="00FA16B1">
      <w:pPr>
        <w:rPr>
          <w:rFonts w:ascii="Verdana" w:hAnsi="Verdana"/>
          <w:sz w:val="24"/>
          <w:szCs w:val="24"/>
          <w:u w:val="single"/>
        </w:rPr>
      </w:pPr>
      <w:r w:rsidRPr="00FA16B1">
        <w:rPr>
          <w:rFonts w:ascii="Verdana" w:hAnsi="Verdana"/>
          <w:b/>
          <w:sz w:val="24"/>
          <w:szCs w:val="24"/>
        </w:rPr>
        <w:t>Context</w:t>
      </w:r>
    </w:p>
    <w:p w14:paraId="2E289BD6" w14:textId="13006293" w:rsidR="00A616DB" w:rsidRPr="00A616DB" w:rsidRDefault="00A616DB" w:rsidP="00FA16B1">
      <w:pPr>
        <w:rPr>
          <w:rFonts w:ascii="Verdana" w:hAnsi="Verdana"/>
          <w:sz w:val="24"/>
          <w:szCs w:val="24"/>
        </w:rPr>
      </w:pPr>
      <w:r w:rsidRPr="00A616DB">
        <w:rPr>
          <w:rFonts w:ascii="Verdana" w:hAnsi="Verdana"/>
          <w:sz w:val="24"/>
          <w:szCs w:val="24"/>
        </w:rPr>
        <w:t>ILMI has a strong position on independent living supports</w:t>
      </w:r>
      <w:r w:rsidR="00701E85">
        <w:rPr>
          <w:rFonts w:ascii="Verdana" w:hAnsi="Verdana"/>
          <w:sz w:val="24"/>
          <w:szCs w:val="24"/>
        </w:rPr>
        <w:t xml:space="preserve"> such as Personal Assistance Services (PAS). PAS </w:t>
      </w:r>
      <w:r w:rsidRPr="00A616DB">
        <w:rPr>
          <w:rFonts w:ascii="Verdana" w:hAnsi="Verdana"/>
          <w:sz w:val="24"/>
          <w:szCs w:val="24"/>
        </w:rPr>
        <w:t>give</w:t>
      </w:r>
      <w:r w:rsidR="00701E85">
        <w:rPr>
          <w:rFonts w:ascii="Verdana" w:hAnsi="Verdana"/>
          <w:sz w:val="24"/>
          <w:szCs w:val="24"/>
        </w:rPr>
        <w:t>s</w:t>
      </w:r>
      <w:r w:rsidRPr="00A616DB">
        <w:rPr>
          <w:rFonts w:ascii="Verdana" w:hAnsi="Verdana"/>
          <w:sz w:val="24"/>
          <w:szCs w:val="24"/>
        </w:rPr>
        <w:t xml:space="preserve"> disabled people choice and control over their </w:t>
      </w:r>
      <w:r w:rsidR="00701E85">
        <w:rPr>
          <w:rFonts w:ascii="Verdana" w:hAnsi="Verdana"/>
          <w:sz w:val="24"/>
          <w:szCs w:val="24"/>
        </w:rPr>
        <w:t xml:space="preserve">lives. Currently there is no legal right </w:t>
      </w:r>
      <w:r w:rsidR="00701E85">
        <w:rPr>
          <w:rFonts w:ascii="Verdana" w:hAnsi="Verdana"/>
          <w:sz w:val="24"/>
          <w:szCs w:val="24"/>
        </w:rPr>
        <w:lastRenderedPageBreak/>
        <w:t>to a PAS</w:t>
      </w:r>
      <w:r w:rsidR="00C71C81">
        <w:rPr>
          <w:rFonts w:ascii="Verdana" w:hAnsi="Verdana"/>
          <w:sz w:val="24"/>
          <w:szCs w:val="24"/>
        </w:rPr>
        <w:t xml:space="preserve"> in Ireland</w:t>
      </w:r>
      <w:r w:rsidR="00701E85">
        <w:rPr>
          <w:rFonts w:ascii="Verdana" w:hAnsi="Verdana"/>
          <w:sz w:val="24"/>
          <w:szCs w:val="24"/>
        </w:rPr>
        <w:t xml:space="preserve">. ILMI has been campaigning for legislation and investment into the PAS. See our PAS NOW campaign </w:t>
      </w:r>
      <w:hyperlink r:id="rId10" w:history="1">
        <w:r w:rsidR="00701E85" w:rsidRPr="00701E85">
          <w:rPr>
            <w:rStyle w:val="Hyperlink"/>
            <w:rFonts w:ascii="Verdana" w:hAnsi="Verdana"/>
            <w:sz w:val="24"/>
            <w:szCs w:val="24"/>
          </w:rPr>
          <w:t>here</w:t>
        </w:r>
      </w:hyperlink>
      <w:r w:rsidR="00701E85">
        <w:rPr>
          <w:rFonts w:ascii="Verdana" w:hAnsi="Verdana"/>
          <w:sz w:val="24"/>
          <w:szCs w:val="24"/>
        </w:rPr>
        <w:t xml:space="preserve"> </w:t>
      </w:r>
    </w:p>
    <w:p w14:paraId="449BAB19" w14:textId="5BBAB096" w:rsidR="00701E85" w:rsidRDefault="00FA16B1" w:rsidP="00FA16B1">
      <w:pPr>
        <w:rPr>
          <w:rFonts w:ascii="Verdana" w:hAnsi="Verdana"/>
          <w:sz w:val="24"/>
          <w:szCs w:val="24"/>
        </w:rPr>
      </w:pPr>
      <w:r w:rsidRPr="00A616DB">
        <w:rPr>
          <w:rFonts w:ascii="Verdana" w:hAnsi="Verdana"/>
          <w:sz w:val="24"/>
          <w:szCs w:val="24"/>
        </w:rPr>
        <w:t>In February and March 2021</w:t>
      </w:r>
      <w:r w:rsidR="00C03179">
        <w:rPr>
          <w:rFonts w:ascii="Verdana" w:hAnsi="Verdana"/>
          <w:sz w:val="24"/>
          <w:szCs w:val="24"/>
        </w:rPr>
        <w:t>,</w:t>
      </w:r>
      <w:r w:rsidRPr="00A616DB">
        <w:rPr>
          <w:rFonts w:ascii="Verdana" w:hAnsi="Verdana"/>
          <w:sz w:val="24"/>
          <w:szCs w:val="24"/>
        </w:rPr>
        <w:t xml:space="preserve"> ILMI conducted 12 facilitated consultations with an open call to disabled people through our online newsletter (eBulletin) and social media channels. </w:t>
      </w:r>
      <w:r w:rsidR="00C03179">
        <w:rPr>
          <w:rFonts w:ascii="Verdana" w:hAnsi="Verdana"/>
          <w:sz w:val="24"/>
          <w:szCs w:val="24"/>
        </w:rPr>
        <w:t xml:space="preserve">As part of this process ILMI had the opportunity </w:t>
      </w:r>
      <w:r w:rsidRPr="00A616DB">
        <w:rPr>
          <w:rFonts w:ascii="Verdana" w:hAnsi="Verdana"/>
          <w:sz w:val="24"/>
          <w:szCs w:val="24"/>
        </w:rPr>
        <w:t xml:space="preserve">to consult </w:t>
      </w:r>
      <w:r w:rsidR="00C03179">
        <w:rPr>
          <w:rFonts w:ascii="Verdana" w:hAnsi="Verdana"/>
          <w:sz w:val="24"/>
          <w:szCs w:val="24"/>
        </w:rPr>
        <w:t xml:space="preserve">with </w:t>
      </w:r>
      <w:r w:rsidRPr="00A616DB">
        <w:rPr>
          <w:rFonts w:ascii="Verdana" w:hAnsi="Verdana"/>
          <w:sz w:val="24"/>
          <w:szCs w:val="24"/>
        </w:rPr>
        <w:t xml:space="preserve">hundreds of disabled people on many issues that impact </w:t>
      </w:r>
      <w:r w:rsidR="00C03179">
        <w:rPr>
          <w:rFonts w:ascii="Verdana" w:hAnsi="Verdana"/>
          <w:sz w:val="24"/>
          <w:szCs w:val="24"/>
        </w:rPr>
        <w:t>up</w:t>
      </w:r>
      <w:r w:rsidRPr="00A616DB">
        <w:rPr>
          <w:rFonts w:ascii="Verdana" w:hAnsi="Verdana"/>
          <w:sz w:val="24"/>
          <w:szCs w:val="24"/>
        </w:rPr>
        <w:t xml:space="preserve">on our lives. </w:t>
      </w:r>
      <w:r w:rsidR="00C03179">
        <w:rPr>
          <w:rFonts w:ascii="Verdana" w:hAnsi="Verdana"/>
          <w:sz w:val="24"/>
          <w:szCs w:val="24"/>
        </w:rPr>
        <w:t>O</w:t>
      </w:r>
      <w:r w:rsidR="00A616DB">
        <w:rPr>
          <w:rFonts w:ascii="Verdana" w:hAnsi="Verdana"/>
          <w:sz w:val="24"/>
          <w:szCs w:val="24"/>
        </w:rPr>
        <w:t xml:space="preserve">ne specific </w:t>
      </w:r>
      <w:r w:rsidRPr="00A616DB">
        <w:rPr>
          <w:rFonts w:ascii="Verdana" w:hAnsi="Verdana"/>
          <w:sz w:val="24"/>
          <w:szCs w:val="24"/>
        </w:rPr>
        <w:t xml:space="preserve">consultation space covered </w:t>
      </w:r>
      <w:r w:rsidR="00C03179">
        <w:rPr>
          <w:rFonts w:ascii="Verdana" w:hAnsi="Verdana"/>
          <w:sz w:val="24"/>
          <w:szCs w:val="24"/>
        </w:rPr>
        <w:t>A</w:t>
      </w:r>
      <w:r w:rsidR="00A616DB">
        <w:rPr>
          <w:rFonts w:ascii="Verdana" w:hAnsi="Verdana"/>
          <w:sz w:val="24"/>
          <w:szCs w:val="24"/>
        </w:rPr>
        <w:t>rticle 19 of the UNCRPD</w:t>
      </w:r>
      <w:r w:rsidR="00C03179">
        <w:rPr>
          <w:rFonts w:ascii="Verdana" w:hAnsi="Verdana"/>
          <w:sz w:val="24"/>
          <w:szCs w:val="24"/>
        </w:rPr>
        <w:t>,</w:t>
      </w:r>
      <w:r w:rsidR="00A616DB">
        <w:rPr>
          <w:rFonts w:ascii="Verdana" w:hAnsi="Verdana"/>
          <w:sz w:val="24"/>
          <w:szCs w:val="24"/>
        </w:rPr>
        <w:t xml:space="preserve"> which </w:t>
      </w:r>
      <w:r w:rsidR="00701E85">
        <w:rPr>
          <w:rFonts w:ascii="Verdana" w:hAnsi="Verdana"/>
          <w:sz w:val="24"/>
          <w:szCs w:val="24"/>
        </w:rPr>
        <w:t xml:space="preserve">includes PAS and independent living supports. You can read that document </w:t>
      </w:r>
      <w:hyperlink r:id="rId11" w:history="1">
        <w:r w:rsidR="00701E85" w:rsidRPr="00701E85">
          <w:rPr>
            <w:rStyle w:val="Hyperlink"/>
            <w:rFonts w:ascii="Verdana" w:hAnsi="Verdana"/>
            <w:sz w:val="24"/>
            <w:szCs w:val="24"/>
          </w:rPr>
          <w:t>here</w:t>
        </w:r>
      </w:hyperlink>
      <w:r w:rsidR="00701E85">
        <w:rPr>
          <w:rFonts w:ascii="Verdana" w:hAnsi="Verdana"/>
          <w:sz w:val="24"/>
          <w:szCs w:val="24"/>
        </w:rPr>
        <w:t xml:space="preserve"> Please </w:t>
      </w:r>
      <w:r w:rsidR="00C03179">
        <w:rPr>
          <w:rFonts w:ascii="Verdana" w:hAnsi="Verdana"/>
          <w:sz w:val="24"/>
          <w:szCs w:val="24"/>
        </w:rPr>
        <w:t xml:space="preserve">note </w:t>
      </w:r>
      <w:r w:rsidR="00701E85">
        <w:rPr>
          <w:rFonts w:ascii="Verdana" w:hAnsi="Verdana"/>
          <w:sz w:val="24"/>
          <w:szCs w:val="24"/>
        </w:rPr>
        <w:t xml:space="preserve">page 29 of this report addresses article 19 of the UNCRPD </w:t>
      </w:r>
      <w:r w:rsidR="00C03179">
        <w:rPr>
          <w:rFonts w:ascii="Verdana" w:hAnsi="Verdana"/>
          <w:sz w:val="24"/>
          <w:szCs w:val="24"/>
        </w:rPr>
        <w:t xml:space="preserve">and </w:t>
      </w:r>
      <w:r w:rsidR="00701E85">
        <w:rPr>
          <w:rFonts w:ascii="Verdana" w:hAnsi="Verdana"/>
          <w:sz w:val="24"/>
          <w:szCs w:val="24"/>
        </w:rPr>
        <w:t xml:space="preserve">Independent </w:t>
      </w:r>
      <w:r w:rsidR="00C03179">
        <w:rPr>
          <w:rFonts w:ascii="Verdana" w:hAnsi="Verdana"/>
          <w:sz w:val="24"/>
          <w:szCs w:val="24"/>
        </w:rPr>
        <w:t>L</w:t>
      </w:r>
      <w:r w:rsidR="00701E85">
        <w:rPr>
          <w:rFonts w:ascii="Verdana" w:hAnsi="Verdana"/>
          <w:sz w:val="24"/>
          <w:szCs w:val="24"/>
        </w:rPr>
        <w:t>iving</w:t>
      </w:r>
      <w:r w:rsidR="00401F3F">
        <w:rPr>
          <w:rFonts w:ascii="Verdana" w:hAnsi="Verdana"/>
          <w:sz w:val="24"/>
          <w:szCs w:val="24"/>
        </w:rPr>
        <w:t>.</w:t>
      </w:r>
      <w:r w:rsidR="00701E85">
        <w:rPr>
          <w:rFonts w:ascii="Verdana" w:hAnsi="Verdana"/>
          <w:sz w:val="24"/>
          <w:szCs w:val="24"/>
        </w:rPr>
        <w:t xml:space="preserve"> </w:t>
      </w:r>
    </w:p>
    <w:p w14:paraId="18DAF3A7" w14:textId="3441CF4E" w:rsidR="00701E85" w:rsidRPr="00701E85" w:rsidRDefault="00A616DB" w:rsidP="00701E85">
      <w:pPr>
        <w:rPr>
          <w:rFonts w:ascii="Verdana" w:hAnsi="Verdana"/>
          <w:bCs/>
          <w:sz w:val="24"/>
          <w:szCs w:val="24"/>
        </w:rPr>
      </w:pPr>
      <w:r>
        <w:rPr>
          <w:rFonts w:ascii="Verdana" w:hAnsi="Verdana"/>
          <w:sz w:val="24"/>
          <w:szCs w:val="24"/>
        </w:rPr>
        <w:t>In addition, most recently ILMI consulted their members o</w:t>
      </w:r>
      <w:r w:rsidR="00C03179">
        <w:rPr>
          <w:rFonts w:ascii="Verdana" w:hAnsi="Verdana"/>
          <w:sz w:val="24"/>
          <w:szCs w:val="24"/>
        </w:rPr>
        <w:t>n</w:t>
      </w:r>
      <w:r>
        <w:rPr>
          <w:rFonts w:ascii="Verdana" w:hAnsi="Verdana"/>
          <w:sz w:val="24"/>
          <w:szCs w:val="24"/>
        </w:rPr>
        <w:t xml:space="preserve"> the Draft </w:t>
      </w:r>
      <w:r w:rsidRPr="00A616DB">
        <w:rPr>
          <w:rFonts w:ascii="Verdana" w:hAnsi="Verdana"/>
          <w:sz w:val="24"/>
          <w:szCs w:val="24"/>
        </w:rPr>
        <w:t>Regulations for Pro</w:t>
      </w:r>
      <w:r w:rsidR="00701E85">
        <w:rPr>
          <w:rFonts w:ascii="Verdana" w:hAnsi="Verdana"/>
          <w:sz w:val="24"/>
          <w:szCs w:val="24"/>
        </w:rPr>
        <w:t>viders of Home Support Services.</w:t>
      </w:r>
      <w:r w:rsidR="00C03179">
        <w:rPr>
          <w:rFonts w:ascii="Verdana" w:hAnsi="Verdana"/>
          <w:sz w:val="24"/>
          <w:szCs w:val="24"/>
        </w:rPr>
        <w:t xml:space="preserve"> From this consultation </w:t>
      </w:r>
      <w:r w:rsidR="00CA60B9" w:rsidRPr="00CA60B9">
        <w:rPr>
          <w:rFonts w:ascii="Verdana" w:hAnsi="Verdana"/>
          <w:sz w:val="24"/>
          <w:szCs w:val="24"/>
        </w:rPr>
        <w:t xml:space="preserve">ILMI recommends that a separate document is developed from a human rights perspective. The following considerations should be taken into account when developing a specific document for disabled people. </w:t>
      </w:r>
      <w:r w:rsidR="00701E85" w:rsidRPr="00701E85">
        <w:rPr>
          <w:rFonts w:ascii="Verdana" w:hAnsi="Verdana"/>
          <w:bCs/>
          <w:sz w:val="24"/>
          <w:szCs w:val="24"/>
        </w:rPr>
        <w:t xml:space="preserve">See </w:t>
      </w:r>
      <w:r w:rsidR="00C03179">
        <w:rPr>
          <w:rFonts w:ascii="Verdana" w:hAnsi="Verdana"/>
          <w:bCs/>
          <w:sz w:val="24"/>
          <w:szCs w:val="24"/>
        </w:rPr>
        <w:t>details below</w:t>
      </w:r>
      <w:r w:rsidR="00401F3F">
        <w:rPr>
          <w:rFonts w:ascii="Verdana" w:hAnsi="Verdana"/>
          <w:bCs/>
          <w:sz w:val="24"/>
          <w:szCs w:val="24"/>
        </w:rPr>
        <w:t>.</w:t>
      </w:r>
      <w:r w:rsidR="00701E85" w:rsidRPr="00701E85">
        <w:rPr>
          <w:rFonts w:ascii="Verdana" w:hAnsi="Verdana"/>
          <w:bCs/>
          <w:sz w:val="24"/>
          <w:szCs w:val="24"/>
        </w:rPr>
        <w:t xml:space="preserve"> </w:t>
      </w:r>
    </w:p>
    <w:p w14:paraId="53DE0C5B" w14:textId="3C3DE9CE" w:rsidR="00CA60B9" w:rsidRPr="00CA60B9" w:rsidRDefault="00CA60B9" w:rsidP="00FA16B1">
      <w:pPr>
        <w:rPr>
          <w:rFonts w:ascii="Verdana" w:hAnsi="Verdana"/>
          <w:sz w:val="24"/>
          <w:szCs w:val="24"/>
        </w:rPr>
      </w:pPr>
    </w:p>
    <w:p w14:paraId="0E1D29B2" w14:textId="62A0736A" w:rsidR="00FA16B1" w:rsidRPr="00CA60B9" w:rsidRDefault="004655E1" w:rsidP="00FA16B1">
      <w:pPr>
        <w:rPr>
          <w:rFonts w:ascii="Verdana" w:hAnsi="Verdana"/>
          <w:sz w:val="24"/>
          <w:szCs w:val="24"/>
        </w:rPr>
      </w:pPr>
      <w:r>
        <w:rPr>
          <w:rFonts w:ascii="Verdana" w:hAnsi="Verdana"/>
          <w:b/>
          <w:sz w:val="24"/>
          <w:szCs w:val="24"/>
        </w:rPr>
        <w:t xml:space="preserve">1. </w:t>
      </w:r>
      <w:r w:rsidR="00FA16B1" w:rsidRPr="00FA16B1">
        <w:rPr>
          <w:rFonts w:ascii="Verdana" w:hAnsi="Verdana"/>
          <w:b/>
          <w:sz w:val="24"/>
          <w:szCs w:val="24"/>
        </w:rPr>
        <w:t>Issue:</w:t>
      </w:r>
      <w:r w:rsidR="00DE0CEC">
        <w:rPr>
          <w:rFonts w:ascii="Verdana" w:hAnsi="Verdana"/>
          <w:b/>
          <w:sz w:val="24"/>
          <w:szCs w:val="24"/>
        </w:rPr>
        <w:t xml:space="preserve"> </w:t>
      </w:r>
      <w:r w:rsidR="00DE0CEC" w:rsidRPr="00CA60B9">
        <w:rPr>
          <w:rFonts w:ascii="Verdana" w:hAnsi="Verdana"/>
          <w:sz w:val="24"/>
          <w:szCs w:val="24"/>
        </w:rPr>
        <w:t xml:space="preserve">The Draft Regulations are </w:t>
      </w:r>
      <w:r w:rsidR="00CC2D4B">
        <w:rPr>
          <w:rFonts w:ascii="Verdana" w:hAnsi="Verdana"/>
          <w:sz w:val="24"/>
          <w:szCs w:val="24"/>
        </w:rPr>
        <w:t>rooted</w:t>
      </w:r>
      <w:r w:rsidR="00CC2D4B" w:rsidRPr="00CA60B9">
        <w:rPr>
          <w:rFonts w:ascii="Verdana" w:hAnsi="Verdana"/>
          <w:sz w:val="24"/>
          <w:szCs w:val="24"/>
        </w:rPr>
        <w:t xml:space="preserve"> </w:t>
      </w:r>
      <w:r w:rsidR="00DE0CEC" w:rsidRPr="00CA60B9">
        <w:rPr>
          <w:rFonts w:ascii="Verdana" w:hAnsi="Verdana"/>
          <w:sz w:val="24"/>
          <w:szCs w:val="24"/>
        </w:rPr>
        <w:t>in the medical model</w:t>
      </w:r>
      <w:r w:rsidR="00401F3F">
        <w:rPr>
          <w:rFonts w:ascii="Verdana" w:hAnsi="Verdana"/>
          <w:sz w:val="24"/>
          <w:szCs w:val="24"/>
        </w:rPr>
        <w:t xml:space="preserve"> of disability and are </w:t>
      </w:r>
      <w:r w:rsidR="00DE0CEC" w:rsidRPr="00CA60B9">
        <w:rPr>
          <w:rFonts w:ascii="Verdana" w:hAnsi="Verdana"/>
          <w:sz w:val="24"/>
          <w:szCs w:val="24"/>
        </w:rPr>
        <w:t xml:space="preserve">highly medicalised in their approach. They provide no recognition of </w:t>
      </w:r>
      <w:r w:rsidR="00085430" w:rsidRPr="00CA60B9">
        <w:rPr>
          <w:rFonts w:ascii="Verdana" w:hAnsi="Verdana"/>
          <w:sz w:val="24"/>
          <w:szCs w:val="24"/>
        </w:rPr>
        <w:t>disabled people’s rights</w:t>
      </w:r>
      <w:r w:rsidR="00DE0CEC" w:rsidRPr="00CA60B9">
        <w:rPr>
          <w:rFonts w:ascii="Verdana" w:hAnsi="Verdana"/>
          <w:sz w:val="24"/>
          <w:szCs w:val="24"/>
        </w:rPr>
        <w:t xml:space="preserve"> under the United Nations Convention on the Rights of Persons with a Disability (UNCRPD).</w:t>
      </w:r>
    </w:p>
    <w:p w14:paraId="0FD540B9" w14:textId="77777777" w:rsidR="00FA16B1" w:rsidRPr="00FA16B1" w:rsidRDefault="00FA16B1" w:rsidP="00FA16B1">
      <w:pPr>
        <w:rPr>
          <w:rFonts w:ascii="Verdana" w:hAnsi="Verdana"/>
          <w:b/>
          <w:sz w:val="24"/>
          <w:szCs w:val="24"/>
        </w:rPr>
      </w:pPr>
      <w:r w:rsidRPr="00FA16B1">
        <w:rPr>
          <w:rFonts w:ascii="Verdana" w:hAnsi="Verdana"/>
          <w:b/>
          <w:sz w:val="24"/>
          <w:szCs w:val="24"/>
        </w:rPr>
        <w:t xml:space="preserve">Recommendation: </w:t>
      </w:r>
    </w:p>
    <w:p w14:paraId="39E79C9F" w14:textId="77777777" w:rsidR="008B768B" w:rsidRDefault="00DE0CEC" w:rsidP="00DE0CEC">
      <w:pPr>
        <w:pStyle w:val="Heading2"/>
        <w:numPr>
          <w:ilvl w:val="0"/>
          <w:numId w:val="1"/>
        </w:numPr>
        <w:shd w:val="clear" w:color="auto" w:fill="FFFFFF"/>
        <w:spacing w:before="315" w:beforeAutospacing="0" w:after="158" w:afterAutospacing="0"/>
        <w:rPr>
          <w:rFonts w:ascii="Verdana" w:eastAsia="Times New Roman" w:hAnsi="Verdana" w:cs="Times New Roman"/>
          <w:b w:val="0"/>
          <w:bCs w:val="0"/>
          <w:color w:val="333333"/>
          <w:sz w:val="24"/>
          <w:szCs w:val="24"/>
        </w:rPr>
      </w:pPr>
      <w:r w:rsidRPr="004655E1">
        <w:rPr>
          <w:rFonts w:ascii="Verdana" w:eastAsia="Times New Roman" w:hAnsi="Verdana" w:cs="Times New Roman"/>
          <w:b w:val="0"/>
          <w:color w:val="201F1E"/>
          <w:sz w:val="24"/>
          <w:szCs w:val="24"/>
        </w:rPr>
        <w:lastRenderedPageBreak/>
        <w:t>Implementation of these regulations would lead to over</w:t>
      </w:r>
      <w:r w:rsidR="00CC2D4B">
        <w:rPr>
          <w:rFonts w:ascii="Verdana" w:eastAsia="Times New Roman" w:hAnsi="Verdana" w:cs="Times New Roman"/>
          <w:b w:val="0"/>
          <w:color w:val="201F1E"/>
          <w:sz w:val="24"/>
          <w:szCs w:val="24"/>
        </w:rPr>
        <w:t>-</w:t>
      </w:r>
      <w:r w:rsidRPr="004655E1">
        <w:rPr>
          <w:rFonts w:ascii="Verdana" w:eastAsia="Times New Roman" w:hAnsi="Verdana" w:cs="Times New Roman"/>
          <w:b w:val="0"/>
          <w:color w:val="201F1E"/>
          <w:sz w:val="24"/>
          <w:szCs w:val="24"/>
        </w:rPr>
        <w:t>medicalisatio</w:t>
      </w:r>
      <w:r w:rsidR="00401F3F">
        <w:rPr>
          <w:rFonts w:ascii="Verdana" w:eastAsia="Times New Roman" w:hAnsi="Verdana" w:cs="Times New Roman"/>
          <w:b w:val="0"/>
          <w:color w:val="201F1E"/>
          <w:sz w:val="24"/>
          <w:szCs w:val="24"/>
        </w:rPr>
        <w:t>n of our services. The current r</w:t>
      </w:r>
      <w:r w:rsidRPr="004655E1">
        <w:rPr>
          <w:rFonts w:ascii="Verdana" w:eastAsia="Times New Roman" w:hAnsi="Verdana" w:cs="Times New Roman"/>
          <w:b w:val="0"/>
          <w:color w:val="201F1E"/>
          <w:sz w:val="24"/>
          <w:szCs w:val="24"/>
        </w:rPr>
        <w:t>ecommendations need to be re-written from a</w:t>
      </w:r>
      <w:r w:rsidR="00701E85">
        <w:rPr>
          <w:rFonts w:ascii="Verdana" w:eastAsia="Times New Roman" w:hAnsi="Verdana" w:cs="Times New Roman"/>
          <w:b w:val="0"/>
          <w:color w:val="201F1E"/>
          <w:sz w:val="24"/>
          <w:szCs w:val="24"/>
        </w:rPr>
        <w:t xml:space="preserve"> social model of disability and a </w:t>
      </w:r>
      <w:r w:rsidRPr="004655E1">
        <w:rPr>
          <w:rFonts w:ascii="Verdana" w:eastAsia="Times New Roman" w:hAnsi="Verdana" w:cs="Times New Roman"/>
          <w:b w:val="0"/>
          <w:color w:val="201F1E"/>
          <w:sz w:val="24"/>
          <w:szCs w:val="24"/>
        </w:rPr>
        <w:t>human rights perspective</w:t>
      </w:r>
      <w:r w:rsidR="004655E1" w:rsidRPr="004655E1">
        <w:rPr>
          <w:rFonts w:ascii="Verdana" w:eastAsia="Times New Roman" w:hAnsi="Verdana" w:cs="Times New Roman"/>
          <w:b w:val="0"/>
          <w:color w:val="201F1E"/>
          <w:sz w:val="24"/>
          <w:szCs w:val="24"/>
        </w:rPr>
        <w:t xml:space="preserve"> and in accordance with HIQA’s </w:t>
      </w:r>
      <w:r w:rsidR="004655E1" w:rsidRPr="004655E1">
        <w:rPr>
          <w:rFonts w:ascii="Verdana" w:eastAsia="Times New Roman" w:hAnsi="Verdana" w:cs="Times New Roman"/>
          <w:b w:val="0"/>
          <w:bCs w:val="0"/>
          <w:color w:val="333333"/>
          <w:sz w:val="24"/>
          <w:szCs w:val="24"/>
        </w:rPr>
        <w:t>Guidance on a Human Rights-based Approach in Health and Social Care Services</w:t>
      </w:r>
      <w:r w:rsidR="004655E1">
        <w:rPr>
          <w:rFonts w:ascii="Verdana" w:eastAsia="Times New Roman" w:hAnsi="Verdana" w:cs="Times New Roman"/>
          <w:b w:val="0"/>
          <w:bCs w:val="0"/>
          <w:color w:val="333333"/>
          <w:sz w:val="24"/>
          <w:szCs w:val="24"/>
        </w:rPr>
        <w:t xml:space="preserve">. It is vital that the disabled person, as </w:t>
      </w:r>
      <w:r w:rsidR="00CC2D4B">
        <w:rPr>
          <w:rFonts w:ascii="Verdana" w:eastAsia="Times New Roman" w:hAnsi="Verdana" w:cs="Times New Roman"/>
          <w:b w:val="0"/>
          <w:bCs w:val="0"/>
          <w:color w:val="333333"/>
          <w:sz w:val="24"/>
          <w:szCs w:val="24"/>
        </w:rPr>
        <w:t xml:space="preserve">the </w:t>
      </w:r>
      <w:r w:rsidR="00401F3F">
        <w:rPr>
          <w:rFonts w:ascii="Verdana" w:eastAsia="Times New Roman" w:hAnsi="Verdana" w:cs="Times New Roman"/>
          <w:b w:val="0"/>
          <w:bCs w:val="0"/>
          <w:color w:val="333333"/>
          <w:sz w:val="24"/>
          <w:szCs w:val="24"/>
        </w:rPr>
        <w:t xml:space="preserve">expert in their own needs and </w:t>
      </w:r>
      <w:r w:rsidR="004655E1">
        <w:rPr>
          <w:rFonts w:ascii="Verdana" w:eastAsia="Times New Roman" w:hAnsi="Verdana" w:cs="Times New Roman"/>
          <w:b w:val="0"/>
          <w:bCs w:val="0"/>
          <w:color w:val="333333"/>
          <w:sz w:val="24"/>
          <w:szCs w:val="24"/>
        </w:rPr>
        <w:t xml:space="preserve">requirements, is involved in this process from the outset.  </w:t>
      </w:r>
    </w:p>
    <w:p w14:paraId="17F50298" w14:textId="0570619F" w:rsidR="00DE0CEC" w:rsidRPr="008B768B" w:rsidRDefault="004655E1" w:rsidP="008B768B">
      <w:pPr>
        <w:pStyle w:val="Heading2"/>
        <w:shd w:val="clear" w:color="auto" w:fill="FFFFFF"/>
        <w:spacing w:before="315" w:beforeAutospacing="0" w:after="158" w:afterAutospacing="0"/>
        <w:rPr>
          <w:rFonts w:ascii="Verdana" w:eastAsia="Times New Roman" w:hAnsi="Verdana" w:cs="Times New Roman"/>
          <w:b w:val="0"/>
          <w:bCs w:val="0"/>
          <w:color w:val="333333"/>
          <w:sz w:val="24"/>
          <w:szCs w:val="24"/>
        </w:rPr>
      </w:pPr>
      <w:r w:rsidRPr="008B768B">
        <w:rPr>
          <w:rFonts w:ascii="Verdana" w:hAnsi="Verdana"/>
          <w:sz w:val="24"/>
          <w:szCs w:val="24"/>
        </w:rPr>
        <w:t xml:space="preserve">2. </w:t>
      </w:r>
      <w:r w:rsidR="00DE0CEC" w:rsidRPr="008B768B">
        <w:rPr>
          <w:rFonts w:ascii="Verdana" w:hAnsi="Verdana"/>
          <w:sz w:val="24"/>
          <w:szCs w:val="24"/>
        </w:rPr>
        <w:t xml:space="preserve">Issue: The Draft Regulations confuse the Home Support Service (HSS) and Personal Assistance Service (PAS). </w:t>
      </w:r>
    </w:p>
    <w:p w14:paraId="2D713958" w14:textId="68C7E7B0" w:rsidR="00DE0CEC" w:rsidRPr="00FA16B1" w:rsidRDefault="00DE0CEC" w:rsidP="00DE0CEC">
      <w:pPr>
        <w:rPr>
          <w:rFonts w:ascii="Verdana" w:hAnsi="Verdana"/>
          <w:b/>
          <w:sz w:val="24"/>
          <w:szCs w:val="24"/>
        </w:rPr>
      </w:pPr>
      <w:r w:rsidRPr="00FA16B1">
        <w:rPr>
          <w:rFonts w:ascii="Verdana" w:hAnsi="Verdana"/>
          <w:b/>
          <w:sz w:val="24"/>
          <w:szCs w:val="24"/>
        </w:rPr>
        <w:t>Recommendation</w:t>
      </w:r>
      <w:r w:rsidR="00401F3F">
        <w:rPr>
          <w:rFonts w:ascii="Verdana" w:hAnsi="Verdana"/>
          <w:b/>
          <w:sz w:val="24"/>
          <w:szCs w:val="24"/>
        </w:rPr>
        <w:t>s</w:t>
      </w:r>
      <w:r w:rsidRPr="00FA16B1">
        <w:rPr>
          <w:rFonts w:ascii="Verdana" w:hAnsi="Verdana"/>
          <w:b/>
          <w:sz w:val="24"/>
          <w:szCs w:val="24"/>
        </w:rPr>
        <w:t xml:space="preserve">: </w:t>
      </w:r>
    </w:p>
    <w:p w14:paraId="6BB1B151" w14:textId="554AD07C" w:rsidR="00FA16B1" w:rsidRPr="00085430" w:rsidRDefault="004655E1" w:rsidP="004655E1">
      <w:pPr>
        <w:pStyle w:val="ListParagraph"/>
        <w:numPr>
          <w:ilvl w:val="0"/>
          <w:numId w:val="1"/>
        </w:numPr>
        <w:rPr>
          <w:rFonts w:ascii="Verdana" w:hAnsi="Verdana"/>
          <w:b/>
          <w:sz w:val="24"/>
          <w:szCs w:val="24"/>
        </w:rPr>
      </w:pPr>
      <w:r>
        <w:rPr>
          <w:rFonts w:ascii="Verdana" w:hAnsi="Verdana"/>
          <w:sz w:val="24"/>
          <w:szCs w:val="24"/>
        </w:rPr>
        <w:t xml:space="preserve">The current HSS does not allow for Independent Living (IL). To ensure PAS is regulated and provided for it requires </w:t>
      </w:r>
      <w:r w:rsidR="00CA60B9">
        <w:rPr>
          <w:rFonts w:ascii="Verdana" w:hAnsi="Verdana"/>
          <w:sz w:val="24"/>
          <w:szCs w:val="24"/>
        </w:rPr>
        <w:t>its</w:t>
      </w:r>
      <w:r>
        <w:rPr>
          <w:rFonts w:ascii="Verdana" w:hAnsi="Verdana"/>
          <w:sz w:val="24"/>
          <w:szCs w:val="24"/>
        </w:rPr>
        <w:t xml:space="preserve"> own definition, which is agreed by all stakeholders with the disabled person central to the entire process.</w:t>
      </w:r>
    </w:p>
    <w:p w14:paraId="1AEC7427" w14:textId="01D23044" w:rsidR="00085430" w:rsidRPr="004655E1" w:rsidRDefault="00085430" w:rsidP="004655E1">
      <w:pPr>
        <w:pStyle w:val="ListParagraph"/>
        <w:numPr>
          <w:ilvl w:val="0"/>
          <w:numId w:val="1"/>
        </w:numPr>
        <w:rPr>
          <w:rFonts w:ascii="Verdana" w:hAnsi="Verdana"/>
          <w:b/>
          <w:sz w:val="24"/>
          <w:szCs w:val="24"/>
        </w:rPr>
      </w:pPr>
      <w:r>
        <w:rPr>
          <w:rFonts w:ascii="Verdana" w:hAnsi="Verdana"/>
          <w:sz w:val="24"/>
          <w:szCs w:val="24"/>
        </w:rPr>
        <w:t xml:space="preserve">Both services are provided within the disabled person’s home. Although there is recognition that this is also the Home Support Worker or Personal Assistant’s workplace there needs to be sensitive consideration for the fact that it is an </w:t>
      </w:r>
      <w:r w:rsidR="00CA60B9">
        <w:rPr>
          <w:rFonts w:ascii="Verdana" w:hAnsi="Verdana"/>
          <w:sz w:val="24"/>
          <w:szCs w:val="24"/>
        </w:rPr>
        <w:t>individual’s</w:t>
      </w:r>
      <w:r w:rsidR="00701E85">
        <w:rPr>
          <w:rFonts w:ascii="Verdana" w:hAnsi="Verdana"/>
          <w:sz w:val="24"/>
          <w:szCs w:val="24"/>
        </w:rPr>
        <w:t xml:space="preserve"> personal space and in many cases private home. </w:t>
      </w:r>
      <w:r w:rsidR="00FA09C6">
        <w:rPr>
          <w:rFonts w:ascii="Verdana" w:hAnsi="Verdana"/>
          <w:sz w:val="24"/>
          <w:szCs w:val="24"/>
        </w:rPr>
        <w:t xml:space="preserve">ILMI participants </w:t>
      </w:r>
      <w:r w:rsidR="00FA09C6" w:rsidRPr="00FA09C6">
        <w:rPr>
          <w:rFonts w:ascii="Verdana" w:hAnsi="Verdana"/>
          <w:sz w:val="24"/>
          <w:szCs w:val="24"/>
        </w:rPr>
        <w:t>recognise</w:t>
      </w:r>
      <w:r w:rsidR="00FA09C6">
        <w:rPr>
          <w:rFonts w:ascii="Verdana" w:hAnsi="Verdana"/>
          <w:sz w:val="24"/>
          <w:szCs w:val="24"/>
        </w:rPr>
        <w:t>s</w:t>
      </w:r>
      <w:r w:rsidR="00FA09C6" w:rsidRPr="00FA09C6">
        <w:rPr>
          <w:rFonts w:ascii="Verdana" w:hAnsi="Verdana"/>
          <w:sz w:val="24"/>
          <w:szCs w:val="24"/>
        </w:rPr>
        <w:t xml:space="preserve"> workplace rights, but these roles only exist to gi</w:t>
      </w:r>
      <w:r w:rsidR="00401F3F">
        <w:rPr>
          <w:rFonts w:ascii="Verdana" w:hAnsi="Verdana"/>
          <w:sz w:val="24"/>
          <w:szCs w:val="24"/>
        </w:rPr>
        <w:t xml:space="preserve">ve disabled people their rights to live independently </w:t>
      </w:r>
      <w:r w:rsidR="00FA09C6" w:rsidRPr="00FA09C6">
        <w:rPr>
          <w:rFonts w:ascii="Verdana" w:hAnsi="Verdana"/>
          <w:sz w:val="24"/>
          <w:szCs w:val="24"/>
        </w:rPr>
        <w:t xml:space="preserve">and </w:t>
      </w:r>
      <w:r w:rsidR="00FA09C6">
        <w:rPr>
          <w:rFonts w:ascii="Verdana" w:hAnsi="Verdana"/>
          <w:sz w:val="24"/>
          <w:szCs w:val="24"/>
        </w:rPr>
        <w:t xml:space="preserve">ILMI recommends that this </w:t>
      </w:r>
      <w:r w:rsidR="00FA09C6" w:rsidRPr="00FA09C6">
        <w:rPr>
          <w:rFonts w:ascii="Verdana" w:hAnsi="Verdana"/>
          <w:sz w:val="24"/>
          <w:szCs w:val="24"/>
        </w:rPr>
        <w:t>needs to be prioritised</w:t>
      </w:r>
    </w:p>
    <w:p w14:paraId="0085DB18" w14:textId="77777777" w:rsidR="008B768B" w:rsidRDefault="008B768B" w:rsidP="004655E1">
      <w:pPr>
        <w:rPr>
          <w:rFonts w:ascii="Verdana" w:hAnsi="Verdana"/>
          <w:b/>
          <w:sz w:val="24"/>
          <w:szCs w:val="24"/>
        </w:rPr>
      </w:pPr>
    </w:p>
    <w:p w14:paraId="7C30BC3A" w14:textId="77777777" w:rsidR="004655E1" w:rsidRPr="00CA60B9" w:rsidRDefault="004655E1" w:rsidP="004655E1">
      <w:pPr>
        <w:rPr>
          <w:rFonts w:ascii="Verdana" w:hAnsi="Verdana"/>
          <w:sz w:val="24"/>
          <w:szCs w:val="24"/>
        </w:rPr>
      </w:pPr>
      <w:r>
        <w:rPr>
          <w:rFonts w:ascii="Verdana" w:hAnsi="Verdana"/>
          <w:b/>
          <w:sz w:val="24"/>
          <w:szCs w:val="24"/>
        </w:rPr>
        <w:lastRenderedPageBreak/>
        <w:t xml:space="preserve">3. </w:t>
      </w:r>
      <w:r w:rsidRPr="00FA16B1">
        <w:rPr>
          <w:rFonts w:ascii="Verdana" w:hAnsi="Verdana"/>
          <w:b/>
          <w:sz w:val="24"/>
          <w:szCs w:val="24"/>
        </w:rPr>
        <w:t>Issue:</w:t>
      </w:r>
      <w:r>
        <w:rPr>
          <w:rFonts w:ascii="Verdana" w:hAnsi="Verdana"/>
          <w:b/>
          <w:sz w:val="24"/>
          <w:szCs w:val="24"/>
        </w:rPr>
        <w:t xml:space="preserve"> </w:t>
      </w:r>
      <w:r w:rsidRPr="00CA60B9">
        <w:rPr>
          <w:rFonts w:ascii="Verdana" w:hAnsi="Verdana"/>
          <w:sz w:val="24"/>
          <w:szCs w:val="24"/>
        </w:rPr>
        <w:t>Given the current staff issues both HSS and PAS are experiencing, there are serious doubts about the ability to apply these regulations to either service.</w:t>
      </w:r>
    </w:p>
    <w:p w14:paraId="74B208E2" w14:textId="7792548D" w:rsidR="004655E1" w:rsidRPr="00FA16B1" w:rsidRDefault="004655E1" w:rsidP="004655E1">
      <w:pPr>
        <w:rPr>
          <w:rFonts w:ascii="Verdana" w:hAnsi="Verdana"/>
          <w:b/>
          <w:sz w:val="24"/>
          <w:szCs w:val="24"/>
        </w:rPr>
      </w:pPr>
      <w:r w:rsidRPr="00FA16B1">
        <w:rPr>
          <w:rFonts w:ascii="Verdana" w:hAnsi="Verdana"/>
          <w:b/>
          <w:sz w:val="24"/>
          <w:szCs w:val="24"/>
        </w:rPr>
        <w:t>Recommendation</w:t>
      </w:r>
      <w:r w:rsidR="00401F3F">
        <w:rPr>
          <w:rFonts w:ascii="Verdana" w:hAnsi="Verdana"/>
          <w:b/>
          <w:sz w:val="24"/>
          <w:szCs w:val="24"/>
        </w:rPr>
        <w:t>s</w:t>
      </w:r>
      <w:r w:rsidRPr="00FA16B1">
        <w:rPr>
          <w:rFonts w:ascii="Verdana" w:hAnsi="Verdana"/>
          <w:b/>
          <w:sz w:val="24"/>
          <w:szCs w:val="24"/>
        </w:rPr>
        <w:t xml:space="preserve">: </w:t>
      </w:r>
    </w:p>
    <w:p w14:paraId="6D0BC434" w14:textId="77777777" w:rsidR="004655E1" w:rsidRPr="00BC7F44" w:rsidRDefault="004655E1" w:rsidP="004655E1">
      <w:pPr>
        <w:pStyle w:val="ListParagraph"/>
        <w:numPr>
          <w:ilvl w:val="0"/>
          <w:numId w:val="1"/>
        </w:numPr>
        <w:rPr>
          <w:rFonts w:ascii="Verdana" w:hAnsi="Verdana"/>
          <w:b/>
          <w:sz w:val="24"/>
          <w:szCs w:val="24"/>
        </w:rPr>
      </w:pPr>
      <w:r>
        <w:rPr>
          <w:rFonts w:ascii="Verdana" w:hAnsi="Verdana"/>
          <w:sz w:val="24"/>
          <w:szCs w:val="24"/>
        </w:rPr>
        <w:t xml:space="preserve">Existing services are being curtailed due to a lack of available qualified staff. </w:t>
      </w:r>
      <w:r w:rsidRPr="004655E1">
        <w:rPr>
          <w:rFonts w:ascii="Verdana" w:hAnsi="Verdana"/>
          <w:sz w:val="24"/>
          <w:szCs w:val="24"/>
        </w:rPr>
        <w:t xml:space="preserve">Issues surrounding PAS and HSS pay rates and career progression pathways need to be addressed before any new recommendations can be introduced. </w:t>
      </w:r>
    </w:p>
    <w:p w14:paraId="7772F3B3" w14:textId="6AB4CAF0" w:rsidR="00FA16B1" w:rsidRPr="00BC7F44" w:rsidRDefault="00085430" w:rsidP="00FA16B1">
      <w:pPr>
        <w:pStyle w:val="ListParagraph"/>
        <w:numPr>
          <w:ilvl w:val="0"/>
          <w:numId w:val="1"/>
        </w:numPr>
        <w:rPr>
          <w:rFonts w:ascii="Verdana" w:hAnsi="Verdana"/>
          <w:b/>
          <w:sz w:val="24"/>
          <w:szCs w:val="24"/>
        </w:rPr>
      </w:pPr>
      <w:r>
        <w:rPr>
          <w:rFonts w:ascii="Verdana" w:hAnsi="Verdana"/>
          <w:sz w:val="24"/>
          <w:szCs w:val="24"/>
        </w:rPr>
        <w:t xml:space="preserve">Under these regulations there is an overwhelming sense that provision of either HSS or PAS is a tick the box exercise, with individuals required to fit neatly into particular categories. </w:t>
      </w:r>
      <w:r w:rsidR="00BC7F44">
        <w:rPr>
          <w:rFonts w:ascii="Verdana" w:hAnsi="Verdana"/>
          <w:sz w:val="24"/>
          <w:szCs w:val="24"/>
        </w:rPr>
        <w:t xml:space="preserve">Where a disabled person requires support under a number of different </w:t>
      </w:r>
      <w:r w:rsidR="00CA60B9">
        <w:rPr>
          <w:rFonts w:ascii="Verdana" w:hAnsi="Verdana"/>
          <w:sz w:val="24"/>
          <w:szCs w:val="24"/>
        </w:rPr>
        <w:t>impairment</w:t>
      </w:r>
      <w:r w:rsidR="00BC7F44">
        <w:rPr>
          <w:rFonts w:ascii="Verdana" w:hAnsi="Verdana"/>
          <w:sz w:val="24"/>
          <w:szCs w:val="24"/>
        </w:rPr>
        <w:t xml:space="preserve"> types it is difficult to evaluate outcomes. To ensure outcomes can be measured it is important that there is recognition of the high variance of disabled people’s needs </w:t>
      </w:r>
      <w:r w:rsidR="00984BFD">
        <w:rPr>
          <w:rFonts w:ascii="Verdana" w:hAnsi="Verdana"/>
          <w:sz w:val="24"/>
          <w:szCs w:val="24"/>
        </w:rPr>
        <w:t xml:space="preserve">and their intersectionality </w:t>
      </w:r>
      <w:r w:rsidR="00BC7F44">
        <w:rPr>
          <w:rFonts w:ascii="Verdana" w:hAnsi="Verdana"/>
          <w:sz w:val="24"/>
          <w:szCs w:val="24"/>
        </w:rPr>
        <w:t xml:space="preserve">and how this will be accounted for. </w:t>
      </w:r>
    </w:p>
    <w:p w14:paraId="2A32D14E" w14:textId="77777777" w:rsidR="008B768B" w:rsidRDefault="008B768B" w:rsidP="004655E1">
      <w:pPr>
        <w:rPr>
          <w:rFonts w:ascii="Verdana" w:hAnsi="Verdana"/>
          <w:b/>
          <w:sz w:val="24"/>
          <w:szCs w:val="24"/>
        </w:rPr>
      </w:pPr>
    </w:p>
    <w:p w14:paraId="0FFC2120" w14:textId="6CC34A88" w:rsidR="004655E1" w:rsidRPr="00FA16B1" w:rsidRDefault="004655E1" w:rsidP="004655E1">
      <w:pPr>
        <w:rPr>
          <w:rFonts w:ascii="Verdana" w:hAnsi="Verdana"/>
          <w:b/>
          <w:sz w:val="24"/>
          <w:szCs w:val="24"/>
        </w:rPr>
      </w:pPr>
      <w:r>
        <w:rPr>
          <w:rFonts w:ascii="Verdana" w:hAnsi="Verdana"/>
          <w:b/>
          <w:sz w:val="24"/>
          <w:szCs w:val="24"/>
        </w:rPr>
        <w:t xml:space="preserve">4. </w:t>
      </w:r>
      <w:r w:rsidRPr="00FA16B1">
        <w:rPr>
          <w:rFonts w:ascii="Verdana" w:hAnsi="Verdana"/>
          <w:b/>
          <w:sz w:val="24"/>
          <w:szCs w:val="24"/>
        </w:rPr>
        <w:t>Issue</w:t>
      </w:r>
      <w:r>
        <w:rPr>
          <w:rFonts w:ascii="Verdana" w:hAnsi="Verdana"/>
          <w:b/>
          <w:sz w:val="24"/>
          <w:szCs w:val="24"/>
        </w:rPr>
        <w:t xml:space="preserve">: </w:t>
      </w:r>
      <w:r w:rsidRPr="00CA60B9">
        <w:rPr>
          <w:rFonts w:ascii="Verdana" w:hAnsi="Verdana"/>
          <w:sz w:val="24"/>
          <w:szCs w:val="24"/>
        </w:rPr>
        <w:t xml:space="preserve">There is an over-emphasis on the need for specific </w:t>
      </w:r>
      <w:r w:rsidR="00BC7F44" w:rsidRPr="00CA60B9">
        <w:rPr>
          <w:rFonts w:ascii="Verdana" w:hAnsi="Verdana"/>
          <w:sz w:val="24"/>
          <w:szCs w:val="24"/>
        </w:rPr>
        <w:t xml:space="preserve">qualifications (e.g. FETAC Level 5), which provide </w:t>
      </w:r>
      <w:r w:rsidR="00085430" w:rsidRPr="00CA60B9">
        <w:rPr>
          <w:rFonts w:ascii="Verdana" w:hAnsi="Verdana"/>
          <w:sz w:val="24"/>
          <w:szCs w:val="24"/>
        </w:rPr>
        <w:t xml:space="preserve">little </w:t>
      </w:r>
      <w:r w:rsidR="00BC7F44" w:rsidRPr="00CA60B9">
        <w:rPr>
          <w:rFonts w:ascii="Verdana" w:hAnsi="Verdana"/>
          <w:sz w:val="24"/>
          <w:szCs w:val="24"/>
        </w:rPr>
        <w:t>tangible benefit in the delivery of services to the disabled person.</w:t>
      </w:r>
      <w:r w:rsidR="00BC7F44">
        <w:rPr>
          <w:rFonts w:ascii="Verdana" w:hAnsi="Verdana"/>
          <w:b/>
          <w:sz w:val="24"/>
          <w:szCs w:val="24"/>
        </w:rPr>
        <w:t xml:space="preserve"> </w:t>
      </w:r>
    </w:p>
    <w:p w14:paraId="568F8F48" w14:textId="43C299BD" w:rsidR="004655E1" w:rsidRPr="00FA16B1" w:rsidRDefault="004655E1" w:rsidP="004655E1">
      <w:pPr>
        <w:rPr>
          <w:rFonts w:ascii="Verdana" w:hAnsi="Verdana"/>
          <w:b/>
          <w:sz w:val="24"/>
          <w:szCs w:val="24"/>
        </w:rPr>
      </w:pPr>
      <w:r w:rsidRPr="00FA16B1">
        <w:rPr>
          <w:rFonts w:ascii="Verdana" w:hAnsi="Verdana"/>
          <w:b/>
          <w:sz w:val="24"/>
          <w:szCs w:val="24"/>
        </w:rPr>
        <w:t>Recommendation</w:t>
      </w:r>
      <w:r w:rsidR="00401F3F">
        <w:rPr>
          <w:rFonts w:ascii="Verdana" w:hAnsi="Verdana"/>
          <w:b/>
          <w:sz w:val="24"/>
          <w:szCs w:val="24"/>
        </w:rPr>
        <w:t>s</w:t>
      </w:r>
      <w:r w:rsidRPr="00FA16B1">
        <w:rPr>
          <w:rFonts w:ascii="Verdana" w:hAnsi="Verdana"/>
          <w:b/>
          <w:sz w:val="24"/>
          <w:szCs w:val="24"/>
        </w:rPr>
        <w:t xml:space="preserve">: </w:t>
      </w:r>
    </w:p>
    <w:p w14:paraId="5C78A202" w14:textId="77777777" w:rsidR="00085430" w:rsidRPr="00085430" w:rsidRDefault="00BC7F44" w:rsidP="004655E1">
      <w:pPr>
        <w:pStyle w:val="ListParagraph"/>
        <w:numPr>
          <w:ilvl w:val="0"/>
          <w:numId w:val="1"/>
        </w:numPr>
        <w:rPr>
          <w:rFonts w:ascii="Verdana" w:hAnsi="Verdana"/>
          <w:b/>
          <w:sz w:val="24"/>
          <w:szCs w:val="24"/>
        </w:rPr>
      </w:pPr>
      <w:r>
        <w:rPr>
          <w:rFonts w:ascii="Verdana" w:hAnsi="Verdana"/>
          <w:sz w:val="24"/>
          <w:szCs w:val="24"/>
        </w:rPr>
        <w:t xml:space="preserve">FETAC Level 5 is entirely based </w:t>
      </w:r>
      <w:r w:rsidR="00085430">
        <w:rPr>
          <w:rFonts w:ascii="Verdana" w:hAnsi="Verdana"/>
          <w:sz w:val="24"/>
          <w:szCs w:val="24"/>
        </w:rPr>
        <w:t>o</w:t>
      </w:r>
      <w:r>
        <w:rPr>
          <w:rFonts w:ascii="Verdana" w:hAnsi="Verdana"/>
          <w:sz w:val="24"/>
          <w:szCs w:val="24"/>
        </w:rPr>
        <w:t xml:space="preserve">n the medical model of disability. There is no real </w:t>
      </w:r>
      <w:r w:rsidR="00085430">
        <w:rPr>
          <w:rFonts w:ascii="Verdana" w:hAnsi="Verdana"/>
          <w:sz w:val="24"/>
          <w:szCs w:val="24"/>
        </w:rPr>
        <w:t xml:space="preserve">reference to Independent Living. </w:t>
      </w:r>
    </w:p>
    <w:p w14:paraId="1AEC134D" w14:textId="77777777" w:rsidR="004655E1" w:rsidRPr="00085430" w:rsidRDefault="00085430" w:rsidP="004655E1">
      <w:pPr>
        <w:pStyle w:val="ListParagraph"/>
        <w:numPr>
          <w:ilvl w:val="0"/>
          <w:numId w:val="1"/>
        </w:numPr>
        <w:rPr>
          <w:rFonts w:ascii="Verdana" w:hAnsi="Verdana"/>
          <w:b/>
          <w:sz w:val="24"/>
          <w:szCs w:val="24"/>
        </w:rPr>
      </w:pPr>
      <w:r>
        <w:rPr>
          <w:rFonts w:ascii="Verdana" w:hAnsi="Verdana"/>
          <w:sz w:val="24"/>
          <w:szCs w:val="24"/>
        </w:rPr>
        <w:lastRenderedPageBreak/>
        <w:t xml:space="preserve">The </w:t>
      </w:r>
      <w:r w:rsidR="00BC7F44">
        <w:rPr>
          <w:rFonts w:ascii="Verdana" w:hAnsi="Verdana"/>
          <w:sz w:val="24"/>
          <w:szCs w:val="24"/>
        </w:rPr>
        <w:t>qualification criteria needs to be reassessed to provide real tangible benefits to all stakeholders. Any revised training element must include significant on-the-job training, given the high degree of variance from one service to another.</w:t>
      </w:r>
    </w:p>
    <w:p w14:paraId="6DAD2C04" w14:textId="77777777" w:rsidR="00085430" w:rsidRPr="00BC7F44" w:rsidRDefault="00085430" w:rsidP="00085430">
      <w:pPr>
        <w:pStyle w:val="ListParagraph"/>
        <w:rPr>
          <w:rFonts w:ascii="Verdana" w:hAnsi="Verdana"/>
          <w:b/>
          <w:sz w:val="24"/>
          <w:szCs w:val="24"/>
        </w:rPr>
      </w:pPr>
    </w:p>
    <w:p w14:paraId="7A946FE8" w14:textId="77777777" w:rsidR="008B768B" w:rsidRDefault="008B768B" w:rsidP="00BC7F44">
      <w:pPr>
        <w:rPr>
          <w:rFonts w:ascii="Verdana" w:hAnsi="Verdana"/>
          <w:b/>
          <w:sz w:val="24"/>
          <w:szCs w:val="24"/>
        </w:rPr>
      </w:pPr>
    </w:p>
    <w:p w14:paraId="277E7464" w14:textId="77777777" w:rsidR="00BC7F44" w:rsidRPr="00FA16B1" w:rsidRDefault="00BC7F44" w:rsidP="00BC7F44">
      <w:pPr>
        <w:rPr>
          <w:rFonts w:ascii="Verdana" w:hAnsi="Verdana"/>
          <w:b/>
          <w:sz w:val="24"/>
          <w:szCs w:val="24"/>
        </w:rPr>
      </w:pPr>
      <w:r>
        <w:rPr>
          <w:rFonts w:ascii="Verdana" w:hAnsi="Verdana"/>
          <w:b/>
          <w:sz w:val="24"/>
          <w:szCs w:val="24"/>
        </w:rPr>
        <w:t xml:space="preserve">5. </w:t>
      </w:r>
      <w:r w:rsidRPr="00FA16B1">
        <w:rPr>
          <w:rFonts w:ascii="Verdana" w:hAnsi="Verdana"/>
          <w:b/>
          <w:sz w:val="24"/>
          <w:szCs w:val="24"/>
        </w:rPr>
        <w:t>Issue:</w:t>
      </w:r>
      <w:r>
        <w:rPr>
          <w:rFonts w:ascii="Verdana" w:hAnsi="Verdana"/>
          <w:b/>
          <w:sz w:val="24"/>
          <w:szCs w:val="24"/>
        </w:rPr>
        <w:t xml:space="preserve"> </w:t>
      </w:r>
      <w:r w:rsidRPr="00CA60B9">
        <w:rPr>
          <w:rFonts w:ascii="Verdana" w:hAnsi="Verdana"/>
          <w:sz w:val="24"/>
          <w:szCs w:val="24"/>
        </w:rPr>
        <w:t>The division of services by age category causes significant anxiety to disabled people. It also increases the administration required to ensure continuity of services throughout a disabled person’s life.</w:t>
      </w:r>
    </w:p>
    <w:p w14:paraId="3943D933" w14:textId="77777777" w:rsidR="00BC7F44" w:rsidRPr="00FA16B1" w:rsidRDefault="00BC7F44" w:rsidP="00BC7F44">
      <w:pPr>
        <w:rPr>
          <w:rFonts w:ascii="Verdana" w:hAnsi="Verdana"/>
          <w:b/>
          <w:sz w:val="24"/>
          <w:szCs w:val="24"/>
        </w:rPr>
      </w:pPr>
      <w:r w:rsidRPr="00FA16B1">
        <w:rPr>
          <w:rFonts w:ascii="Verdana" w:hAnsi="Verdana"/>
          <w:b/>
          <w:sz w:val="24"/>
          <w:szCs w:val="24"/>
        </w:rPr>
        <w:t xml:space="preserve">Recommendation: </w:t>
      </w:r>
    </w:p>
    <w:p w14:paraId="7AF04E31" w14:textId="52ACB80C" w:rsidR="00BC7F44" w:rsidRPr="00984BFD" w:rsidRDefault="00BC7F44" w:rsidP="00BC7F44">
      <w:pPr>
        <w:pStyle w:val="ListParagraph"/>
        <w:numPr>
          <w:ilvl w:val="0"/>
          <w:numId w:val="1"/>
        </w:numPr>
        <w:rPr>
          <w:rFonts w:ascii="Verdana" w:hAnsi="Verdana"/>
          <w:b/>
          <w:sz w:val="24"/>
          <w:szCs w:val="24"/>
        </w:rPr>
      </w:pPr>
      <w:r>
        <w:rPr>
          <w:rFonts w:ascii="Verdana" w:hAnsi="Verdana"/>
          <w:sz w:val="24"/>
          <w:szCs w:val="24"/>
        </w:rPr>
        <w:t>The segregation of services by age category needs to be removed. All required supports (education, employment, PAS etc</w:t>
      </w:r>
      <w:r w:rsidR="00CA60B9">
        <w:rPr>
          <w:rFonts w:ascii="Verdana" w:hAnsi="Verdana"/>
          <w:sz w:val="24"/>
          <w:szCs w:val="24"/>
        </w:rPr>
        <w:t>.)</w:t>
      </w:r>
      <w:r>
        <w:rPr>
          <w:rFonts w:ascii="Verdana" w:hAnsi="Verdana"/>
          <w:sz w:val="24"/>
          <w:szCs w:val="24"/>
        </w:rPr>
        <w:t xml:space="preserve"> should follow the individual throughout their life and not cease and transfer to another department once an age bracket is reached. </w:t>
      </w:r>
    </w:p>
    <w:p w14:paraId="2B960311" w14:textId="77777777" w:rsidR="008B768B" w:rsidRDefault="008B768B" w:rsidP="00984BFD">
      <w:pPr>
        <w:rPr>
          <w:rFonts w:ascii="Verdana" w:hAnsi="Verdana"/>
          <w:b/>
          <w:sz w:val="24"/>
          <w:szCs w:val="24"/>
        </w:rPr>
      </w:pPr>
    </w:p>
    <w:p w14:paraId="743935BE" w14:textId="7120179F" w:rsidR="00984BFD" w:rsidRDefault="00984BFD" w:rsidP="00984BFD">
      <w:pPr>
        <w:rPr>
          <w:rFonts w:ascii="Verdana" w:hAnsi="Verdana"/>
          <w:sz w:val="24"/>
          <w:szCs w:val="24"/>
        </w:rPr>
      </w:pPr>
      <w:r>
        <w:rPr>
          <w:rFonts w:ascii="Verdana" w:hAnsi="Verdana"/>
          <w:b/>
          <w:sz w:val="24"/>
          <w:szCs w:val="24"/>
        </w:rPr>
        <w:t xml:space="preserve">6. Issue: </w:t>
      </w:r>
      <w:r w:rsidR="00C03179" w:rsidRPr="00B82FF8">
        <w:rPr>
          <w:rFonts w:ascii="Verdana" w:hAnsi="Verdana"/>
          <w:sz w:val="24"/>
          <w:szCs w:val="24"/>
        </w:rPr>
        <w:t>Service providers can implement additional regulations that further cu</w:t>
      </w:r>
      <w:r w:rsidR="00B82FF8" w:rsidRPr="00B82FF8">
        <w:rPr>
          <w:rFonts w:ascii="Verdana" w:hAnsi="Verdana"/>
          <w:sz w:val="24"/>
          <w:szCs w:val="24"/>
        </w:rPr>
        <w:t>r</w:t>
      </w:r>
      <w:r w:rsidR="00C03179" w:rsidRPr="00B82FF8">
        <w:rPr>
          <w:rFonts w:ascii="Verdana" w:hAnsi="Verdana"/>
          <w:sz w:val="24"/>
          <w:szCs w:val="24"/>
        </w:rPr>
        <w:t>tail Independent Living. The regulations can vary greatly between service providers, with</w:t>
      </w:r>
      <w:r w:rsidR="00C03179">
        <w:rPr>
          <w:rFonts w:ascii="Verdana" w:hAnsi="Verdana"/>
          <w:b/>
          <w:sz w:val="24"/>
          <w:szCs w:val="24"/>
        </w:rPr>
        <w:t xml:space="preserve"> </w:t>
      </w:r>
      <w:r w:rsidR="00C03179">
        <w:rPr>
          <w:rFonts w:ascii="Verdana" w:hAnsi="Verdana"/>
          <w:sz w:val="24"/>
          <w:szCs w:val="24"/>
        </w:rPr>
        <w:t xml:space="preserve">specific restrictive policies relating to </w:t>
      </w:r>
      <w:r w:rsidRPr="00984BFD">
        <w:rPr>
          <w:rFonts w:ascii="Verdana" w:hAnsi="Verdana"/>
          <w:sz w:val="24"/>
          <w:szCs w:val="24"/>
        </w:rPr>
        <w:t>medicine management, persona</w:t>
      </w:r>
      <w:r>
        <w:rPr>
          <w:rFonts w:ascii="Verdana" w:hAnsi="Verdana"/>
          <w:sz w:val="24"/>
          <w:szCs w:val="24"/>
        </w:rPr>
        <w:t>l grooming or consuming alcohol. Similarly,</w:t>
      </w:r>
      <w:r w:rsidR="00277996">
        <w:rPr>
          <w:rFonts w:ascii="Verdana" w:hAnsi="Verdana"/>
          <w:sz w:val="24"/>
          <w:szCs w:val="24"/>
        </w:rPr>
        <w:t xml:space="preserve"> many service providers don’t view </w:t>
      </w:r>
      <w:r>
        <w:rPr>
          <w:rFonts w:ascii="Verdana" w:hAnsi="Verdana"/>
          <w:sz w:val="24"/>
          <w:szCs w:val="24"/>
        </w:rPr>
        <w:t>“social hours”</w:t>
      </w:r>
      <w:r w:rsidR="00277996">
        <w:rPr>
          <w:rFonts w:ascii="Verdana" w:hAnsi="Verdana"/>
          <w:sz w:val="24"/>
          <w:szCs w:val="24"/>
        </w:rPr>
        <w:t xml:space="preserve"> </w:t>
      </w:r>
      <w:r w:rsidR="00C03179">
        <w:rPr>
          <w:rFonts w:ascii="Verdana" w:hAnsi="Verdana"/>
          <w:sz w:val="24"/>
          <w:szCs w:val="24"/>
        </w:rPr>
        <w:t xml:space="preserve">with </w:t>
      </w:r>
      <w:r>
        <w:rPr>
          <w:rFonts w:ascii="Verdana" w:hAnsi="Verdana"/>
          <w:sz w:val="24"/>
          <w:szCs w:val="24"/>
        </w:rPr>
        <w:t xml:space="preserve">the same </w:t>
      </w:r>
      <w:r w:rsidR="00C03179">
        <w:rPr>
          <w:rFonts w:ascii="Verdana" w:hAnsi="Verdana"/>
          <w:sz w:val="24"/>
          <w:szCs w:val="24"/>
        </w:rPr>
        <w:t xml:space="preserve">level of </w:t>
      </w:r>
      <w:r>
        <w:rPr>
          <w:rFonts w:ascii="Verdana" w:hAnsi="Verdana"/>
          <w:sz w:val="24"/>
          <w:szCs w:val="24"/>
        </w:rPr>
        <w:t xml:space="preserve">priority as </w:t>
      </w:r>
      <w:r w:rsidR="00277996">
        <w:rPr>
          <w:rFonts w:ascii="Verdana" w:hAnsi="Verdana"/>
          <w:sz w:val="24"/>
          <w:szCs w:val="24"/>
        </w:rPr>
        <w:t>“</w:t>
      </w:r>
      <w:r>
        <w:rPr>
          <w:rFonts w:ascii="Verdana" w:hAnsi="Verdana"/>
          <w:sz w:val="24"/>
          <w:szCs w:val="24"/>
        </w:rPr>
        <w:t>personal ca</w:t>
      </w:r>
      <w:r w:rsidR="00277996">
        <w:rPr>
          <w:rFonts w:ascii="Verdana" w:hAnsi="Verdana"/>
          <w:sz w:val="24"/>
          <w:szCs w:val="24"/>
        </w:rPr>
        <w:t>r</w:t>
      </w:r>
      <w:r>
        <w:rPr>
          <w:rFonts w:ascii="Verdana" w:hAnsi="Verdana"/>
          <w:sz w:val="24"/>
          <w:szCs w:val="24"/>
        </w:rPr>
        <w:t>e</w:t>
      </w:r>
      <w:r w:rsidR="00277996">
        <w:rPr>
          <w:rFonts w:ascii="Verdana" w:hAnsi="Verdana"/>
          <w:sz w:val="24"/>
          <w:szCs w:val="24"/>
        </w:rPr>
        <w:t>”</w:t>
      </w:r>
      <w:r>
        <w:rPr>
          <w:rFonts w:ascii="Verdana" w:hAnsi="Verdana"/>
          <w:sz w:val="24"/>
          <w:szCs w:val="24"/>
        </w:rPr>
        <w:t xml:space="preserve">. </w:t>
      </w:r>
    </w:p>
    <w:p w14:paraId="5FF77069" w14:textId="77777777" w:rsidR="00984BFD" w:rsidRPr="00984BFD" w:rsidRDefault="00984BFD" w:rsidP="00984BFD">
      <w:pPr>
        <w:rPr>
          <w:rFonts w:ascii="Verdana" w:hAnsi="Verdana"/>
          <w:b/>
          <w:sz w:val="24"/>
          <w:szCs w:val="24"/>
        </w:rPr>
      </w:pPr>
      <w:r w:rsidRPr="00984BFD">
        <w:rPr>
          <w:rFonts w:ascii="Verdana" w:hAnsi="Verdana"/>
          <w:b/>
          <w:sz w:val="24"/>
          <w:szCs w:val="24"/>
        </w:rPr>
        <w:t>Recommendation:</w:t>
      </w:r>
    </w:p>
    <w:p w14:paraId="04D31988" w14:textId="613E14CB" w:rsidR="00CC2D4B" w:rsidRDefault="00CC2D4B" w:rsidP="00277996">
      <w:pPr>
        <w:pStyle w:val="ListParagraph"/>
        <w:numPr>
          <w:ilvl w:val="0"/>
          <w:numId w:val="2"/>
        </w:numPr>
        <w:rPr>
          <w:rFonts w:ascii="Verdana" w:hAnsi="Verdana"/>
          <w:sz w:val="24"/>
          <w:szCs w:val="24"/>
        </w:rPr>
      </w:pPr>
      <w:r>
        <w:rPr>
          <w:rFonts w:ascii="Verdana" w:hAnsi="Verdana"/>
          <w:sz w:val="24"/>
          <w:szCs w:val="24"/>
        </w:rPr>
        <w:lastRenderedPageBreak/>
        <w:t xml:space="preserve">Central to any discussion is that these are supports that are supposed to liberate disabled people to participate in society by providing supports for them to do the things that they cannot do for themselves, inside and outside of the home. Additional regulation is likely to </w:t>
      </w:r>
      <w:r w:rsidR="000D0351">
        <w:rPr>
          <w:rFonts w:ascii="Verdana" w:hAnsi="Verdana"/>
          <w:sz w:val="24"/>
          <w:szCs w:val="24"/>
        </w:rPr>
        <w:t xml:space="preserve">restrict services that were developed by disabled people to give them choice and control over their lives. </w:t>
      </w:r>
    </w:p>
    <w:p w14:paraId="4D162B9F" w14:textId="0408DA00" w:rsidR="00984BFD" w:rsidRPr="00277996" w:rsidRDefault="00984BFD" w:rsidP="00277996">
      <w:pPr>
        <w:pStyle w:val="ListParagraph"/>
        <w:numPr>
          <w:ilvl w:val="0"/>
          <w:numId w:val="2"/>
        </w:numPr>
        <w:rPr>
          <w:rFonts w:ascii="Verdana" w:hAnsi="Verdana"/>
          <w:sz w:val="24"/>
          <w:szCs w:val="24"/>
        </w:rPr>
      </w:pPr>
      <w:r>
        <w:rPr>
          <w:rFonts w:ascii="Verdana" w:hAnsi="Verdana"/>
          <w:sz w:val="24"/>
          <w:szCs w:val="24"/>
        </w:rPr>
        <w:t>Service providers should not create barriers to</w:t>
      </w:r>
      <w:r w:rsidR="00277996">
        <w:rPr>
          <w:rFonts w:ascii="Verdana" w:hAnsi="Verdana"/>
          <w:sz w:val="24"/>
          <w:szCs w:val="24"/>
        </w:rPr>
        <w:t xml:space="preserve"> such aspects of life. Originally the PAS was set up to give disabled people choice and control over their lives. Unfortunately</w:t>
      </w:r>
      <w:r w:rsidR="00C03179">
        <w:rPr>
          <w:rFonts w:ascii="Verdana" w:hAnsi="Verdana"/>
          <w:sz w:val="24"/>
          <w:szCs w:val="24"/>
        </w:rPr>
        <w:t>,</w:t>
      </w:r>
      <w:r w:rsidR="00277996">
        <w:rPr>
          <w:rFonts w:ascii="Verdana" w:hAnsi="Verdana"/>
          <w:sz w:val="24"/>
          <w:szCs w:val="24"/>
        </w:rPr>
        <w:t xml:space="preserve"> with the emergence of many </w:t>
      </w:r>
      <w:r w:rsidR="00C03179">
        <w:rPr>
          <w:rFonts w:ascii="Verdana" w:hAnsi="Verdana"/>
          <w:sz w:val="24"/>
          <w:szCs w:val="24"/>
        </w:rPr>
        <w:t xml:space="preserve">private PAS </w:t>
      </w:r>
      <w:r w:rsidR="00277996">
        <w:rPr>
          <w:rFonts w:ascii="Verdana" w:hAnsi="Verdana"/>
          <w:sz w:val="24"/>
          <w:szCs w:val="24"/>
        </w:rPr>
        <w:t>providers, there is an evident erosion of true PAS. I</w:t>
      </w:r>
      <w:r w:rsidRPr="00277996">
        <w:rPr>
          <w:rFonts w:ascii="Verdana" w:hAnsi="Verdana"/>
          <w:sz w:val="24"/>
          <w:szCs w:val="24"/>
        </w:rPr>
        <w:t xml:space="preserve">t is recommended that service providers should </w:t>
      </w:r>
      <w:r w:rsidR="00277996">
        <w:rPr>
          <w:rFonts w:ascii="Verdana" w:hAnsi="Verdana"/>
          <w:sz w:val="24"/>
          <w:szCs w:val="24"/>
        </w:rPr>
        <w:t>enable disabled people to become self-directed leaders of their own service where possible</w:t>
      </w:r>
      <w:r w:rsidR="00C03179">
        <w:rPr>
          <w:rFonts w:ascii="Verdana" w:hAnsi="Verdana"/>
          <w:sz w:val="24"/>
          <w:szCs w:val="24"/>
        </w:rPr>
        <w:t>,</w:t>
      </w:r>
      <w:r w:rsidR="00277996">
        <w:rPr>
          <w:rFonts w:ascii="Verdana" w:hAnsi="Verdana"/>
          <w:sz w:val="24"/>
          <w:szCs w:val="24"/>
        </w:rPr>
        <w:t xml:space="preserve"> to be able to </w:t>
      </w:r>
      <w:r w:rsidRPr="00277996">
        <w:rPr>
          <w:rFonts w:ascii="Verdana" w:hAnsi="Verdana"/>
          <w:sz w:val="24"/>
          <w:szCs w:val="24"/>
        </w:rPr>
        <w:t xml:space="preserve">live their best lives. </w:t>
      </w:r>
    </w:p>
    <w:p w14:paraId="1B0F41F6" w14:textId="78902631" w:rsidR="00984BFD" w:rsidRPr="00984BFD" w:rsidRDefault="00984BFD" w:rsidP="00984BFD">
      <w:pPr>
        <w:rPr>
          <w:rFonts w:ascii="Verdana" w:hAnsi="Verdana"/>
          <w:b/>
          <w:sz w:val="24"/>
          <w:szCs w:val="24"/>
        </w:rPr>
      </w:pPr>
      <w:bookmarkStart w:id="0" w:name="_GoBack"/>
      <w:bookmarkEnd w:id="0"/>
    </w:p>
    <w:sectPr w:rsidR="00984BFD" w:rsidRPr="00984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3900"/>
    <w:multiLevelType w:val="hybridMultilevel"/>
    <w:tmpl w:val="AAA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44886"/>
    <w:multiLevelType w:val="hybridMultilevel"/>
    <w:tmpl w:val="1332B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FA"/>
    <w:rsid w:val="00085430"/>
    <w:rsid w:val="000B45FA"/>
    <w:rsid w:val="000D0351"/>
    <w:rsid w:val="00277996"/>
    <w:rsid w:val="002C3471"/>
    <w:rsid w:val="002E1145"/>
    <w:rsid w:val="00370C9E"/>
    <w:rsid w:val="003E1826"/>
    <w:rsid w:val="00401F3F"/>
    <w:rsid w:val="004655E1"/>
    <w:rsid w:val="0052329F"/>
    <w:rsid w:val="00545ADA"/>
    <w:rsid w:val="00690E7F"/>
    <w:rsid w:val="00701E85"/>
    <w:rsid w:val="00754409"/>
    <w:rsid w:val="007F4174"/>
    <w:rsid w:val="008B768B"/>
    <w:rsid w:val="00984BFD"/>
    <w:rsid w:val="00A44B3F"/>
    <w:rsid w:val="00A616DB"/>
    <w:rsid w:val="00B224AB"/>
    <w:rsid w:val="00B33EFB"/>
    <w:rsid w:val="00B82FF8"/>
    <w:rsid w:val="00BC7F44"/>
    <w:rsid w:val="00C03179"/>
    <w:rsid w:val="00C71C81"/>
    <w:rsid w:val="00CA3A5E"/>
    <w:rsid w:val="00CA60B9"/>
    <w:rsid w:val="00CC2D4B"/>
    <w:rsid w:val="00DE0CEC"/>
    <w:rsid w:val="00E2148D"/>
    <w:rsid w:val="00E602E2"/>
    <w:rsid w:val="00EC4507"/>
    <w:rsid w:val="00F72E2E"/>
    <w:rsid w:val="00FA09C6"/>
    <w:rsid w:val="00FA16B1"/>
    <w:rsid w:val="00FA3161"/>
    <w:rsid w:val="00FB5572"/>
    <w:rsid w:val="00FD496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38BF0"/>
  <w15:docId w15:val="{37F27034-A177-40DF-851A-354A7FE7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FA"/>
  </w:style>
  <w:style w:type="paragraph" w:styleId="Heading2">
    <w:name w:val="heading 2"/>
    <w:basedOn w:val="Normal"/>
    <w:link w:val="Heading2Char"/>
    <w:uiPriority w:val="9"/>
    <w:qFormat/>
    <w:rsid w:val="004655E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FA"/>
    <w:rPr>
      <w:color w:val="0563C1" w:themeColor="hyperlink"/>
      <w:u w:val="single"/>
    </w:rPr>
  </w:style>
  <w:style w:type="paragraph" w:styleId="BalloonText">
    <w:name w:val="Balloon Text"/>
    <w:basedOn w:val="Normal"/>
    <w:link w:val="BalloonTextChar"/>
    <w:uiPriority w:val="99"/>
    <w:semiHidden/>
    <w:unhideWhenUsed/>
    <w:rsid w:val="00DE0CE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CEC"/>
    <w:rPr>
      <w:rFonts w:ascii="Lucida Grande" w:hAnsi="Lucida Grande"/>
      <w:sz w:val="18"/>
      <w:szCs w:val="18"/>
    </w:rPr>
  </w:style>
  <w:style w:type="paragraph" w:styleId="ListParagraph">
    <w:name w:val="List Paragraph"/>
    <w:basedOn w:val="Normal"/>
    <w:uiPriority w:val="34"/>
    <w:qFormat/>
    <w:rsid w:val="00DE0CEC"/>
    <w:pPr>
      <w:ind w:left="720"/>
      <w:contextualSpacing/>
    </w:pPr>
  </w:style>
  <w:style w:type="character" w:customStyle="1" w:styleId="Heading2Char">
    <w:name w:val="Heading 2 Char"/>
    <w:basedOn w:val="DefaultParagraphFont"/>
    <w:link w:val="Heading2"/>
    <w:uiPriority w:val="9"/>
    <w:rsid w:val="004655E1"/>
    <w:rPr>
      <w:rFonts w:ascii="Times New Roman" w:hAnsi="Times New Roman"/>
      <w:b/>
      <w:bCs/>
      <w:sz w:val="36"/>
      <w:szCs w:val="36"/>
    </w:rPr>
  </w:style>
  <w:style w:type="character" w:styleId="FollowedHyperlink">
    <w:name w:val="FollowedHyperlink"/>
    <w:basedOn w:val="DefaultParagraphFont"/>
    <w:uiPriority w:val="99"/>
    <w:semiHidden/>
    <w:unhideWhenUsed/>
    <w:rsid w:val="00B82FF8"/>
    <w:rPr>
      <w:color w:val="954F72" w:themeColor="followedHyperlink"/>
      <w:u w:val="single"/>
    </w:rPr>
  </w:style>
  <w:style w:type="character" w:styleId="CommentReference">
    <w:name w:val="annotation reference"/>
    <w:basedOn w:val="DefaultParagraphFont"/>
    <w:uiPriority w:val="99"/>
    <w:semiHidden/>
    <w:unhideWhenUsed/>
    <w:rsid w:val="00CC2D4B"/>
    <w:rPr>
      <w:sz w:val="16"/>
      <w:szCs w:val="16"/>
    </w:rPr>
  </w:style>
  <w:style w:type="paragraph" w:styleId="CommentText">
    <w:name w:val="annotation text"/>
    <w:basedOn w:val="Normal"/>
    <w:link w:val="CommentTextChar"/>
    <w:uiPriority w:val="99"/>
    <w:semiHidden/>
    <w:unhideWhenUsed/>
    <w:rsid w:val="00CC2D4B"/>
    <w:pPr>
      <w:spacing w:line="240" w:lineRule="auto"/>
    </w:pPr>
    <w:rPr>
      <w:sz w:val="20"/>
      <w:szCs w:val="20"/>
    </w:rPr>
  </w:style>
  <w:style w:type="character" w:customStyle="1" w:styleId="CommentTextChar">
    <w:name w:val="Comment Text Char"/>
    <w:basedOn w:val="DefaultParagraphFont"/>
    <w:link w:val="CommentText"/>
    <w:uiPriority w:val="99"/>
    <w:semiHidden/>
    <w:rsid w:val="00CC2D4B"/>
    <w:rPr>
      <w:sz w:val="20"/>
      <w:szCs w:val="20"/>
    </w:rPr>
  </w:style>
  <w:style w:type="paragraph" w:styleId="CommentSubject">
    <w:name w:val="annotation subject"/>
    <w:basedOn w:val="CommentText"/>
    <w:next w:val="CommentText"/>
    <w:link w:val="CommentSubjectChar"/>
    <w:uiPriority w:val="99"/>
    <w:semiHidden/>
    <w:unhideWhenUsed/>
    <w:rsid w:val="00CC2D4B"/>
    <w:rPr>
      <w:b/>
      <w:bCs/>
    </w:rPr>
  </w:style>
  <w:style w:type="character" w:customStyle="1" w:styleId="CommentSubjectChar">
    <w:name w:val="Comment Subject Char"/>
    <w:basedOn w:val="CommentTextChar"/>
    <w:link w:val="CommentSubject"/>
    <w:uiPriority w:val="99"/>
    <w:semiHidden/>
    <w:rsid w:val="00CC2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4357">
      <w:bodyDiv w:val="1"/>
      <w:marLeft w:val="0"/>
      <w:marRight w:val="0"/>
      <w:marTop w:val="0"/>
      <w:marBottom w:val="0"/>
      <w:divBdr>
        <w:top w:val="none" w:sz="0" w:space="0" w:color="auto"/>
        <w:left w:val="none" w:sz="0" w:space="0" w:color="auto"/>
        <w:bottom w:val="none" w:sz="0" w:space="0" w:color="auto"/>
        <w:right w:val="none" w:sz="0" w:space="0" w:color="auto"/>
      </w:divBdr>
    </w:div>
    <w:div w:id="10234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i.ie/wp-content/uploads/2022/01/Observations-State-Report-ILMI-April-2021.pdf" TargetMode="External"/><Relationship Id="rId5" Type="http://schemas.openxmlformats.org/officeDocument/2006/relationships/styles" Target="styles.xml"/><Relationship Id="rId10" Type="http://schemas.openxmlformats.org/officeDocument/2006/relationships/hyperlink" Target="https://ilmi.ie/wp-content/uploads/2021/12/ILMI-Personal-Assistance-Campaign-Leaflet.pdf" TargetMode="External"/><Relationship Id="rId4" Type="http://schemas.openxmlformats.org/officeDocument/2006/relationships/numbering" Target="numbering.xml"/><Relationship Id="rId9" Type="http://schemas.openxmlformats.org/officeDocument/2006/relationships/hyperlink" Target="http://www.ilm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74C91-9EB0-419A-8305-E408DC85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E405B-C745-4A99-882C-BD57846DDC8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7c2ddee7-514d-4c56-9c8c-51f98dd17e85"/>
    <ds:schemaRef ds:uri="02c579b9-9619-4df9-8c4b-24fd737dbf92"/>
    <ds:schemaRef ds:uri="http://www.w3.org/XML/1998/namespace"/>
    <ds:schemaRef ds:uri="http://purl.org/dc/dcmitype/"/>
  </ds:schemaRefs>
</ds:datastoreItem>
</file>

<file path=customXml/itemProps3.xml><?xml version="1.0" encoding="utf-8"?>
<ds:datastoreItem xmlns:ds="http://schemas.openxmlformats.org/officeDocument/2006/customXml" ds:itemID="{8ACACDA4-76E2-40E2-836F-3929F904F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3</cp:revision>
  <dcterms:created xsi:type="dcterms:W3CDTF">2022-07-29T10:51:00Z</dcterms:created>
  <dcterms:modified xsi:type="dcterms:W3CDTF">2022-07-29T10:51:00Z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