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BF35F" w14:textId="77777777" w:rsidR="00DA4BE3" w:rsidRDefault="006620B4">
      <w:r>
        <w:rPr>
          <w:noProof/>
          <w:lang w:eastAsia="en-IE"/>
        </w:rPr>
        <w:drawing>
          <wp:anchor distT="0" distB="0" distL="114300" distR="114300" simplePos="0" relativeHeight="251659264" behindDoc="0" locked="0" layoutInCell="1" allowOverlap="1" wp14:anchorId="7E8EEDF9" wp14:editId="4C4C70A1">
            <wp:simplePos x="0" y="0"/>
            <wp:positionH relativeFrom="page">
              <wp:posOffset>-12700</wp:posOffset>
            </wp:positionH>
            <wp:positionV relativeFrom="page">
              <wp:posOffset>6350</wp:posOffset>
            </wp:positionV>
            <wp:extent cx="7559675" cy="1438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6554716E" w14:textId="77777777" w:rsidR="006620B4" w:rsidRDefault="006620B4" w:rsidP="006620B4"/>
    <w:p w14:paraId="739074B4" w14:textId="77777777" w:rsidR="00EC5447" w:rsidRPr="00424230" w:rsidRDefault="00DA4BE3" w:rsidP="00EC5447">
      <w:pPr>
        <w:rPr>
          <w:rFonts w:ascii="Times New Roman" w:hAnsi="Times New Roman" w:cs="Times New Roman"/>
          <w:b/>
          <w:sz w:val="24"/>
          <w:szCs w:val="24"/>
        </w:rPr>
      </w:pPr>
      <w:r w:rsidRPr="00424230">
        <w:rPr>
          <w:rFonts w:ascii="Times New Roman" w:hAnsi="Times New Roman" w:cs="Times New Roman"/>
          <w:b/>
          <w:sz w:val="24"/>
          <w:szCs w:val="24"/>
        </w:rPr>
        <w:t>Introduction to Independent Living Movement Ireland</w:t>
      </w:r>
    </w:p>
    <w:p w14:paraId="07DA253D" w14:textId="77777777" w:rsidR="00D831D8" w:rsidRDefault="00DA4BE3" w:rsidP="00424230">
      <w:pPr>
        <w:rPr>
          <w:rFonts w:ascii="Times New Roman" w:hAnsi="Times New Roman" w:cs="Times New Roman"/>
          <w:sz w:val="24"/>
          <w:szCs w:val="24"/>
        </w:rPr>
      </w:pPr>
      <w:r w:rsidRPr="00424230">
        <w:rPr>
          <w:rFonts w:ascii="Times New Roman" w:hAnsi="Times New Roman" w:cs="Times New Roman"/>
          <w:sz w:val="24"/>
          <w:szCs w:val="24"/>
        </w:rPr>
        <w:t xml:space="preserve">Independent Living Movement Ireland (ILMI) is a campaigning, national representative organisation that promotes the philosophy of independent living and to build an inclusive society. Central to the way we work is to ensure that policy decisions that impact on the lives of disabled people have to be directly influenced by those whose lives are directly affected. </w:t>
      </w:r>
      <w:r w:rsidR="00FF26A4" w:rsidRPr="00424230">
        <w:rPr>
          <w:rFonts w:ascii="Times New Roman" w:hAnsi="Times New Roman" w:cs="Times New Roman"/>
          <w:sz w:val="24"/>
          <w:szCs w:val="24"/>
        </w:rPr>
        <w:t>Our philosophy can be summed up as: ‘Nothing about us without</w:t>
      </w:r>
      <w:r w:rsidR="00D831D8">
        <w:rPr>
          <w:rFonts w:ascii="Times New Roman" w:hAnsi="Times New Roman" w:cs="Times New Roman"/>
          <w:sz w:val="24"/>
          <w:szCs w:val="24"/>
        </w:rPr>
        <w:t xml:space="preserve"> us!’ and ‘Rights Not Charity’. </w:t>
      </w:r>
      <w:r w:rsidR="00FF26A4" w:rsidRPr="00424230">
        <w:rPr>
          <w:rFonts w:ascii="Times New Roman" w:hAnsi="Times New Roman" w:cs="Times New Roman"/>
          <w:sz w:val="24"/>
          <w:szCs w:val="24"/>
        </w:rPr>
        <w:t xml:space="preserve">Our vision is an Ireland where disabled persons have freedom, choice and control over all aspects of their lives and can fully participate in an inclusive society as equals. According to the CSO there were a total of 643,131 people who stated they had a disability in April 2016, accounting for 13.5 per cent of the population. </w:t>
      </w:r>
      <w:r w:rsidRPr="00424230">
        <w:rPr>
          <w:rFonts w:ascii="Times New Roman" w:hAnsi="Times New Roman" w:cs="Times New Roman"/>
          <w:sz w:val="24"/>
          <w:szCs w:val="24"/>
        </w:rPr>
        <w:t>As one of the few Disabled Person’s Organisations (DPO), we are uniquely placed to make a submission on the</w:t>
      </w:r>
      <w:r w:rsidR="007D7D7D" w:rsidRPr="00424230">
        <w:rPr>
          <w:rFonts w:ascii="Times New Roman" w:hAnsi="Times New Roman" w:cs="Times New Roman"/>
          <w:sz w:val="24"/>
          <w:szCs w:val="24"/>
        </w:rPr>
        <w:t xml:space="preserve"> “added costs” </w:t>
      </w:r>
      <w:r w:rsidR="00D831D8">
        <w:rPr>
          <w:rFonts w:ascii="Times New Roman" w:hAnsi="Times New Roman" w:cs="Times New Roman"/>
          <w:sz w:val="24"/>
          <w:szCs w:val="24"/>
        </w:rPr>
        <w:t xml:space="preserve">our members, </w:t>
      </w:r>
      <w:r w:rsidR="007D7D7D" w:rsidRPr="00424230">
        <w:rPr>
          <w:rFonts w:ascii="Times New Roman" w:hAnsi="Times New Roman" w:cs="Times New Roman"/>
          <w:sz w:val="24"/>
          <w:szCs w:val="24"/>
        </w:rPr>
        <w:t xml:space="preserve">disabled people incur </w:t>
      </w:r>
      <w:r w:rsidR="00FF26A4" w:rsidRPr="00424230">
        <w:rPr>
          <w:rFonts w:ascii="Times New Roman" w:hAnsi="Times New Roman" w:cs="Times New Roman"/>
          <w:sz w:val="24"/>
          <w:szCs w:val="24"/>
        </w:rPr>
        <w:t>while trying to live an independent life.</w:t>
      </w:r>
    </w:p>
    <w:p w14:paraId="56D354C6" w14:textId="1CE6C6E8" w:rsidR="001C6F33" w:rsidRDefault="00FF26A4" w:rsidP="001C6F33">
      <w:pPr>
        <w:rPr>
          <w:rFonts w:ascii="Times New Roman" w:hAnsi="Times New Roman" w:cs="Times New Roman"/>
          <w:sz w:val="24"/>
          <w:szCs w:val="24"/>
        </w:rPr>
      </w:pPr>
      <w:r w:rsidRPr="00424230">
        <w:rPr>
          <w:rFonts w:ascii="Times New Roman" w:hAnsi="Times New Roman" w:cs="Times New Roman"/>
          <w:sz w:val="24"/>
          <w:szCs w:val="24"/>
        </w:rPr>
        <w:t>Independent Living is about having the freedom to have the same choices that everyone else has in housing, transportation, education and</w:t>
      </w:r>
      <w:r w:rsidR="00D831D8">
        <w:rPr>
          <w:rFonts w:ascii="Times New Roman" w:hAnsi="Times New Roman" w:cs="Times New Roman"/>
          <w:sz w:val="24"/>
          <w:szCs w:val="24"/>
        </w:rPr>
        <w:t xml:space="preserve"> employment. It </w:t>
      </w:r>
      <w:r w:rsidRPr="00424230">
        <w:rPr>
          <w:rFonts w:ascii="Times New Roman" w:hAnsi="Times New Roman" w:cs="Times New Roman"/>
          <w:sz w:val="24"/>
          <w:szCs w:val="24"/>
        </w:rPr>
        <w:t>is about choosing what aspects of social, economic and political life people want to participate in</w:t>
      </w:r>
      <w:r w:rsidR="00B9180B">
        <w:rPr>
          <w:rFonts w:ascii="Times New Roman" w:hAnsi="Times New Roman" w:cs="Times New Roman"/>
          <w:sz w:val="24"/>
          <w:szCs w:val="24"/>
        </w:rPr>
        <w:t>, H</w:t>
      </w:r>
      <w:r w:rsidRPr="00424230">
        <w:rPr>
          <w:rFonts w:ascii="Times New Roman" w:hAnsi="Times New Roman" w:cs="Times New Roman"/>
          <w:sz w:val="24"/>
          <w:szCs w:val="24"/>
        </w:rPr>
        <w:t>owever due to barriers to accessing education and employment and with the added costs of disability, disabled people are one of the groups most at risk of deprivation and consistent poverty.</w:t>
      </w:r>
      <w:r w:rsidR="00666EA0" w:rsidRPr="00424230">
        <w:rPr>
          <w:rFonts w:ascii="Times New Roman" w:eastAsia="Times New Roman" w:hAnsi="Times New Roman" w:cs="Times New Roman"/>
          <w:color w:val="222222"/>
          <w:sz w:val="24"/>
          <w:szCs w:val="24"/>
          <w:lang w:eastAsia="en-IE"/>
        </w:rPr>
        <w:t xml:space="preserve"> Some Disabled people </w:t>
      </w:r>
      <w:r w:rsidRPr="00424230">
        <w:rPr>
          <w:rFonts w:ascii="Times New Roman" w:hAnsi="Times New Roman" w:cs="Times New Roman"/>
          <w:sz w:val="24"/>
          <w:szCs w:val="24"/>
        </w:rPr>
        <w:t>are less likely to achieve higher education or have a job</w:t>
      </w:r>
      <w:r w:rsidR="00666EA0" w:rsidRPr="00424230">
        <w:rPr>
          <w:rFonts w:ascii="Times New Roman" w:hAnsi="Times New Roman" w:cs="Times New Roman"/>
          <w:sz w:val="24"/>
          <w:szCs w:val="24"/>
        </w:rPr>
        <w:t xml:space="preserve"> but still face higher costs for many things including everyday items</w:t>
      </w:r>
      <w:r w:rsidR="00EC5447" w:rsidRPr="00424230">
        <w:rPr>
          <w:rFonts w:ascii="Times New Roman" w:hAnsi="Times New Roman" w:cs="Times New Roman"/>
          <w:sz w:val="24"/>
          <w:szCs w:val="24"/>
        </w:rPr>
        <w:t xml:space="preserve"> but even still disabled people who have went through education, secured a job etc. face </w:t>
      </w:r>
      <w:r w:rsidR="00666EA0" w:rsidRPr="00424230">
        <w:rPr>
          <w:rFonts w:ascii="Times New Roman" w:hAnsi="Times New Roman" w:cs="Times New Roman"/>
          <w:sz w:val="24"/>
          <w:szCs w:val="24"/>
        </w:rPr>
        <w:t xml:space="preserve">economic </w:t>
      </w:r>
      <w:r w:rsidR="00EC5447" w:rsidRPr="00424230">
        <w:rPr>
          <w:rFonts w:ascii="Times New Roman" w:hAnsi="Times New Roman" w:cs="Times New Roman"/>
          <w:sz w:val="24"/>
          <w:szCs w:val="24"/>
        </w:rPr>
        <w:t>equalities</w:t>
      </w:r>
      <w:r w:rsidR="00D831D8">
        <w:rPr>
          <w:rFonts w:ascii="Times New Roman" w:hAnsi="Times New Roman" w:cs="Times New Roman"/>
          <w:sz w:val="24"/>
          <w:szCs w:val="24"/>
        </w:rPr>
        <w:t xml:space="preserve"> from day to day</w:t>
      </w:r>
      <w:r w:rsidR="00EC5447" w:rsidRPr="00424230">
        <w:rPr>
          <w:rFonts w:ascii="Times New Roman" w:hAnsi="Times New Roman" w:cs="Times New Roman"/>
          <w:sz w:val="24"/>
          <w:szCs w:val="24"/>
        </w:rPr>
        <w:t xml:space="preserve">. Inequalities that </w:t>
      </w:r>
      <w:r w:rsidR="00666EA0" w:rsidRPr="00424230">
        <w:rPr>
          <w:rFonts w:ascii="Times New Roman" w:hAnsi="Times New Roman" w:cs="Times New Roman"/>
          <w:sz w:val="24"/>
          <w:szCs w:val="24"/>
        </w:rPr>
        <w:t>can be a barrier to citizenship and participati</w:t>
      </w:r>
      <w:r w:rsidR="00D831D8">
        <w:rPr>
          <w:rFonts w:ascii="Times New Roman" w:hAnsi="Times New Roman" w:cs="Times New Roman"/>
          <w:sz w:val="24"/>
          <w:szCs w:val="24"/>
        </w:rPr>
        <w:t xml:space="preserve">on within the community and </w:t>
      </w:r>
      <w:r w:rsidR="00666EA0" w:rsidRPr="00424230">
        <w:rPr>
          <w:rFonts w:ascii="Times New Roman" w:hAnsi="Times New Roman" w:cs="Times New Roman"/>
          <w:sz w:val="24"/>
          <w:szCs w:val="24"/>
        </w:rPr>
        <w:t>society.</w:t>
      </w:r>
      <w:r w:rsidR="00EC5447" w:rsidRPr="00424230">
        <w:rPr>
          <w:rFonts w:ascii="Times New Roman" w:hAnsi="Times New Roman" w:cs="Times New Roman"/>
          <w:b/>
          <w:sz w:val="24"/>
          <w:szCs w:val="24"/>
        </w:rPr>
        <w:t xml:space="preserve"> </w:t>
      </w:r>
      <w:r w:rsidR="00EC5447" w:rsidRPr="00424230">
        <w:rPr>
          <w:rFonts w:ascii="Times New Roman" w:hAnsi="Times New Roman" w:cs="Times New Roman"/>
          <w:sz w:val="24"/>
          <w:szCs w:val="24"/>
        </w:rPr>
        <w:t xml:space="preserve">Disabled people nationally and internationally incur many extra living costs when living with a disability. These include additional heating, disability aids and equipment, drugs and other medical costs, costs in relation to personal care or assistance, transport costs. </w:t>
      </w:r>
      <w:r w:rsidR="00666EA0" w:rsidRPr="00424230">
        <w:rPr>
          <w:rFonts w:ascii="Times New Roman" w:hAnsi="Times New Roman" w:cs="Times New Roman"/>
          <w:sz w:val="24"/>
          <w:szCs w:val="24"/>
        </w:rPr>
        <w:t>The impact of having to purchase additional equipment, special food</w:t>
      </w:r>
      <w:r w:rsidR="00B9180B">
        <w:rPr>
          <w:rFonts w:ascii="Times New Roman" w:hAnsi="Times New Roman" w:cs="Times New Roman"/>
          <w:sz w:val="24"/>
          <w:szCs w:val="24"/>
        </w:rPr>
        <w:t xml:space="preserve"> </w:t>
      </w:r>
      <w:r w:rsidR="004E5EAF">
        <w:rPr>
          <w:rFonts w:ascii="Times New Roman" w:hAnsi="Times New Roman" w:cs="Times New Roman"/>
          <w:sz w:val="24"/>
          <w:szCs w:val="24"/>
        </w:rPr>
        <w:t>/</w:t>
      </w:r>
      <w:r w:rsidR="00B9180B">
        <w:rPr>
          <w:rFonts w:ascii="Times New Roman" w:hAnsi="Times New Roman" w:cs="Times New Roman"/>
          <w:sz w:val="24"/>
          <w:szCs w:val="24"/>
        </w:rPr>
        <w:t xml:space="preserve"> </w:t>
      </w:r>
      <w:r w:rsidR="004E5EAF">
        <w:rPr>
          <w:rFonts w:ascii="Times New Roman" w:hAnsi="Times New Roman" w:cs="Times New Roman"/>
          <w:sz w:val="24"/>
          <w:szCs w:val="24"/>
        </w:rPr>
        <w:t>diets</w:t>
      </w:r>
      <w:r w:rsidR="00666EA0" w:rsidRPr="00424230">
        <w:rPr>
          <w:rFonts w:ascii="Times New Roman" w:hAnsi="Times New Roman" w:cs="Times New Roman"/>
          <w:sz w:val="24"/>
          <w:szCs w:val="24"/>
        </w:rPr>
        <w:t>, increased electricity and water usage are so extreme, in many cases, that non-disabled people will never fully understand them</w:t>
      </w:r>
      <w:r w:rsidR="00EC5447" w:rsidRPr="00424230">
        <w:rPr>
          <w:rFonts w:ascii="Times New Roman" w:hAnsi="Times New Roman" w:cs="Times New Roman"/>
          <w:sz w:val="24"/>
          <w:szCs w:val="24"/>
        </w:rPr>
        <w:t>.</w:t>
      </w:r>
      <w:r w:rsidR="00424230">
        <w:rPr>
          <w:rFonts w:ascii="Times New Roman" w:hAnsi="Times New Roman" w:cs="Times New Roman"/>
          <w:sz w:val="24"/>
          <w:szCs w:val="24"/>
        </w:rPr>
        <w:t xml:space="preserve"> </w:t>
      </w:r>
      <w:r w:rsidR="00BC4F41" w:rsidRPr="00424230">
        <w:rPr>
          <w:rFonts w:ascii="Times New Roman" w:hAnsi="Times New Roman" w:cs="Times New Roman"/>
          <w:sz w:val="24"/>
          <w:szCs w:val="24"/>
        </w:rPr>
        <w:t>These increased costs mean that we</w:t>
      </w:r>
      <w:r w:rsidR="00D831D8">
        <w:rPr>
          <w:rFonts w:ascii="Times New Roman" w:hAnsi="Times New Roman" w:cs="Times New Roman"/>
          <w:sz w:val="24"/>
          <w:szCs w:val="24"/>
        </w:rPr>
        <w:t xml:space="preserve"> as disabled people</w:t>
      </w:r>
      <w:r w:rsidR="00BC4F41" w:rsidRPr="00424230">
        <w:rPr>
          <w:rFonts w:ascii="Times New Roman" w:hAnsi="Times New Roman" w:cs="Times New Roman"/>
          <w:sz w:val="24"/>
          <w:szCs w:val="24"/>
        </w:rPr>
        <w:t xml:space="preserve"> have signif</w:t>
      </w:r>
      <w:r w:rsidR="00D831D8">
        <w:rPr>
          <w:rFonts w:ascii="Times New Roman" w:hAnsi="Times New Roman" w:cs="Times New Roman"/>
          <w:sz w:val="24"/>
          <w:szCs w:val="24"/>
        </w:rPr>
        <w:t>icantly less disposable income</w:t>
      </w:r>
      <w:r w:rsidR="00B9180B">
        <w:rPr>
          <w:rFonts w:ascii="Times New Roman" w:hAnsi="Times New Roman" w:cs="Times New Roman"/>
          <w:sz w:val="24"/>
          <w:szCs w:val="24"/>
        </w:rPr>
        <w:t xml:space="preserve"> or in some cases, due to lack of income, we may have to make difficult choices (such as choosing expensive medication over fuel costs, for example).</w:t>
      </w:r>
    </w:p>
    <w:p w14:paraId="046811F1" w14:textId="54827D5A" w:rsidR="004E5EAF" w:rsidRDefault="00424230" w:rsidP="001C6F33">
      <w:pPr>
        <w:rPr>
          <w:rFonts w:ascii="Times New Roman" w:hAnsi="Times New Roman" w:cs="Times New Roman"/>
          <w:sz w:val="24"/>
          <w:szCs w:val="24"/>
        </w:rPr>
      </w:pPr>
      <w:r w:rsidRPr="00424230">
        <w:rPr>
          <w:rFonts w:ascii="Times New Roman" w:hAnsi="Times New Roman" w:cs="Times New Roman"/>
          <w:sz w:val="24"/>
          <w:szCs w:val="24"/>
        </w:rPr>
        <w:t xml:space="preserve">The cost of disability has been raised by the disability </w:t>
      </w:r>
      <w:r>
        <w:rPr>
          <w:rFonts w:ascii="Times New Roman" w:hAnsi="Times New Roman" w:cs="Times New Roman"/>
          <w:sz w:val="24"/>
          <w:szCs w:val="24"/>
        </w:rPr>
        <w:t>sector for over fifty years</w:t>
      </w:r>
      <w:r w:rsidR="00B9180B">
        <w:rPr>
          <w:rFonts w:ascii="Times New Roman" w:hAnsi="Times New Roman" w:cs="Times New Roman"/>
          <w:sz w:val="24"/>
          <w:szCs w:val="24"/>
        </w:rPr>
        <w:t>.</w:t>
      </w:r>
      <w:r>
        <w:rPr>
          <w:rFonts w:ascii="Times New Roman" w:hAnsi="Times New Roman" w:cs="Times New Roman"/>
          <w:sz w:val="24"/>
          <w:szCs w:val="24"/>
        </w:rPr>
        <w:t xml:space="preserve"> </w:t>
      </w:r>
      <w:r w:rsidR="00B9180B">
        <w:rPr>
          <w:rFonts w:ascii="Times New Roman" w:hAnsi="Times New Roman" w:cs="Times New Roman"/>
          <w:sz w:val="24"/>
          <w:szCs w:val="24"/>
        </w:rPr>
        <w:t>T</w:t>
      </w:r>
      <w:r>
        <w:rPr>
          <w:rFonts w:ascii="Times New Roman" w:hAnsi="Times New Roman" w:cs="Times New Roman"/>
          <w:sz w:val="24"/>
          <w:szCs w:val="24"/>
        </w:rPr>
        <w:t xml:space="preserve">he government </w:t>
      </w:r>
      <w:r w:rsidRPr="00424230">
        <w:rPr>
          <w:rFonts w:ascii="Times New Roman" w:hAnsi="Times New Roman" w:cs="Times New Roman"/>
          <w:sz w:val="24"/>
          <w:szCs w:val="24"/>
        </w:rPr>
        <w:t>should develop a cross-department measure to develop a minimum adequate income that is responsive to the extra costs associated with living with a disability, and ensure that we receive this income to support us</w:t>
      </w:r>
      <w:r w:rsidR="004E5EAF">
        <w:rPr>
          <w:rFonts w:ascii="Times New Roman" w:hAnsi="Times New Roman" w:cs="Times New Roman"/>
          <w:sz w:val="24"/>
          <w:szCs w:val="24"/>
        </w:rPr>
        <w:t>, disabled people</w:t>
      </w:r>
      <w:r w:rsidRPr="00424230">
        <w:rPr>
          <w:rFonts w:ascii="Times New Roman" w:hAnsi="Times New Roman" w:cs="Times New Roman"/>
          <w:sz w:val="24"/>
          <w:szCs w:val="24"/>
        </w:rPr>
        <w:t xml:space="preserve"> to live independently.</w:t>
      </w:r>
      <w:r>
        <w:rPr>
          <w:rFonts w:ascii="Times New Roman" w:hAnsi="Times New Roman" w:cs="Times New Roman"/>
          <w:sz w:val="24"/>
          <w:szCs w:val="24"/>
        </w:rPr>
        <w:t xml:space="preserve"> Therefore the government </w:t>
      </w:r>
      <w:r w:rsidRPr="00424230">
        <w:rPr>
          <w:rFonts w:ascii="Times New Roman" w:hAnsi="Times New Roman" w:cs="Times New Roman"/>
          <w:sz w:val="24"/>
          <w:szCs w:val="24"/>
        </w:rPr>
        <w:t>must introduce a C</w:t>
      </w:r>
      <w:r w:rsidR="00D831D8">
        <w:rPr>
          <w:rFonts w:ascii="Times New Roman" w:hAnsi="Times New Roman" w:cs="Times New Roman"/>
          <w:sz w:val="24"/>
          <w:szCs w:val="24"/>
        </w:rPr>
        <w:t>ost of Disability payment and t</w:t>
      </w:r>
      <w:r w:rsidRPr="00424230">
        <w:rPr>
          <w:rFonts w:ascii="Times New Roman" w:hAnsi="Times New Roman" w:cs="Times New Roman"/>
          <w:sz w:val="24"/>
          <w:szCs w:val="24"/>
        </w:rPr>
        <w:t>he government should equality-proof budgets and policies to eliminate discrimination and promote equality.</w:t>
      </w:r>
      <w:r w:rsidR="001C6F33">
        <w:rPr>
          <w:rFonts w:ascii="Times New Roman" w:hAnsi="Times New Roman" w:cs="Times New Roman"/>
          <w:sz w:val="24"/>
          <w:szCs w:val="24"/>
        </w:rPr>
        <w:t xml:space="preserve"> </w:t>
      </w:r>
    </w:p>
    <w:p w14:paraId="2784EE25" w14:textId="77777777" w:rsidR="00666EA0" w:rsidRDefault="00666EA0" w:rsidP="001C6F33">
      <w:pPr>
        <w:rPr>
          <w:rFonts w:ascii="Times New Roman" w:hAnsi="Times New Roman" w:cs="Times New Roman"/>
          <w:sz w:val="24"/>
          <w:szCs w:val="24"/>
        </w:rPr>
      </w:pPr>
      <w:r w:rsidRPr="00424230">
        <w:rPr>
          <w:rFonts w:ascii="Times New Roman" w:hAnsi="Times New Roman" w:cs="Times New Roman"/>
          <w:sz w:val="24"/>
          <w:szCs w:val="24"/>
        </w:rPr>
        <w:t>The cost of disability must be viewed in relation to the level of need and disability as every disability has a “cost” element.</w:t>
      </w:r>
      <w:r w:rsidR="00424230">
        <w:rPr>
          <w:rFonts w:ascii="Times New Roman" w:hAnsi="Times New Roman" w:cs="Times New Roman"/>
          <w:sz w:val="24"/>
          <w:szCs w:val="24"/>
        </w:rPr>
        <w:t xml:space="preserve"> A person’s family should </w:t>
      </w:r>
      <w:r w:rsidRPr="00424230">
        <w:rPr>
          <w:rFonts w:ascii="Times New Roman" w:hAnsi="Times New Roman" w:cs="Times New Roman"/>
          <w:sz w:val="24"/>
          <w:szCs w:val="24"/>
        </w:rPr>
        <w:t>not be taken into consideration when accessing means.</w:t>
      </w:r>
    </w:p>
    <w:p w14:paraId="31B0BFA2" w14:textId="77777777" w:rsidR="001C6F33" w:rsidRPr="00424230" w:rsidRDefault="001C6F33" w:rsidP="001C6F33">
      <w:pPr>
        <w:rPr>
          <w:rFonts w:ascii="Times New Roman" w:hAnsi="Times New Roman" w:cs="Times New Roman"/>
          <w:sz w:val="24"/>
          <w:szCs w:val="24"/>
        </w:rPr>
      </w:pPr>
    </w:p>
    <w:p w14:paraId="64B47A8C" w14:textId="77777777" w:rsidR="00D831D8" w:rsidRDefault="003168F9" w:rsidP="00D831D8">
      <w:pPr>
        <w:numPr>
          <w:ilvl w:val="0"/>
          <w:numId w:val="9"/>
        </w:numPr>
        <w:rPr>
          <w:rFonts w:ascii="Times New Roman" w:hAnsi="Times New Roman" w:cs="Times New Roman"/>
          <w:sz w:val="24"/>
          <w:szCs w:val="24"/>
        </w:rPr>
      </w:pPr>
      <w:r w:rsidRPr="00D831D8">
        <w:rPr>
          <w:rFonts w:ascii="Times New Roman" w:hAnsi="Times New Roman" w:cs="Times New Roman"/>
          <w:sz w:val="24"/>
          <w:szCs w:val="24"/>
        </w:rPr>
        <w:t>As acknowledged by the National</w:t>
      </w:r>
      <w:r w:rsidR="00D831D8" w:rsidRPr="00D831D8">
        <w:rPr>
          <w:rFonts w:ascii="Times New Roman" w:hAnsi="Times New Roman" w:cs="Times New Roman"/>
          <w:sz w:val="24"/>
          <w:szCs w:val="24"/>
        </w:rPr>
        <w:t xml:space="preserve"> Disability Inclusion Strategy d</w:t>
      </w:r>
      <w:r w:rsidR="0089231F" w:rsidRPr="00D831D8">
        <w:rPr>
          <w:rFonts w:ascii="Times New Roman" w:hAnsi="Times New Roman" w:cs="Times New Roman"/>
          <w:sz w:val="24"/>
          <w:szCs w:val="24"/>
        </w:rPr>
        <w:t>isabled people are more likely to live alone and 42% live in a jobless household, putting them at high risk of pove</w:t>
      </w:r>
      <w:r w:rsidR="00D831D8" w:rsidRPr="00D831D8">
        <w:rPr>
          <w:rFonts w:ascii="Times New Roman" w:hAnsi="Times New Roman" w:cs="Times New Roman"/>
          <w:sz w:val="24"/>
          <w:szCs w:val="24"/>
        </w:rPr>
        <w:t>rty. Moreover, d</w:t>
      </w:r>
      <w:r w:rsidR="0089231F" w:rsidRPr="00D831D8">
        <w:rPr>
          <w:rFonts w:ascii="Times New Roman" w:hAnsi="Times New Roman" w:cs="Times New Roman"/>
          <w:sz w:val="24"/>
          <w:szCs w:val="24"/>
        </w:rPr>
        <w:t>isabled people experience high</w:t>
      </w:r>
      <w:r w:rsidR="00D831D8">
        <w:rPr>
          <w:rFonts w:ascii="Times New Roman" w:hAnsi="Times New Roman" w:cs="Times New Roman"/>
          <w:sz w:val="24"/>
          <w:szCs w:val="24"/>
        </w:rPr>
        <w:t xml:space="preserve"> levels of consistent poverty.</w:t>
      </w:r>
    </w:p>
    <w:p w14:paraId="7ACE3EBF" w14:textId="77777777" w:rsidR="00666EA0" w:rsidRPr="00D831D8" w:rsidRDefault="003168F9" w:rsidP="00D831D8">
      <w:pPr>
        <w:numPr>
          <w:ilvl w:val="0"/>
          <w:numId w:val="9"/>
        </w:numPr>
        <w:rPr>
          <w:rFonts w:ascii="Times New Roman" w:hAnsi="Times New Roman" w:cs="Times New Roman"/>
          <w:sz w:val="24"/>
          <w:szCs w:val="24"/>
        </w:rPr>
      </w:pPr>
      <w:r w:rsidRPr="00D831D8">
        <w:rPr>
          <w:rFonts w:ascii="Times New Roman" w:hAnsi="Times New Roman" w:cs="Times New Roman"/>
          <w:sz w:val="24"/>
          <w:szCs w:val="24"/>
        </w:rPr>
        <w:t>The way out of poverty is imagined through “making work p</w:t>
      </w:r>
      <w:r w:rsidR="0089231F" w:rsidRPr="00D831D8">
        <w:rPr>
          <w:rFonts w:ascii="Times New Roman" w:hAnsi="Times New Roman" w:cs="Times New Roman"/>
          <w:sz w:val="24"/>
          <w:szCs w:val="24"/>
        </w:rPr>
        <w:t>ay” for disabled people</w:t>
      </w:r>
      <w:r w:rsidRPr="00D831D8">
        <w:rPr>
          <w:rFonts w:ascii="Times New Roman" w:hAnsi="Times New Roman" w:cs="Times New Roman"/>
          <w:sz w:val="24"/>
          <w:szCs w:val="24"/>
        </w:rPr>
        <w:t>.</w:t>
      </w:r>
      <w:r w:rsidR="00D831D8">
        <w:rPr>
          <w:rFonts w:ascii="Times New Roman" w:hAnsi="Times New Roman" w:cs="Times New Roman"/>
          <w:sz w:val="24"/>
          <w:szCs w:val="24"/>
        </w:rPr>
        <w:t xml:space="preserve"> However, l</w:t>
      </w:r>
      <w:r w:rsidR="0089231F" w:rsidRPr="00D831D8">
        <w:rPr>
          <w:rFonts w:ascii="Times New Roman" w:hAnsi="Times New Roman" w:cs="Times New Roman"/>
          <w:sz w:val="24"/>
          <w:szCs w:val="24"/>
        </w:rPr>
        <w:t xml:space="preserve">ots of disabled people are still afraid to enter the workforce in fear of losing secondary supports and will not get certain adequate supports such </w:t>
      </w:r>
      <w:r w:rsidR="00424230" w:rsidRPr="00D831D8">
        <w:rPr>
          <w:rFonts w:ascii="Times New Roman" w:hAnsi="Times New Roman" w:cs="Times New Roman"/>
          <w:sz w:val="24"/>
          <w:szCs w:val="24"/>
        </w:rPr>
        <w:t xml:space="preserve">as Personal Assistance Service </w:t>
      </w:r>
      <w:r w:rsidR="0089231F" w:rsidRPr="00D831D8">
        <w:rPr>
          <w:rFonts w:ascii="Times New Roman" w:hAnsi="Times New Roman" w:cs="Times New Roman"/>
          <w:sz w:val="24"/>
          <w:szCs w:val="24"/>
        </w:rPr>
        <w:t>to help them participate in employment.</w:t>
      </w:r>
      <w:r w:rsidR="00D831D8">
        <w:rPr>
          <w:rFonts w:ascii="Times New Roman" w:hAnsi="Times New Roman" w:cs="Times New Roman"/>
          <w:sz w:val="24"/>
          <w:szCs w:val="24"/>
        </w:rPr>
        <w:t xml:space="preserve"> </w:t>
      </w:r>
      <w:r w:rsidR="00D831D8" w:rsidRPr="00D831D8">
        <w:rPr>
          <w:rFonts w:ascii="Times New Roman" w:hAnsi="Times New Roman" w:cs="Times New Roman"/>
          <w:sz w:val="24"/>
          <w:szCs w:val="24"/>
        </w:rPr>
        <w:t xml:space="preserve">The </w:t>
      </w:r>
      <w:r w:rsidR="009E3019" w:rsidRPr="00D831D8">
        <w:rPr>
          <w:rFonts w:ascii="Times New Roman" w:hAnsi="Times New Roman" w:cs="Times New Roman"/>
          <w:sz w:val="24"/>
          <w:szCs w:val="24"/>
        </w:rPr>
        <w:t>C</w:t>
      </w:r>
      <w:r w:rsidR="00D831D8" w:rsidRPr="00D831D8">
        <w:rPr>
          <w:rFonts w:ascii="Times New Roman" w:hAnsi="Times New Roman" w:cs="Times New Roman"/>
          <w:sz w:val="24"/>
          <w:szCs w:val="24"/>
        </w:rPr>
        <w:t xml:space="preserve">omprehensive </w:t>
      </w:r>
      <w:r w:rsidR="009E3019" w:rsidRPr="00D831D8">
        <w:rPr>
          <w:rFonts w:ascii="Times New Roman" w:hAnsi="Times New Roman" w:cs="Times New Roman"/>
          <w:sz w:val="24"/>
          <w:szCs w:val="24"/>
        </w:rPr>
        <w:t>E</w:t>
      </w:r>
      <w:r w:rsidR="00D831D8" w:rsidRPr="00D831D8">
        <w:rPr>
          <w:rFonts w:ascii="Times New Roman" w:hAnsi="Times New Roman" w:cs="Times New Roman"/>
          <w:sz w:val="24"/>
          <w:szCs w:val="24"/>
        </w:rPr>
        <w:t xml:space="preserve">mployment </w:t>
      </w:r>
      <w:r w:rsidR="009E3019" w:rsidRPr="00D831D8">
        <w:rPr>
          <w:rFonts w:ascii="Times New Roman" w:hAnsi="Times New Roman" w:cs="Times New Roman"/>
          <w:sz w:val="24"/>
          <w:szCs w:val="24"/>
        </w:rPr>
        <w:t>S</w:t>
      </w:r>
      <w:r w:rsidR="00D831D8" w:rsidRPr="00D831D8">
        <w:rPr>
          <w:rFonts w:ascii="Times New Roman" w:hAnsi="Times New Roman" w:cs="Times New Roman"/>
          <w:sz w:val="24"/>
          <w:szCs w:val="24"/>
        </w:rPr>
        <w:t>trategy (CES)</w:t>
      </w:r>
      <w:r w:rsidR="009E3019" w:rsidRPr="00D831D8">
        <w:rPr>
          <w:rFonts w:ascii="Times New Roman" w:hAnsi="Times New Roman" w:cs="Times New Roman"/>
          <w:sz w:val="24"/>
          <w:szCs w:val="24"/>
        </w:rPr>
        <w:t xml:space="preserve"> is a whole-of-government approach to increasing employme</w:t>
      </w:r>
      <w:r w:rsidR="00D831D8">
        <w:rPr>
          <w:rFonts w:ascii="Times New Roman" w:hAnsi="Times New Roman" w:cs="Times New Roman"/>
          <w:sz w:val="24"/>
          <w:szCs w:val="24"/>
        </w:rPr>
        <w:t>nt outcomes for disabled people and f</w:t>
      </w:r>
      <w:r w:rsidR="00424230" w:rsidRPr="00D831D8">
        <w:rPr>
          <w:rFonts w:ascii="Times New Roman" w:hAnsi="Times New Roman" w:cs="Times New Roman"/>
          <w:sz w:val="24"/>
          <w:szCs w:val="24"/>
        </w:rPr>
        <w:t xml:space="preserve">rom December 2018 the </w:t>
      </w:r>
      <w:r w:rsidR="00763D6A" w:rsidRPr="00D831D8">
        <w:rPr>
          <w:rFonts w:ascii="Times New Roman" w:hAnsi="Times New Roman" w:cs="Times New Roman"/>
          <w:sz w:val="24"/>
          <w:szCs w:val="24"/>
        </w:rPr>
        <w:t xml:space="preserve">disregard for Disabled People on Disability Allowance (DA) from €120 to €427 per week </w:t>
      </w:r>
      <w:r w:rsidR="00424230" w:rsidRPr="00D831D8">
        <w:rPr>
          <w:rFonts w:ascii="Times New Roman" w:hAnsi="Times New Roman" w:cs="Times New Roman"/>
          <w:sz w:val="24"/>
          <w:szCs w:val="24"/>
        </w:rPr>
        <w:t>came in but there is still f</w:t>
      </w:r>
      <w:r w:rsidR="00763D6A" w:rsidRPr="00D831D8">
        <w:rPr>
          <w:rFonts w:ascii="Times New Roman" w:hAnsi="Times New Roman" w:cs="Times New Roman"/>
          <w:sz w:val="24"/>
          <w:szCs w:val="24"/>
        </w:rPr>
        <w:t>ear</w:t>
      </w:r>
      <w:r w:rsidR="00424230" w:rsidRPr="00D831D8">
        <w:rPr>
          <w:rFonts w:ascii="Times New Roman" w:hAnsi="Times New Roman" w:cs="Times New Roman"/>
          <w:sz w:val="24"/>
          <w:szCs w:val="24"/>
        </w:rPr>
        <w:t xml:space="preserve"> among the disabled community</w:t>
      </w:r>
      <w:r w:rsidR="00763D6A" w:rsidRPr="00D831D8">
        <w:rPr>
          <w:rFonts w:ascii="Times New Roman" w:hAnsi="Times New Roman" w:cs="Times New Roman"/>
          <w:sz w:val="24"/>
          <w:szCs w:val="24"/>
        </w:rPr>
        <w:t xml:space="preserve"> of loss of</w:t>
      </w:r>
      <w:r w:rsidR="00424230" w:rsidRPr="00D831D8">
        <w:rPr>
          <w:rFonts w:ascii="Times New Roman" w:hAnsi="Times New Roman" w:cs="Times New Roman"/>
          <w:sz w:val="24"/>
          <w:szCs w:val="24"/>
        </w:rPr>
        <w:t xml:space="preserve"> medical card, travel pass </w:t>
      </w:r>
      <w:r w:rsidR="004E5EAF" w:rsidRPr="00D831D8">
        <w:rPr>
          <w:rFonts w:ascii="Times New Roman" w:hAnsi="Times New Roman" w:cs="Times New Roman"/>
          <w:sz w:val="24"/>
          <w:szCs w:val="24"/>
        </w:rPr>
        <w:t>etc.</w:t>
      </w:r>
      <w:r w:rsidR="00424230" w:rsidRPr="00D831D8">
        <w:rPr>
          <w:rFonts w:ascii="Times New Roman" w:hAnsi="Times New Roman" w:cs="Times New Roman"/>
          <w:sz w:val="24"/>
          <w:szCs w:val="24"/>
        </w:rPr>
        <w:t xml:space="preserve"> which impact on the participation within the workforce.</w:t>
      </w:r>
      <w:r w:rsidR="00E61F1D" w:rsidRPr="00D831D8">
        <w:rPr>
          <w:rFonts w:ascii="Times New Roman" w:hAnsi="Times New Roman" w:cs="Times New Roman"/>
          <w:sz w:val="24"/>
          <w:szCs w:val="24"/>
        </w:rPr>
        <w:t xml:space="preserve"> However the </w:t>
      </w:r>
      <w:r w:rsidR="00BC4F41" w:rsidRPr="00D831D8">
        <w:rPr>
          <w:rFonts w:ascii="Times New Roman" w:hAnsi="Times New Roman" w:cs="Times New Roman"/>
          <w:sz w:val="24"/>
          <w:szCs w:val="24"/>
        </w:rPr>
        <w:t xml:space="preserve">Public-sector duty </w:t>
      </w:r>
      <w:r w:rsidR="00E61F1D" w:rsidRPr="00D831D8">
        <w:rPr>
          <w:rFonts w:ascii="Times New Roman" w:hAnsi="Times New Roman" w:cs="Times New Roman"/>
          <w:sz w:val="24"/>
          <w:szCs w:val="24"/>
        </w:rPr>
        <w:t xml:space="preserve">sets </w:t>
      </w:r>
      <w:r w:rsidR="00BC4F41" w:rsidRPr="00D831D8">
        <w:rPr>
          <w:rFonts w:ascii="Times New Roman" w:hAnsi="Times New Roman" w:cs="Times New Roman"/>
          <w:sz w:val="24"/>
          <w:szCs w:val="24"/>
        </w:rPr>
        <w:t xml:space="preserve">to address many of the disabling aspects </w:t>
      </w:r>
      <w:r w:rsidR="00E61F1D" w:rsidRPr="00D831D8">
        <w:rPr>
          <w:rFonts w:ascii="Times New Roman" w:hAnsi="Times New Roman" w:cs="Times New Roman"/>
          <w:sz w:val="24"/>
          <w:szCs w:val="24"/>
        </w:rPr>
        <w:t xml:space="preserve">of our society, </w:t>
      </w:r>
      <w:r w:rsidR="00BC4F41" w:rsidRPr="00D831D8">
        <w:rPr>
          <w:rFonts w:ascii="Times New Roman" w:hAnsi="Times New Roman" w:cs="Times New Roman"/>
          <w:sz w:val="24"/>
          <w:szCs w:val="24"/>
        </w:rPr>
        <w:t>including government departments, local authorities, the H</w:t>
      </w:r>
      <w:r w:rsidR="004E5EAF">
        <w:rPr>
          <w:rFonts w:ascii="Times New Roman" w:hAnsi="Times New Roman" w:cs="Times New Roman"/>
          <w:sz w:val="24"/>
          <w:szCs w:val="24"/>
        </w:rPr>
        <w:t>SE and others in taking</w:t>
      </w:r>
      <w:r w:rsidR="00BC4F41" w:rsidRPr="00D831D8">
        <w:rPr>
          <w:rFonts w:ascii="Times New Roman" w:hAnsi="Times New Roman" w:cs="Times New Roman"/>
          <w:sz w:val="24"/>
          <w:szCs w:val="24"/>
        </w:rPr>
        <w:t xml:space="preserve"> steps to promote equality and human rights and remove discrimination.</w:t>
      </w:r>
      <w:r w:rsidR="00D831D8">
        <w:rPr>
          <w:rFonts w:ascii="Times New Roman" w:hAnsi="Times New Roman" w:cs="Times New Roman"/>
          <w:sz w:val="24"/>
          <w:szCs w:val="24"/>
        </w:rPr>
        <w:t xml:space="preserve"> </w:t>
      </w:r>
      <w:r w:rsidR="00666EA0" w:rsidRPr="00D831D8">
        <w:rPr>
          <w:rFonts w:ascii="Times New Roman" w:hAnsi="Times New Roman" w:cs="Times New Roman"/>
          <w:sz w:val="24"/>
          <w:szCs w:val="24"/>
        </w:rPr>
        <w:t>The UNCRPD requires Sta</w:t>
      </w:r>
      <w:r w:rsidR="00733B68" w:rsidRPr="00D831D8">
        <w:rPr>
          <w:rFonts w:ascii="Times New Roman" w:hAnsi="Times New Roman" w:cs="Times New Roman"/>
          <w:sz w:val="24"/>
          <w:szCs w:val="24"/>
        </w:rPr>
        <w:t xml:space="preserve">tes to ensure the right to work and other rights within the articles for example </w:t>
      </w:r>
      <w:r w:rsidR="00666EA0" w:rsidRPr="00D831D8">
        <w:rPr>
          <w:rFonts w:ascii="Times New Roman" w:hAnsi="Times New Roman" w:cs="Times New Roman"/>
          <w:sz w:val="24"/>
          <w:szCs w:val="24"/>
        </w:rPr>
        <w:t>an adequate standard of living</w:t>
      </w:r>
      <w:r w:rsidR="00E61F1D" w:rsidRPr="00D831D8">
        <w:rPr>
          <w:rFonts w:ascii="Times New Roman" w:hAnsi="Times New Roman" w:cs="Times New Roman"/>
          <w:sz w:val="24"/>
          <w:szCs w:val="24"/>
        </w:rPr>
        <w:t xml:space="preserve"> – however unemployment and sourcing adequate housing </w:t>
      </w:r>
      <w:r w:rsidR="004E5EAF">
        <w:rPr>
          <w:rFonts w:ascii="Times New Roman" w:hAnsi="Times New Roman" w:cs="Times New Roman"/>
          <w:sz w:val="24"/>
          <w:szCs w:val="24"/>
        </w:rPr>
        <w:t xml:space="preserve">and poverty </w:t>
      </w:r>
      <w:r w:rsidR="00E61F1D" w:rsidRPr="00D831D8">
        <w:rPr>
          <w:rFonts w:ascii="Times New Roman" w:hAnsi="Times New Roman" w:cs="Times New Roman"/>
          <w:sz w:val="24"/>
          <w:szCs w:val="24"/>
        </w:rPr>
        <w:t>is an issue for disabled people</w:t>
      </w:r>
      <w:r w:rsidR="004E5EAF">
        <w:rPr>
          <w:rFonts w:ascii="Times New Roman" w:hAnsi="Times New Roman" w:cs="Times New Roman"/>
          <w:sz w:val="24"/>
          <w:szCs w:val="24"/>
        </w:rPr>
        <w:t xml:space="preserve"> and </w:t>
      </w:r>
      <w:r w:rsidR="002F1B4C" w:rsidRPr="00D831D8">
        <w:rPr>
          <w:rFonts w:ascii="Times New Roman" w:hAnsi="Times New Roman" w:cs="Times New Roman"/>
          <w:sz w:val="24"/>
          <w:szCs w:val="24"/>
        </w:rPr>
        <w:t>the UNCRPD recognises this</w:t>
      </w:r>
      <w:r w:rsidR="00E61F1D" w:rsidRPr="00D831D8">
        <w:rPr>
          <w:rFonts w:ascii="Times New Roman" w:hAnsi="Times New Roman" w:cs="Times New Roman"/>
          <w:sz w:val="24"/>
          <w:szCs w:val="24"/>
        </w:rPr>
        <w:t xml:space="preserve">. </w:t>
      </w:r>
    </w:p>
    <w:p w14:paraId="554A292F" w14:textId="3DB464C1" w:rsidR="00A26C65" w:rsidRPr="00424230" w:rsidRDefault="00A26C65" w:rsidP="00A26C65">
      <w:pPr>
        <w:pStyle w:val="ListParagraph"/>
        <w:numPr>
          <w:ilvl w:val="0"/>
          <w:numId w:val="9"/>
        </w:numPr>
        <w:rPr>
          <w:rFonts w:ascii="Times New Roman" w:hAnsi="Times New Roman" w:cs="Times New Roman"/>
          <w:sz w:val="24"/>
          <w:szCs w:val="24"/>
        </w:rPr>
      </w:pPr>
      <w:r w:rsidRPr="00424230">
        <w:rPr>
          <w:rFonts w:ascii="Times New Roman" w:hAnsi="Times New Roman" w:cs="Times New Roman"/>
          <w:sz w:val="24"/>
          <w:szCs w:val="24"/>
        </w:rPr>
        <w:t>Direct payments initiative is a welcome start but it needs to be more nuance</w:t>
      </w:r>
      <w:r w:rsidR="004E5EAF">
        <w:rPr>
          <w:rFonts w:ascii="Times New Roman" w:hAnsi="Times New Roman" w:cs="Times New Roman"/>
          <w:sz w:val="24"/>
          <w:szCs w:val="24"/>
        </w:rPr>
        <w:t xml:space="preserve">d in its approach to disability, </w:t>
      </w:r>
      <w:r w:rsidRPr="00424230">
        <w:rPr>
          <w:rFonts w:ascii="Times New Roman" w:hAnsi="Times New Roman" w:cs="Times New Roman"/>
          <w:sz w:val="24"/>
          <w:szCs w:val="24"/>
        </w:rPr>
        <w:t>allowing the person to use the payment for other crucial things including Personal Assistan</w:t>
      </w:r>
      <w:r w:rsidR="003E723C">
        <w:rPr>
          <w:rFonts w:ascii="Times New Roman" w:hAnsi="Times New Roman" w:cs="Times New Roman"/>
          <w:sz w:val="24"/>
          <w:szCs w:val="24"/>
        </w:rPr>
        <w:t>ce</w:t>
      </w:r>
      <w:r w:rsidRPr="00424230">
        <w:rPr>
          <w:rFonts w:ascii="Times New Roman" w:hAnsi="Times New Roman" w:cs="Times New Roman"/>
          <w:sz w:val="24"/>
          <w:szCs w:val="24"/>
        </w:rPr>
        <w:t xml:space="preserve"> Services rather than service providers and charities administering these services with high administration tiers and little actually trickles down to the disabled person themselves. We have a chance with the direct payments to bring about true equality. Similar to personal independent payment in the UK.</w:t>
      </w:r>
    </w:p>
    <w:p w14:paraId="191ADD66" w14:textId="77777777" w:rsidR="00A26C65" w:rsidRPr="00424230" w:rsidRDefault="00A26C65" w:rsidP="00A26C65">
      <w:pPr>
        <w:numPr>
          <w:ilvl w:val="0"/>
          <w:numId w:val="9"/>
        </w:numPr>
        <w:rPr>
          <w:rFonts w:ascii="Times New Roman" w:hAnsi="Times New Roman" w:cs="Times New Roman"/>
          <w:sz w:val="24"/>
          <w:szCs w:val="24"/>
        </w:rPr>
      </w:pPr>
      <w:r w:rsidRPr="00424230">
        <w:rPr>
          <w:rFonts w:ascii="Times New Roman" w:hAnsi="Times New Roman" w:cs="Times New Roman"/>
          <w:sz w:val="24"/>
          <w:szCs w:val="24"/>
        </w:rPr>
        <w:t xml:space="preserve">The Mobility Allowance was a good scheme, and it </w:t>
      </w:r>
      <w:r w:rsidR="004E5EAF">
        <w:rPr>
          <w:rFonts w:ascii="Times New Roman" w:hAnsi="Times New Roman" w:cs="Times New Roman"/>
          <w:sz w:val="24"/>
          <w:szCs w:val="24"/>
        </w:rPr>
        <w:t xml:space="preserve">worked. It </w:t>
      </w:r>
      <w:r w:rsidRPr="00424230">
        <w:rPr>
          <w:rFonts w:ascii="Times New Roman" w:hAnsi="Times New Roman" w:cs="Times New Roman"/>
          <w:sz w:val="24"/>
          <w:szCs w:val="24"/>
        </w:rPr>
        <w:t>became crucial</w:t>
      </w:r>
      <w:r w:rsidR="004E5EAF">
        <w:rPr>
          <w:rFonts w:ascii="Times New Roman" w:hAnsi="Times New Roman" w:cs="Times New Roman"/>
          <w:sz w:val="24"/>
          <w:szCs w:val="24"/>
        </w:rPr>
        <w:t xml:space="preserve"> to disabled people’s</w:t>
      </w:r>
      <w:r w:rsidRPr="00424230">
        <w:rPr>
          <w:rFonts w:ascii="Times New Roman" w:hAnsi="Times New Roman" w:cs="Times New Roman"/>
          <w:sz w:val="24"/>
          <w:szCs w:val="24"/>
        </w:rPr>
        <w:t xml:space="preserve"> basic income. There needs to be a similar scheme but with more flexibility and choice for the person themselves. </w:t>
      </w:r>
    </w:p>
    <w:p w14:paraId="36AC460E" w14:textId="77777777" w:rsidR="00733B68" w:rsidRPr="00257F10" w:rsidRDefault="006D7E01" w:rsidP="00257F10">
      <w:pPr>
        <w:pStyle w:val="ListParagraph"/>
        <w:numPr>
          <w:ilvl w:val="0"/>
          <w:numId w:val="9"/>
        </w:numPr>
        <w:rPr>
          <w:rFonts w:ascii="Times New Roman" w:eastAsia="Times New Roman" w:hAnsi="Times New Roman" w:cs="Times New Roman"/>
          <w:color w:val="000000"/>
          <w:sz w:val="24"/>
          <w:szCs w:val="24"/>
          <w:lang w:eastAsia="en-IE"/>
        </w:rPr>
      </w:pPr>
      <w:r w:rsidRPr="00257F10">
        <w:rPr>
          <w:rFonts w:ascii="Times New Roman" w:eastAsia="Times New Roman" w:hAnsi="Times New Roman" w:cs="Times New Roman"/>
          <w:color w:val="000000"/>
          <w:sz w:val="24"/>
          <w:szCs w:val="24"/>
          <w:lang w:eastAsia="en-IE"/>
        </w:rPr>
        <w:t>Transpo</w:t>
      </w:r>
      <w:r w:rsidR="00733B68" w:rsidRPr="00257F10">
        <w:rPr>
          <w:rFonts w:ascii="Times New Roman" w:eastAsia="Times New Roman" w:hAnsi="Times New Roman" w:cs="Times New Roman"/>
          <w:color w:val="000000"/>
          <w:sz w:val="24"/>
          <w:szCs w:val="24"/>
          <w:lang w:eastAsia="en-IE"/>
        </w:rPr>
        <w:t xml:space="preserve">rt for disabled people carries additional costs </w:t>
      </w:r>
      <w:r w:rsidRPr="00257F10">
        <w:rPr>
          <w:rFonts w:ascii="Times New Roman" w:eastAsia="Times New Roman" w:hAnsi="Times New Roman" w:cs="Times New Roman"/>
          <w:color w:val="000000"/>
          <w:sz w:val="24"/>
          <w:szCs w:val="24"/>
          <w:lang w:eastAsia="en-IE"/>
        </w:rPr>
        <w:t>e.g. cost of someone to travel with you</w:t>
      </w:r>
      <w:r w:rsidR="00733B68" w:rsidRPr="00257F10">
        <w:rPr>
          <w:rFonts w:ascii="Times New Roman" w:eastAsia="Times New Roman" w:hAnsi="Times New Roman" w:cs="Times New Roman"/>
          <w:color w:val="000000"/>
          <w:sz w:val="24"/>
          <w:szCs w:val="24"/>
          <w:lang w:eastAsia="en-IE"/>
        </w:rPr>
        <w:t xml:space="preserve"> (if you don’t qualify for free travel card or companion pass).</w:t>
      </w:r>
      <w:r w:rsidR="00D831D8" w:rsidRPr="00257F10">
        <w:rPr>
          <w:rFonts w:ascii="Times New Roman" w:hAnsi="Times New Roman" w:cs="Times New Roman"/>
          <w:sz w:val="24"/>
          <w:szCs w:val="24"/>
        </w:rPr>
        <w:t xml:space="preserve"> </w:t>
      </w:r>
      <w:r w:rsidR="00CA7F8F" w:rsidRPr="00257F10">
        <w:rPr>
          <w:rFonts w:ascii="Times New Roman" w:hAnsi="Times New Roman" w:cs="Times New Roman"/>
          <w:sz w:val="24"/>
          <w:szCs w:val="24"/>
        </w:rPr>
        <w:t xml:space="preserve">The </w:t>
      </w:r>
      <w:r w:rsidR="00CA7F8F" w:rsidRPr="00257F10">
        <w:rPr>
          <w:rFonts w:ascii="Times New Roman" w:eastAsia="Times New Roman" w:hAnsi="Times New Roman" w:cs="Times New Roman"/>
          <w:color w:val="000000"/>
          <w:sz w:val="24"/>
          <w:szCs w:val="24"/>
          <w:lang w:eastAsia="en-IE"/>
        </w:rPr>
        <w:t>c</w:t>
      </w:r>
      <w:r w:rsidRPr="00257F10">
        <w:rPr>
          <w:rFonts w:ascii="Times New Roman" w:eastAsia="Times New Roman" w:hAnsi="Times New Roman" w:cs="Times New Roman"/>
          <w:color w:val="000000"/>
          <w:sz w:val="24"/>
          <w:szCs w:val="24"/>
          <w:lang w:eastAsia="en-IE"/>
        </w:rPr>
        <w:t>ost of taxi</w:t>
      </w:r>
      <w:r w:rsidR="00733B68" w:rsidRPr="00257F10">
        <w:rPr>
          <w:rFonts w:ascii="Times New Roman" w:eastAsia="Times New Roman" w:hAnsi="Times New Roman" w:cs="Times New Roman"/>
          <w:color w:val="000000"/>
          <w:sz w:val="24"/>
          <w:szCs w:val="24"/>
          <w:lang w:eastAsia="en-IE"/>
        </w:rPr>
        <w:t>s</w:t>
      </w:r>
      <w:r w:rsidRPr="00257F10">
        <w:rPr>
          <w:rFonts w:ascii="Times New Roman" w:eastAsia="Times New Roman" w:hAnsi="Times New Roman" w:cs="Times New Roman"/>
          <w:color w:val="000000"/>
          <w:sz w:val="24"/>
          <w:szCs w:val="24"/>
          <w:lang w:eastAsia="en-IE"/>
        </w:rPr>
        <w:t xml:space="preserve"> to travel to meet acc</w:t>
      </w:r>
      <w:r w:rsidR="00733B68" w:rsidRPr="00257F10">
        <w:rPr>
          <w:rFonts w:ascii="Times New Roman" w:eastAsia="Times New Roman" w:hAnsi="Times New Roman" w:cs="Times New Roman"/>
          <w:color w:val="000000"/>
          <w:sz w:val="24"/>
          <w:szCs w:val="24"/>
          <w:lang w:eastAsia="en-IE"/>
        </w:rPr>
        <w:t>essible transport routes</w:t>
      </w:r>
      <w:r w:rsidR="00093ABB" w:rsidRPr="00257F10">
        <w:rPr>
          <w:rFonts w:ascii="Times New Roman" w:eastAsia="Times New Roman" w:hAnsi="Times New Roman" w:cs="Times New Roman"/>
          <w:color w:val="000000"/>
          <w:sz w:val="24"/>
          <w:szCs w:val="24"/>
          <w:lang w:eastAsia="en-IE"/>
        </w:rPr>
        <w:t xml:space="preserve"> especially with the cuts to Mobility Allowance/Motorised Transport Grant</w:t>
      </w:r>
      <w:r w:rsidR="00257F10" w:rsidRPr="00257F10">
        <w:rPr>
          <w:rFonts w:ascii="Times New Roman" w:eastAsia="Times New Roman" w:hAnsi="Times New Roman" w:cs="Times New Roman"/>
          <w:color w:val="000000"/>
          <w:sz w:val="24"/>
          <w:szCs w:val="24"/>
          <w:lang w:eastAsia="en-IE"/>
        </w:rPr>
        <w:t>. Supports to maintain your own transport E.g. tax and fuel relief and adapted learning vehicle and adaptions to vehicle need to stay in place otherwise we will incur extra cost on already large expense for disabled people to drive and maintain own transport.</w:t>
      </w:r>
    </w:p>
    <w:p w14:paraId="0A08632D" w14:textId="77777777" w:rsidR="00257F10" w:rsidRPr="00257F10" w:rsidRDefault="00CA7F8F" w:rsidP="00B2016F">
      <w:pPr>
        <w:numPr>
          <w:ilvl w:val="0"/>
          <w:numId w:val="9"/>
        </w:numPr>
        <w:rPr>
          <w:rFonts w:ascii="Times New Roman" w:eastAsia="Times New Roman" w:hAnsi="Times New Roman" w:cs="Times New Roman"/>
          <w:color w:val="000000"/>
          <w:sz w:val="24"/>
          <w:szCs w:val="24"/>
          <w:lang w:eastAsia="en-IE"/>
        </w:rPr>
      </w:pPr>
      <w:r w:rsidRPr="00257F10">
        <w:rPr>
          <w:rFonts w:ascii="Times New Roman" w:hAnsi="Times New Roman" w:cs="Times New Roman"/>
          <w:sz w:val="24"/>
          <w:szCs w:val="24"/>
        </w:rPr>
        <w:lastRenderedPageBreak/>
        <w:t xml:space="preserve">While increases in Disability </w:t>
      </w:r>
      <w:r w:rsidR="00257F10" w:rsidRPr="00257F10">
        <w:rPr>
          <w:rFonts w:ascii="Times New Roman" w:hAnsi="Times New Roman" w:cs="Times New Roman"/>
          <w:sz w:val="24"/>
          <w:szCs w:val="24"/>
        </w:rPr>
        <w:t>allowance is always welcome, t</w:t>
      </w:r>
      <w:r w:rsidRPr="00257F10">
        <w:rPr>
          <w:rFonts w:ascii="Times New Roman" w:hAnsi="Times New Roman" w:cs="Times New Roman"/>
          <w:sz w:val="24"/>
          <w:szCs w:val="24"/>
        </w:rPr>
        <w:t xml:space="preserve">he </w:t>
      </w:r>
      <w:r w:rsidRPr="00257F10">
        <w:rPr>
          <w:rFonts w:ascii="Times New Roman" w:eastAsia="Times New Roman" w:hAnsi="Times New Roman" w:cs="Times New Roman"/>
          <w:color w:val="000000"/>
          <w:sz w:val="24"/>
          <w:szCs w:val="24"/>
          <w:lang w:eastAsia="en-IE"/>
        </w:rPr>
        <w:t>g</w:t>
      </w:r>
      <w:r w:rsidR="00733B68" w:rsidRPr="00257F10">
        <w:rPr>
          <w:rFonts w:ascii="Times New Roman" w:eastAsia="Times New Roman" w:hAnsi="Times New Roman" w:cs="Times New Roman"/>
          <w:color w:val="000000"/>
          <w:sz w:val="24"/>
          <w:szCs w:val="24"/>
          <w:lang w:eastAsia="en-IE"/>
        </w:rPr>
        <w:t>overnment needs to invest in more accessible transport so that disabled people can travel for less or free without the barriers of booking systems or an environment that is not inclusive.</w:t>
      </w:r>
    </w:p>
    <w:p w14:paraId="7ED171E3" w14:textId="77777777" w:rsidR="00257F10" w:rsidRPr="00257F10" w:rsidRDefault="00CA7F8F" w:rsidP="00257F10">
      <w:pPr>
        <w:pStyle w:val="ListParagraph"/>
        <w:numPr>
          <w:ilvl w:val="0"/>
          <w:numId w:val="9"/>
        </w:numPr>
        <w:rPr>
          <w:rFonts w:ascii="Times New Roman" w:hAnsi="Times New Roman" w:cs="Times New Roman"/>
          <w:sz w:val="24"/>
          <w:szCs w:val="24"/>
        </w:rPr>
      </w:pPr>
      <w:r w:rsidRPr="00257F10">
        <w:rPr>
          <w:rFonts w:ascii="Times New Roman" w:hAnsi="Times New Roman" w:cs="Times New Roman"/>
          <w:sz w:val="24"/>
          <w:szCs w:val="24"/>
        </w:rPr>
        <w:t>Remove Taxation measures that penalise Disabled People. Specific products and supports that allow people to live independently and are such as wheelchairs, adaptive technologies, and adapted beds and so on should be exempt from VAT for disabled people. Mobility Aids and appliances should be VAT exempt without the need to use an Occupational Therapist (OT).  There is a massive cost associated with mobility aids and a significant mark up by suppliers, our market could be opened up to EU sellers with lowe</w:t>
      </w:r>
      <w:r w:rsidR="00257F10" w:rsidRPr="00257F10">
        <w:rPr>
          <w:rFonts w:ascii="Times New Roman" w:hAnsi="Times New Roman" w:cs="Times New Roman"/>
          <w:sz w:val="24"/>
          <w:szCs w:val="24"/>
        </w:rPr>
        <w:t xml:space="preserve">r costs and a reduced VAT rate. Domestic tools which are accessibility tools within the home are not always inclusive in tax exemptions i.e. Cordless hoovers for the blind. </w:t>
      </w:r>
      <w:r w:rsidR="00257F10">
        <w:rPr>
          <w:rFonts w:ascii="Times New Roman" w:hAnsi="Times New Roman" w:cs="Times New Roman"/>
          <w:sz w:val="24"/>
          <w:szCs w:val="24"/>
        </w:rPr>
        <w:t>While s</w:t>
      </w:r>
      <w:r w:rsidR="00257F10" w:rsidRPr="00257F10">
        <w:rPr>
          <w:rFonts w:ascii="Times New Roman" w:hAnsi="Times New Roman" w:cs="Times New Roman"/>
          <w:sz w:val="24"/>
          <w:szCs w:val="24"/>
        </w:rPr>
        <w:t>ome disabled people require additional heat</w:t>
      </w:r>
      <w:r w:rsidR="0050089B">
        <w:rPr>
          <w:rFonts w:ascii="Times New Roman" w:hAnsi="Times New Roman" w:cs="Times New Roman"/>
          <w:sz w:val="24"/>
          <w:szCs w:val="24"/>
        </w:rPr>
        <w:t xml:space="preserve"> in the home too</w:t>
      </w:r>
      <w:r w:rsidR="00257F10" w:rsidRPr="00257F10">
        <w:rPr>
          <w:rFonts w:ascii="Times New Roman" w:hAnsi="Times New Roman" w:cs="Times New Roman"/>
          <w:sz w:val="24"/>
          <w:szCs w:val="24"/>
        </w:rPr>
        <w:t>.</w:t>
      </w:r>
    </w:p>
    <w:p w14:paraId="440B08AD" w14:textId="77777777" w:rsidR="00257F10" w:rsidRPr="0050089B" w:rsidRDefault="00733B68" w:rsidP="0050089B">
      <w:pPr>
        <w:pStyle w:val="ListParagraph"/>
        <w:numPr>
          <w:ilvl w:val="0"/>
          <w:numId w:val="9"/>
        </w:numPr>
        <w:rPr>
          <w:rFonts w:ascii="Times New Roman" w:eastAsia="Times New Roman" w:hAnsi="Times New Roman" w:cs="Times New Roman"/>
          <w:color w:val="000000"/>
          <w:sz w:val="24"/>
          <w:szCs w:val="24"/>
          <w:lang w:eastAsia="en-IE"/>
        </w:rPr>
      </w:pPr>
      <w:r w:rsidRPr="0050089B">
        <w:rPr>
          <w:rFonts w:ascii="Times New Roman" w:eastAsia="Times New Roman" w:hAnsi="Times New Roman" w:cs="Times New Roman"/>
          <w:color w:val="000000"/>
          <w:sz w:val="24"/>
          <w:szCs w:val="24"/>
          <w:lang w:eastAsia="en-IE"/>
        </w:rPr>
        <w:t>If working</w:t>
      </w:r>
      <w:r w:rsidR="006231CF" w:rsidRPr="0050089B">
        <w:rPr>
          <w:rFonts w:ascii="Times New Roman" w:eastAsia="Times New Roman" w:hAnsi="Times New Roman" w:cs="Times New Roman"/>
          <w:color w:val="000000"/>
          <w:sz w:val="24"/>
          <w:szCs w:val="24"/>
          <w:lang w:eastAsia="en-IE"/>
        </w:rPr>
        <w:t xml:space="preserve"> with a disability</w:t>
      </w:r>
      <w:r w:rsidRPr="0050089B">
        <w:rPr>
          <w:rFonts w:ascii="Times New Roman" w:eastAsia="Times New Roman" w:hAnsi="Times New Roman" w:cs="Times New Roman"/>
          <w:color w:val="000000"/>
          <w:sz w:val="24"/>
          <w:szCs w:val="24"/>
          <w:lang w:eastAsia="en-IE"/>
        </w:rPr>
        <w:t xml:space="preserve"> and over the </w:t>
      </w:r>
      <w:r w:rsidR="00257F10" w:rsidRPr="0050089B">
        <w:rPr>
          <w:rFonts w:ascii="Times New Roman" w:eastAsia="Times New Roman" w:hAnsi="Times New Roman" w:cs="Times New Roman"/>
          <w:color w:val="000000"/>
          <w:sz w:val="24"/>
          <w:szCs w:val="24"/>
          <w:lang w:eastAsia="en-IE"/>
        </w:rPr>
        <w:t xml:space="preserve">income </w:t>
      </w:r>
      <w:r w:rsidRPr="0050089B">
        <w:rPr>
          <w:rFonts w:ascii="Times New Roman" w:eastAsia="Times New Roman" w:hAnsi="Times New Roman" w:cs="Times New Roman"/>
          <w:color w:val="000000"/>
          <w:sz w:val="24"/>
          <w:szCs w:val="24"/>
          <w:lang w:eastAsia="en-IE"/>
        </w:rPr>
        <w:t>threshold</w:t>
      </w:r>
      <w:r w:rsidR="00257F10" w:rsidRPr="0050089B">
        <w:rPr>
          <w:rFonts w:ascii="Times New Roman" w:eastAsia="Times New Roman" w:hAnsi="Times New Roman" w:cs="Times New Roman"/>
          <w:color w:val="000000"/>
          <w:sz w:val="24"/>
          <w:szCs w:val="24"/>
          <w:lang w:eastAsia="en-IE"/>
        </w:rPr>
        <w:t xml:space="preserve"> </w:t>
      </w:r>
      <w:r w:rsidRPr="0050089B">
        <w:rPr>
          <w:rFonts w:ascii="Times New Roman" w:eastAsia="Times New Roman" w:hAnsi="Times New Roman" w:cs="Times New Roman"/>
          <w:color w:val="000000"/>
          <w:sz w:val="24"/>
          <w:szCs w:val="24"/>
          <w:lang w:eastAsia="en-IE"/>
        </w:rPr>
        <w:t xml:space="preserve">you do not qualify for social housing or supports such as HAP. </w:t>
      </w:r>
      <w:r w:rsidR="0050089B" w:rsidRPr="0050089B">
        <w:rPr>
          <w:rFonts w:ascii="Times New Roman" w:eastAsia="Times New Roman" w:hAnsi="Times New Roman" w:cs="Times New Roman"/>
          <w:color w:val="000000"/>
          <w:sz w:val="24"/>
          <w:szCs w:val="24"/>
          <w:lang w:eastAsia="en-IE"/>
        </w:rPr>
        <w:t>The p</w:t>
      </w:r>
      <w:r w:rsidRPr="0050089B">
        <w:rPr>
          <w:rFonts w:ascii="Times New Roman" w:eastAsia="Times New Roman" w:hAnsi="Times New Roman" w:cs="Times New Roman"/>
          <w:color w:val="000000"/>
          <w:sz w:val="24"/>
          <w:szCs w:val="24"/>
          <w:lang w:eastAsia="en-IE"/>
        </w:rPr>
        <w:t xml:space="preserve">rivate rented market </w:t>
      </w:r>
      <w:r w:rsidR="0050089B" w:rsidRPr="0050089B">
        <w:rPr>
          <w:rFonts w:ascii="Times New Roman" w:eastAsia="Times New Roman" w:hAnsi="Times New Roman" w:cs="Times New Roman"/>
          <w:color w:val="000000"/>
          <w:sz w:val="24"/>
          <w:szCs w:val="24"/>
          <w:lang w:eastAsia="en-IE"/>
        </w:rPr>
        <w:t xml:space="preserve">is </w:t>
      </w:r>
      <w:r w:rsidRPr="0050089B">
        <w:rPr>
          <w:rFonts w:ascii="Times New Roman" w:eastAsia="Times New Roman" w:hAnsi="Times New Roman" w:cs="Times New Roman"/>
          <w:color w:val="000000"/>
          <w:sz w:val="24"/>
          <w:szCs w:val="24"/>
          <w:lang w:eastAsia="en-IE"/>
        </w:rPr>
        <w:t xml:space="preserve">not equipped </w:t>
      </w:r>
      <w:r w:rsidR="006231CF" w:rsidRPr="0050089B">
        <w:rPr>
          <w:rFonts w:ascii="Times New Roman" w:eastAsia="Times New Roman" w:hAnsi="Times New Roman" w:cs="Times New Roman"/>
          <w:color w:val="000000"/>
          <w:sz w:val="24"/>
          <w:szCs w:val="24"/>
          <w:lang w:eastAsia="en-IE"/>
        </w:rPr>
        <w:t xml:space="preserve">for disabled people often incurring larger rents. </w:t>
      </w:r>
      <w:r w:rsidR="0050089B" w:rsidRPr="0050089B">
        <w:rPr>
          <w:rFonts w:ascii="Times New Roman" w:eastAsia="Times New Roman" w:hAnsi="Times New Roman" w:cs="Times New Roman"/>
          <w:color w:val="000000"/>
          <w:sz w:val="24"/>
          <w:szCs w:val="24"/>
          <w:lang w:eastAsia="en-IE"/>
        </w:rPr>
        <w:t>No tax exemption for disabled homeowners on property tax however there is exemptions for adaptions for physically disabled people.</w:t>
      </w:r>
    </w:p>
    <w:p w14:paraId="7658AE62" w14:textId="77777777" w:rsidR="00093ABB" w:rsidRPr="0050089B" w:rsidRDefault="00733B68" w:rsidP="0050089B">
      <w:pPr>
        <w:pStyle w:val="ListParagraph"/>
        <w:numPr>
          <w:ilvl w:val="0"/>
          <w:numId w:val="9"/>
        </w:numPr>
        <w:rPr>
          <w:rFonts w:ascii="Times New Roman" w:eastAsia="Times New Roman" w:hAnsi="Times New Roman" w:cs="Times New Roman"/>
          <w:color w:val="000000"/>
          <w:sz w:val="24"/>
          <w:szCs w:val="24"/>
          <w:lang w:eastAsia="en-IE"/>
        </w:rPr>
      </w:pPr>
      <w:r w:rsidRPr="0050089B">
        <w:rPr>
          <w:rFonts w:ascii="Times New Roman" w:eastAsia="Times New Roman" w:hAnsi="Times New Roman" w:cs="Times New Roman"/>
          <w:color w:val="000000"/>
          <w:sz w:val="24"/>
          <w:szCs w:val="24"/>
          <w:lang w:eastAsia="en-IE"/>
        </w:rPr>
        <w:t>Sensory toys, aids and appliances for those wi</w:t>
      </w:r>
      <w:r w:rsidR="00CA7F8F" w:rsidRPr="0050089B">
        <w:rPr>
          <w:rFonts w:ascii="Times New Roman" w:eastAsia="Times New Roman" w:hAnsi="Times New Roman" w:cs="Times New Roman"/>
          <w:color w:val="000000"/>
          <w:sz w:val="24"/>
          <w:szCs w:val="24"/>
          <w:lang w:eastAsia="en-IE"/>
        </w:rPr>
        <w:t>th sensory processing disorders and everyday items such as eating aids and adapted utensils</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wipes</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gloves</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w:t>
      </w:r>
      <w:r w:rsidR="00B9180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 xml:space="preserve">tissues and drinking straws </w:t>
      </w:r>
      <w:r w:rsidR="00257F10" w:rsidRPr="0050089B">
        <w:rPr>
          <w:rFonts w:ascii="Times New Roman" w:eastAsia="Times New Roman" w:hAnsi="Times New Roman" w:cs="Times New Roman"/>
          <w:color w:val="000000"/>
          <w:sz w:val="24"/>
          <w:szCs w:val="24"/>
          <w:lang w:eastAsia="en-IE"/>
        </w:rPr>
        <w:t>for those physical</w:t>
      </w:r>
      <w:r w:rsidR="0050089B" w:rsidRPr="0050089B">
        <w:rPr>
          <w:rFonts w:ascii="Times New Roman" w:eastAsia="Times New Roman" w:hAnsi="Times New Roman" w:cs="Times New Roman"/>
          <w:color w:val="000000"/>
          <w:sz w:val="24"/>
          <w:szCs w:val="24"/>
          <w:lang w:eastAsia="en-IE"/>
        </w:rPr>
        <w:t>ly</w:t>
      </w:r>
      <w:r w:rsidR="00257F10" w:rsidRPr="0050089B">
        <w:rPr>
          <w:rFonts w:ascii="Times New Roman" w:eastAsia="Times New Roman" w:hAnsi="Times New Roman" w:cs="Times New Roman"/>
          <w:color w:val="000000"/>
          <w:sz w:val="24"/>
          <w:szCs w:val="24"/>
          <w:lang w:eastAsia="en-IE"/>
        </w:rPr>
        <w:t xml:space="preserve"> disabled </w:t>
      </w:r>
      <w:r w:rsidR="0050089B" w:rsidRPr="0050089B">
        <w:rPr>
          <w:rFonts w:ascii="Times New Roman" w:eastAsia="Times New Roman" w:hAnsi="Times New Roman" w:cs="Times New Roman"/>
          <w:color w:val="000000"/>
          <w:sz w:val="24"/>
          <w:szCs w:val="24"/>
          <w:lang w:eastAsia="en-IE"/>
        </w:rPr>
        <w:t xml:space="preserve">are </w:t>
      </w:r>
      <w:r w:rsidRPr="0050089B">
        <w:rPr>
          <w:rFonts w:ascii="Times New Roman" w:eastAsia="Times New Roman" w:hAnsi="Times New Roman" w:cs="Times New Roman"/>
          <w:color w:val="000000"/>
          <w:sz w:val="24"/>
          <w:szCs w:val="24"/>
          <w:lang w:eastAsia="en-IE"/>
        </w:rPr>
        <w:t xml:space="preserve">not covered under </w:t>
      </w:r>
      <w:r w:rsidR="0050089B" w:rsidRPr="0050089B">
        <w:rPr>
          <w:rFonts w:ascii="Times New Roman" w:eastAsia="Times New Roman" w:hAnsi="Times New Roman" w:cs="Times New Roman"/>
          <w:color w:val="000000"/>
          <w:sz w:val="24"/>
          <w:szCs w:val="24"/>
          <w:lang w:eastAsia="en-IE"/>
        </w:rPr>
        <w:t xml:space="preserve">the </w:t>
      </w:r>
      <w:r w:rsidRPr="0050089B">
        <w:rPr>
          <w:rFonts w:ascii="Times New Roman" w:eastAsia="Times New Roman" w:hAnsi="Times New Roman" w:cs="Times New Roman"/>
          <w:color w:val="000000"/>
          <w:sz w:val="24"/>
          <w:szCs w:val="24"/>
          <w:lang w:eastAsia="en-IE"/>
        </w:rPr>
        <w:t>medica</w:t>
      </w:r>
      <w:r w:rsidR="00093ABB" w:rsidRPr="0050089B">
        <w:rPr>
          <w:rFonts w:ascii="Times New Roman" w:eastAsia="Times New Roman" w:hAnsi="Times New Roman" w:cs="Times New Roman"/>
          <w:color w:val="000000"/>
          <w:sz w:val="24"/>
          <w:szCs w:val="24"/>
          <w:lang w:eastAsia="en-IE"/>
        </w:rPr>
        <w:t>l card prove an additional cost</w:t>
      </w:r>
      <w:r w:rsidRPr="0050089B">
        <w:rPr>
          <w:rFonts w:ascii="Times New Roman" w:eastAsia="Times New Roman" w:hAnsi="Times New Roman" w:cs="Times New Roman"/>
          <w:color w:val="000000"/>
          <w:sz w:val="24"/>
          <w:szCs w:val="24"/>
          <w:lang w:eastAsia="en-IE"/>
        </w:rPr>
        <w:t xml:space="preserve"> to those </w:t>
      </w:r>
      <w:r w:rsidR="00093ABB" w:rsidRPr="0050089B">
        <w:rPr>
          <w:rFonts w:ascii="Times New Roman" w:eastAsia="Times New Roman" w:hAnsi="Times New Roman" w:cs="Times New Roman"/>
          <w:color w:val="000000"/>
          <w:sz w:val="24"/>
          <w:szCs w:val="24"/>
          <w:lang w:eastAsia="en-IE"/>
        </w:rPr>
        <w:t>who need them.</w:t>
      </w:r>
      <w:r w:rsidR="0050089B" w:rsidRPr="0050089B">
        <w:t xml:space="preserve"> </w:t>
      </w:r>
      <w:r w:rsidR="0050089B" w:rsidRPr="0050089B">
        <w:rPr>
          <w:rFonts w:ascii="Times New Roman" w:eastAsia="Times New Roman" w:hAnsi="Times New Roman" w:cs="Times New Roman"/>
          <w:color w:val="000000"/>
          <w:sz w:val="24"/>
          <w:szCs w:val="24"/>
          <w:lang w:eastAsia="en-IE"/>
        </w:rPr>
        <w:t>Despite having a medical card individuals with secondary multiple health issues may incur an additional cost on repeat prescriptions.</w:t>
      </w:r>
      <w:r w:rsidR="0050089B">
        <w:rPr>
          <w:rFonts w:ascii="Times New Roman" w:eastAsia="Times New Roman" w:hAnsi="Times New Roman" w:cs="Times New Roman"/>
          <w:color w:val="000000"/>
          <w:sz w:val="24"/>
          <w:szCs w:val="24"/>
          <w:lang w:eastAsia="en-IE"/>
        </w:rPr>
        <w:t xml:space="preserve"> </w:t>
      </w:r>
      <w:r w:rsidR="00CA7F8F" w:rsidRPr="0050089B">
        <w:rPr>
          <w:rFonts w:ascii="Times New Roman" w:eastAsia="Times New Roman" w:hAnsi="Times New Roman" w:cs="Times New Roman"/>
          <w:color w:val="000000"/>
          <w:sz w:val="24"/>
          <w:szCs w:val="24"/>
          <w:lang w:eastAsia="en-IE"/>
        </w:rPr>
        <w:t>Other costs relate to: health and therapy services e.g. not enough adequate physical therapy so some pay private.</w:t>
      </w:r>
    </w:p>
    <w:p w14:paraId="4326E820" w14:textId="77777777" w:rsidR="00257F10" w:rsidRDefault="00093ABB" w:rsidP="00257F10">
      <w:pPr>
        <w:pStyle w:val="ListParagraph"/>
        <w:numPr>
          <w:ilvl w:val="0"/>
          <w:numId w:val="9"/>
        </w:numPr>
        <w:rPr>
          <w:rFonts w:ascii="Times New Roman" w:eastAsia="Times New Roman" w:hAnsi="Times New Roman" w:cs="Times New Roman"/>
          <w:color w:val="000000"/>
          <w:sz w:val="24"/>
          <w:szCs w:val="24"/>
          <w:lang w:eastAsia="en-IE"/>
        </w:rPr>
      </w:pPr>
      <w:r w:rsidRPr="00CA7F8F">
        <w:rPr>
          <w:rFonts w:ascii="Times New Roman" w:eastAsia="Times New Roman" w:hAnsi="Times New Roman" w:cs="Times New Roman"/>
          <w:color w:val="000000"/>
          <w:sz w:val="24"/>
          <w:szCs w:val="24"/>
          <w:lang w:eastAsia="en-IE"/>
        </w:rPr>
        <w:t xml:space="preserve">Assistive technology </w:t>
      </w:r>
      <w:r w:rsidR="00CD33D8" w:rsidRPr="00CA7F8F">
        <w:rPr>
          <w:rFonts w:ascii="Times New Roman" w:eastAsia="Times New Roman" w:hAnsi="Times New Roman" w:cs="Times New Roman"/>
          <w:color w:val="000000"/>
          <w:sz w:val="24"/>
          <w:szCs w:val="24"/>
          <w:lang w:eastAsia="en-IE"/>
        </w:rPr>
        <w:t>–</w:t>
      </w:r>
      <w:r w:rsidR="00CA7F8F" w:rsidRPr="00CA7F8F">
        <w:rPr>
          <w:rFonts w:ascii="Times New Roman" w:eastAsia="Times New Roman" w:hAnsi="Times New Roman" w:cs="Times New Roman"/>
          <w:color w:val="000000"/>
          <w:sz w:val="24"/>
          <w:szCs w:val="24"/>
          <w:lang w:eastAsia="en-IE"/>
        </w:rPr>
        <w:t xml:space="preserve"> specially adapted</w:t>
      </w:r>
      <w:r w:rsidR="00257F10">
        <w:rPr>
          <w:rFonts w:ascii="Times New Roman" w:eastAsia="Times New Roman" w:hAnsi="Times New Roman" w:cs="Times New Roman"/>
          <w:color w:val="000000"/>
          <w:sz w:val="24"/>
          <w:szCs w:val="24"/>
          <w:lang w:eastAsia="en-IE"/>
        </w:rPr>
        <w:t xml:space="preserve"> </w:t>
      </w:r>
      <w:r w:rsidR="00CA7F8F" w:rsidRPr="00CA7F8F">
        <w:rPr>
          <w:rFonts w:ascii="Times New Roman" w:eastAsia="Times New Roman" w:hAnsi="Times New Roman" w:cs="Times New Roman"/>
          <w:color w:val="000000"/>
          <w:sz w:val="24"/>
          <w:szCs w:val="24"/>
          <w:lang w:eastAsia="en-IE"/>
        </w:rPr>
        <w:t xml:space="preserve">computer </w:t>
      </w:r>
      <w:r w:rsidR="00257F10" w:rsidRPr="00CA7F8F">
        <w:rPr>
          <w:rFonts w:ascii="Times New Roman" w:eastAsia="Times New Roman" w:hAnsi="Times New Roman" w:cs="Times New Roman"/>
          <w:color w:val="000000"/>
          <w:sz w:val="24"/>
          <w:szCs w:val="24"/>
          <w:lang w:eastAsia="en-IE"/>
        </w:rPr>
        <w:t>technologies</w:t>
      </w:r>
      <w:r w:rsidR="00257F10">
        <w:rPr>
          <w:rFonts w:ascii="Times New Roman" w:eastAsia="Times New Roman" w:hAnsi="Times New Roman" w:cs="Times New Roman"/>
          <w:color w:val="000000"/>
          <w:sz w:val="24"/>
          <w:szCs w:val="24"/>
          <w:lang w:eastAsia="en-IE"/>
        </w:rPr>
        <w:t xml:space="preserve"> for independent living cost more while </w:t>
      </w:r>
      <w:r w:rsidR="00CA7F8F" w:rsidRPr="00CA7F8F">
        <w:rPr>
          <w:rFonts w:ascii="Times New Roman" w:eastAsia="Times New Roman" w:hAnsi="Times New Roman" w:cs="Times New Roman"/>
          <w:color w:val="000000"/>
          <w:sz w:val="24"/>
          <w:szCs w:val="24"/>
          <w:lang w:eastAsia="en-IE"/>
        </w:rPr>
        <w:t>technology</w:t>
      </w:r>
      <w:r w:rsidR="0050089B">
        <w:rPr>
          <w:rFonts w:ascii="Times New Roman" w:eastAsia="Times New Roman" w:hAnsi="Times New Roman" w:cs="Times New Roman"/>
          <w:color w:val="000000"/>
          <w:sz w:val="24"/>
          <w:szCs w:val="24"/>
          <w:lang w:eastAsia="en-IE"/>
        </w:rPr>
        <w:t xml:space="preserve"> to aid those with sensory disabilities for example the</w:t>
      </w:r>
      <w:r w:rsidR="00257F10">
        <w:rPr>
          <w:rFonts w:ascii="Times New Roman" w:eastAsia="Times New Roman" w:hAnsi="Times New Roman" w:cs="Times New Roman"/>
          <w:color w:val="000000"/>
          <w:sz w:val="24"/>
          <w:szCs w:val="24"/>
          <w:lang w:eastAsia="en-IE"/>
        </w:rPr>
        <w:t xml:space="preserve"> blind is expensive and some </w:t>
      </w:r>
      <w:r w:rsidR="00CA7F8F" w:rsidRPr="00CA7F8F">
        <w:rPr>
          <w:rFonts w:ascii="Times New Roman" w:eastAsia="Times New Roman" w:hAnsi="Times New Roman" w:cs="Times New Roman"/>
          <w:color w:val="000000"/>
          <w:sz w:val="24"/>
          <w:szCs w:val="24"/>
          <w:lang w:eastAsia="en-IE"/>
        </w:rPr>
        <w:t>grants are in place however most suited to most</w:t>
      </w:r>
      <w:r w:rsidR="00257F10">
        <w:rPr>
          <w:rFonts w:ascii="Times New Roman" w:eastAsia="Times New Roman" w:hAnsi="Times New Roman" w:cs="Times New Roman"/>
          <w:color w:val="000000"/>
          <w:sz w:val="24"/>
          <w:szCs w:val="24"/>
          <w:lang w:eastAsia="en-IE"/>
        </w:rPr>
        <w:t xml:space="preserve"> up to date mobile smart phones, </w:t>
      </w:r>
      <w:r w:rsidR="0050089B">
        <w:rPr>
          <w:rFonts w:ascii="Times New Roman" w:eastAsia="Times New Roman" w:hAnsi="Times New Roman" w:cs="Times New Roman"/>
          <w:color w:val="000000"/>
          <w:sz w:val="24"/>
          <w:szCs w:val="24"/>
          <w:lang w:eastAsia="en-IE"/>
        </w:rPr>
        <w:t xml:space="preserve">however </w:t>
      </w:r>
      <w:r w:rsidR="00257F10">
        <w:rPr>
          <w:rFonts w:ascii="Times New Roman" w:eastAsia="Times New Roman" w:hAnsi="Times New Roman" w:cs="Times New Roman"/>
          <w:color w:val="000000"/>
          <w:sz w:val="24"/>
          <w:szCs w:val="24"/>
          <w:lang w:eastAsia="en-IE"/>
        </w:rPr>
        <w:t>the person incurs the cost.</w:t>
      </w:r>
    </w:p>
    <w:p w14:paraId="46A3FDA6" w14:textId="77777777" w:rsidR="0050089B" w:rsidRPr="0050089B" w:rsidRDefault="0050089B" w:rsidP="0050089B">
      <w:pPr>
        <w:pStyle w:val="ListParagraph"/>
        <w:numPr>
          <w:ilvl w:val="0"/>
          <w:numId w:val="9"/>
        </w:numPr>
        <w:rPr>
          <w:rFonts w:ascii="Times New Roman" w:eastAsia="Times New Roman" w:hAnsi="Times New Roman" w:cs="Times New Roman"/>
          <w:color w:val="000000"/>
          <w:sz w:val="24"/>
          <w:szCs w:val="24"/>
          <w:lang w:eastAsia="en-IE"/>
        </w:rPr>
      </w:pPr>
      <w:r>
        <w:rPr>
          <w:rFonts w:ascii="Times New Roman" w:hAnsi="Times New Roman" w:cs="Times New Roman"/>
          <w:sz w:val="24"/>
          <w:szCs w:val="24"/>
        </w:rPr>
        <w:t>Some guide dog owners on social welfare payments feel t</w:t>
      </w:r>
      <w:r w:rsidR="009A2B49" w:rsidRPr="00257F10">
        <w:rPr>
          <w:rFonts w:ascii="Times New Roman" w:hAnsi="Times New Roman" w:cs="Times New Roman"/>
          <w:sz w:val="24"/>
          <w:szCs w:val="24"/>
        </w:rPr>
        <w:t>hey have to fund their veterinary expenses and have their own pet insuranc</w:t>
      </w:r>
      <w:r>
        <w:rPr>
          <w:rFonts w:ascii="Times New Roman" w:hAnsi="Times New Roman" w:cs="Times New Roman"/>
          <w:sz w:val="24"/>
          <w:szCs w:val="24"/>
        </w:rPr>
        <w:t xml:space="preserve">e to pay. </w:t>
      </w:r>
    </w:p>
    <w:p w14:paraId="1C46A3F8" w14:textId="77777777" w:rsidR="00A26C65" w:rsidRPr="0050089B" w:rsidRDefault="0092440E" w:rsidP="0050089B">
      <w:pPr>
        <w:pStyle w:val="ListParagraph"/>
        <w:numPr>
          <w:ilvl w:val="0"/>
          <w:numId w:val="9"/>
        </w:numPr>
        <w:rPr>
          <w:rFonts w:ascii="Times New Roman" w:eastAsia="Times New Roman" w:hAnsi="Times New Roman" w:cs="Times New Roman"/>
          <w:color w:val="000000"/>
          <w:sz w:val="24"/>
          <w:szCs w:val="24"/>
          <w:lang w:eastAsia="en-IE"/>
        </w:rPr>
      </w:pPr>
      <w:r w:rsidRPr="0050089B">
        <w:rPr>
          <w:rFonts w:ascii="Times New Roman" w:hAnsi="Times New Roman" w:cs="Times New Roman"/>
          <w:sz w:val="24"/>
          <w:szCs w:val="24"/>
        </w:rPr>
        <w:t>The Long Term Illness Schem</w:t>
      </w:r>
      <w:r w:rsidR="00BC4F41" w:rsidRPr="0050089B">
        <w:rPr>
          <w:rFonts w:ascii="Times New Roman" w:hAnsi="Times New Roman" w:cs="Times New Roman"/>
          <w:sz w:val="24"/>
          <w:szCs w:val="24"/>
        </w:rPr>
        <w:t xml:space="preserve">e is unduly restrictive, some </w:t>
      </w:r>
      <w:r w:rsidRPr="0050089B">
        <w:rPr>
          <w:rFonts w:ascii="Times New Roman" w:hAnsi="Times New Roman" w:cs="Times New Roman"/>
          <w:sz w:val="24"/>
          <w:szCs w:val="24"/>
        </w:rPr>
        <w:t>impairment</w:t>
      </w:r>
      <w:r w:rsidR="00BC4F41" w:rsidRPr="0050089B">
        <w:rPr>
          <w:rFonts w:ascii="Times New Roman" w:hAnsi="Times New Roman" w:cs="Times New Roman"/>
          <w:sz w:val="24"/>
          <w:szCs w:val="24"/>
        </w:rPr>
        <w:t>s</w:t>
      </w:r>
      <w:r w:rsidRPr="0050089B">
        <w:rPr>
          <w:rFonts w:ascii="Times New Roman" w:hAnsi="Times New Roman" w:cs="Times New Roman"/>
          <w:sz w:val="24"/>
          <w:szCs w:val="24"/>
        </w:rPr>
        <w:t xml:space="preserve"> for instance (congenital myasthenia gravis) is not listed even though all the prescribed drugs are listed for other conditions on the scheme. </w:t>
      </w:r>
      <w:r w:rsidR="00BC4F41" w:rsidRPr="0050089B">
        <w:rPr>
          <w:rFonts w:ascii="Times New Roman" w:hAnsi="Times New Roman" w:cs="Times New Roman"/>
          <w:sz w:val="24"/>
          <w:szCs w:val="24"/>
        </w:rPr>
        <w:t xml:space="preserve">People with these impairments feel they </w:t>
      </w:r>
      <w:r w:rsidRPr="0050089B">
        <w:rPr>
          <w:rFonts w:ascii="Times New Roman" w:hAnsi="Times New Roman" w:cs="Times New Roman"/>
          <w:sz w:val="24"/>
          <w:szCs w:val="24"/>
        </w:rPr>
        <w:t xml:space="preserve">have been forgotten by the state and there is </w:t>
      </w:r>
      <w:r w:rsidR="00257F10" w:rsidRPr="0050089B">
        <w:rPr>
          <w:rFonts w:ascii="Times New Roman" w:hAnsi="Times New Roman" w:cs="Times New Roman"/>
          <w:sz w:val="24"/>
          <w:szCs w:val="24"/>
        </w:rPr>
        <w:t>an</w:t>
      </w:r>
      <w:r w:rsidRPr="0050089B">
        <w:rPr>
          <w:rFonts w:ascii="Times New Roman" w:hAnsi="Times New Roman" w:cs="Times New Roman"/>
          <w:sz w:val="24"/>
          <w:szCs w:val="24"/>
        </w:rPr>
        <w:t xml:space="preserve"> unequal burden regarding the lifesaving medicines that we must pay for if we do not have a medical card. Moreover, this is </w:t>
      </w:r>
      <w:r w:rsidR="0050089B" w:rsidRPr="0050089B">
        <w:rPr>
          <w:rFonts w:ascii="Times New Roman" w:hAnsi="Times New Roman" w:cs="Times New Roman"/>
          <w:sz w:val="24"/>
          <w:szCs w:val="24"/>
        </w:rPr>
        <w:t>an</w:t>
      </w:r>
      <w:r w:rsidRPr="0050089B">
        <w:rPr>
          <w:rFonts w:ascii="Times New Roman" w:hAnsi="Times New Roman" w:cs="Times New Roman"/>
          <w:sz w:val="24"/>
          <w:szCs w:val="24"/>
        </w:rPr>
        <w:t xml:space="preserve"> example where there is little in the way of recourse or information about getting </w:t>
      </w:r>
      <w:r w:rsidR="0050089B" w:rsidRPr="0050089B">
        <w:rPr>
          <w:rFonts w:ascii="Times New Roman" w:hAnsi="Times New Roman" w:cs="Times New Roman"/>
          <w:sz w:val="24"/>
          <w:szCs w:val="24"/>
        </w:rPr>
        <w:t>an</w:t>
      </w:r>
      <w:r w:rsidRPr="0050089B">
        <w:rPr>
          <w:rFonts w:ascii="Times New Roman" w:hAnsi="Times New Roman" w:cs="Times New Roman"/>
          <w:sz w:val="24"/>
          <w:szCs w:val="24"/>
        </w:rPr>
        <w:t xml:space="preserve"> impairment/disorder on the LTI scheme. Therefore one must either pay a significant cost per month or keep a low income job to meet the medical card criteria.</w:t>
      </w:r>
    </w:p>
    <w:p w14:paraId="5D0D32B0" w14:textId="77777777" w:rsidR="0092440E" w:rsidRPr="00424230" w:rsidRDefault="0092440E" w:rsidP="0092440E">
      <w:pPr>
        <w:rPr>
          <w:rFonts w:ascii="Times New Roman" w:hAnsi="Times New Roman" w:cs="Times New Roman"/>
          <w:sz w:val="24"/>
          <w:szCs w:val="24"/>
        </w:rPr>
      </w:pPr>
    </w:p>
    <w:p w14:paraId="5E5E82B8" w14:textId="77777777" w:rsidR="00EC5447" w:rsidRPr="00424230" w:rsidRDefault="00EC5447" w:rsidP="00FF26A4">
      <w:pPr>
        <w:rPr>
          <w:rFonts w:ascii="Times New Roman" w:hAnsi="Times New Roman" w:cs="Times New Roman"/>
          <w:sz w:val="24"/>
          <w:szCs w:val="24"/>
        </w:rPr>
      </w:pPr>
    </w:p>
    <w:p w14:paraId="6AC9C58D" w14:textId="77777777" w:rsidR="00E933AE" w:rsidRPr="00424230" w:rsidRDefault="00E933AE" w:rsidP="00EC5447">
      <w:pPr>
        <w:rPr>
          <w:rFonts w:ascii="Times New Roman" w:hAnsi="Times New Roman" w:cs="Times New Roman"/>
          <w:b/>
          <w:sz w:val="24"/>
          <w:szCs w:val="24"/>
        </w:rPr>
      </w:pPr>
      <w:bookmarkStart w:id="0" w:name="_GoBack"/>
      <w:bookmarkEnd w:id="0"/>
    </w:p>
    <w:p w14:paraId="59ACA3F6" w14:textId="77777777" w:rsidR="00EC5447" w:rsidRPr="00424230" w:rsidRDefault="009E3019" w:rsidP="00EC5447">
      <w:pPr>
        <w:rPr>
          <w:rFonts w:ascii="Times New Roman" w:hAnsi="Times New Roman" w:cs="Times New Roman"/>
          <w:b/>
          <w:sz w:val="24"/>
          <w:szCs w:val="24"/>
        </w:rPr>
      </w:pPr>
      <w:r w:rsidRPr="00424230">
        <w:rPr>
          <w:rFonts w:ascii="Times New Roman" w:hAnsi="Times New Roman" w:cs="Times New Roman"/>
          <w:b/>
          <w:sz w:val="24"/>
          <w:szCs w:val="24"/>
        </w:rPr>
        <w:t>Further info and s</w:t>
      </w:r>
      <w:r w:rsidR="00EC5447" w:rsidRPr="00424230">
        <w:rPr>
          <w:rFonts w:ascii="Times New Roman" w:hAnsi="Times New Roman" w:cs="Times New Roman"/>
          <w:b/>
          <w:sz w:val="24"/>
          <w:szCs w:val="24"/>
        </w:rPr>
        <w:t>tudies</w:t>
      </w:r>
      <w:r w:rsidR="00E933AE" w:rsidRPr="00424230">
        <w:rPr>
          <w:rFonts w:ascii="Times New Roman" w:hAnsi="Times New Roman" w:cs="Times New Roman"/>
          <w:b/>
          <w:sz w:val="24"/>
          <w:szCs w:val="24"/>
        </w:rPr>
        <w:t xml:space="preserve"> in relation to cost of disability</w:t>
      </w:r>
      <w:r w:rsidR="00EC5447" w:rsidRPr="00424230">
        <w:rPr>
          <w:rFonts w:ascii="Times New Roman" w:hAnsi="Times New Roman" w:cs="Times New Roman"/>
          <w:b/>
          <w:sz w:val="24"/>
          <w:szCs w:val="24"/>
        </w:rPr>
        <w:t>:</w:t>
      </w:r>
    </w:p>
    <w:p w14:paraId="4F1B0A61" w14:textId="77777777" w:rsidR="009E3019" w:rsidRPr="00424230" w:rsidRDefault="009E3019" w:rsidP="009E3019">
      <w:pPr>
        <w:rPr>
          <w:rFonts w:ascii="Times New Roman" w:hAnsi="Times New Roman" w:cs="Times New Roman"/>
          <w:sz w:val="24"/>
          <w:szCs w:val="24"/>
        </w:rPr>
      </w:pPr>
      <w:r w:rsidRPr="00424230">
        <w:rPr>
          <w:rFonts w:ascii="Times New Roman" w:hAnsi="Times New Roman" w:cs="Times New Roman"/>
          <w:sz w:val="24"/>
          <w:szCs w:val="24"/>
        </w:rPr>
        <w:t xml:space="preserve">The link below introduces the topic of </w:t>
      </w:r>
      <w:hyperlink r:id="rId9" w:history="1">
        <w:r w:rsidRPr="00424230">
          <w:rPr>
            <w:rStyle w:val="Hyperlink"/>
            <w:rFonts w:ascii="Times New Roman" w:hAnsi="Times New Roman" w:cs="Times New Roman"/>
            <w:sz w:val="24"/>
            <w:szCs w:val="24"/>
          </w:rPr>
          <w:t>cost of disability</w:t>
        </w:r>
      </w:hyperlink>
      <w:r w:rsidRPr="00424230">
        <w:rPr>
          <w:rFonts w:ascii="Times New Roman" w:hAnsi="Times New Roman" w:cs="Times New Roman"/>
          <w:sz w:val="24"/>
          <w:szCs w:val="24"/>
        </w:rPr>
        <w:t xml:space="preserve"> and refers to the 2004 study carried out by the NDA. The study was managed by Eithne Fitzgerald who has since retired from the NDA.</w:t>
      </w:r>
    </w:p>
    <w:p w14:paraId="5B6A084C" w14:textId="77777777" w:rsidR="009E3019" w:rsidRPr="00424230" w:rsidRDefault="009E3019" w:rsidP="009E3019">
      <w:pPr>
        <w:rPr>
          <w:rFonts w:ascii="Times New Roman" w:hAnsi="Times New Roman" w:cs="Times New Roman"/>
          <w:sz w:val="24"/>
          <w:szCs w:val="24"/>
        </w:rPr>
      </w:pPr>
      <w:r w:rsidRPr="00424230">
        <w:rPr>
          <w:rFonts w:ascii="Times New Roman" w:hAnsi="Times New Roman" w:cs="Times New Roman"/>
          <w:sz w:val="24"/>
          <w:szCs w:val="24"/>
        </w:rPr>
        <w:t xml:space="preserve">Center for Independent Living </w:t>
      </w:r>
      <w:hyperlink r:id="rId10" w:history="1">
        <w:r w:rsidRPr="00424230">
          <w:rPr>
            <w:rStyle w:val="Hyperlink"/>
            <w:rFonts w:ascii="Times New Roman" w:hAnsi="Times New Roman" w:cs="Times New Roman"/>
            <w:sz w:val="24"/>
            <w:szCs w:val="24"/>
          </w:rPr>
          <w:t>Pre budget submission 2018</w:t>
        </w:r>
      </w:hyperlink>
    </w:p>
    <w:p w14:paraId="0DCD3C61" w14:textId="77777777" w:rsidR="009E3019" w:rsidRPr="00424230" w:rsidRDefault="0021532B" w:rsidP="009E3019">
      <w:pPr>
        <w:rPr>
          <w:rFonts w:ascii="Times New Roman" w:hAnsi="Times New Roman" w:cs="Times New Roman"/>
          <w:sz w:val="24"/>
          <w:szCs w:val="24"/>
        </w:rPr>
      </w:pPr>
      <w:hyperlink r:id="rId11" w:history="1">
        <w:r w:rsidR="009E3019" w:rsidRPr="00424230">
          <w:rPr>
            <w:rStyle w:val="Hyperlink"/>
            <w:rFonts w:ascii="Times New Roman" w:hAnsi="Times New Roman" w:cs="Times New Roman"/>
            <w:sz w:val="24"/>
            <w:szCs w:val="24"/>
          </w:rPr>
          <w:t>CIL Living Leader Forum Employment Report</w:t>
        </w:r>
      </w:hyperlink>
    </w:p>
    <w:p w14:paraId="159216E1" w14:textId="77777777" w:rsidR="009E3019" w:rsidRPr="00424230" w:rsidRDefault="0021532B" w:rsidP="009E3019">
      <w:pPr>
        <w:rPr>
          <w:rFonts w:ascii="Times New Roman" w:hAnsi="Times New Roman" w:cs="Times New Roman"/>
          <w:sz w:val="24"/>
          <w:szCs w:val="24"/>
        </w:rPr>
      </w:pPr>
      <w:hyperlink r:id="rId12" w:history="1">
        <w:r w:rsidR="009E3019" w:rsidRPr="00424230">
          <w:rPr>
            <w:rStyle w:val="Hyperlink"/>
            <w:rFonts w:ascii="Times New Roman" w:hAnsi="Times New Roman" w:cs="Times New Roman"/>
            <w:sz w:val="24"/>
            <w:szCs w:val="24"/>
          </w:rPr>
          <w:t>CIL Living Leader Forum Transport Report</w:t>
        </w:r>
      </w:hyperlink>
    </w:p>
    <w:p w14:paraId="20846DB6" w14:textId="77777777" w:rsidR="00BC4F41" w:rsidRPr="00424230" w:rsidRDefault="0021532B" w:rsidP="00EC5447">
      <w:pPr>
        <w:rPr>
          <w:rFonts w:ascii="Times New Roman" w:hAnsi="Times New Roman" w:cs="Times New Roman"/>
          <w:sz w:val="24"/>
          <w:szCs w:val="24"/>
        </w:rPr>
      </w:pPr>
      <w:hyperlink r:id="rId13" w:history="1">
        <w:r w:rsidR="00BC4F41" w:rsidRPr="00424230">
          <w:rPr>
            <w:rStyle w:val="Hyperlink"/>
            <w:rFonts w:ascii="Times New Roman" w:hAnsi="Times New Roman" w:cs="Times New Roman"/>
            <w:sz w:val="24"/>
            <w:szCs w:val="24"/>
          </w:rPr>
          <w:t>Public sector duty</w:t>
        </w:r>
      </w:hyperlink>
      <w:r w:rsidR="00BC4F41" w:rsidRPr="00424230">
        <w:rPr>
          <w:rFonts w:ascii="Times New Roman" w:hAnsi="Times New Roman" w:cs="Times New Roman"/>
          <w:sz w:val="24"/>
          <w:szCs w:val="24"/>
        </w:rPr>
        <w:t xml:space="preserve"> </w:t>
      </w:r>
    </w:p>
    <w:p w14:paraId="1371ACE5" w14:textId="77777777" w:rsidR="009E3019" w:rsidRPr="00424230" w:rsidRDefault="00EC5447" w:rsidP="00EC5447">
      <w:pPr>
        <w:rPr>
          <w:rFonts w:ascii="Times New Roman" w:hAnsi="Times New Roman" w:cs="Times New Roman"/>
          <w:sz w:val="24"/>
          <w:szCs w:val="24"/>
        </w:rPr>
      </w:pPr>
      <w:r w:rsidRPr="00424230">
        <w:rPr>
          <w:rFonts w:ascii="Times New Roman" w:hAnsi="Times New Roman" w:cs="Times New Roman"/>
          <w:sz w:val="24"/>
          <w:szCs w:val="24"/>
        </w:rPr>
        <w:t xml:space="preserve">A specific study into higher costs arising from blindness and vision impairment was carried out by the Vincentians research unit for </w:t>
      </w:r>
      <w:hyperlink r:id="rId14" w:history="1">
        <w:r w:rsidRPr="00424230">
          <w:rPr>
            <w:rStyle w:val="Hyperlink"/>
            <w:rFonts w:ascii="Times New Roman" w:hAnsi="Times New Roman" w:cs="Times New Roman"/>
            <w:sz w:val="24"/>
            <w:szCs w:val="24"/>
          </w:rPr>
          <w:t>NCBI</w:t>
        </w:r>
      </w:hyperlink>
      <w:r w:rsidRPr="00424230">
        <w:rPr>
          <w:rFonts w:ascii="Times New Roman" w:hAnsi="Times New Roman" w:cs="Times New Roman"/>
          <w:sz w:val="24"/>
          <w:szCs w:val="24"/>
        </w:rPr>
        <w:t xml:space="preserve"> in 20</w:t>
      </w:r>
      <w:r w:rsidR="009E3019" w:rsidRPr="00424230">
        <w:rPr>
          <w:rFonts w:ascii="Times New Roman" w:hAnsi="Times New Roman" w:cs="Times New Roman"/>
          <w:sz w:val="24"/>
          <w:szCs w:val="24"/>
        </w:rPr>
        <w:t>17/18. T</w:t>
      </w:r>
      <w:r w:rsidRPr="00424230">
        <w:rPr>
          <w:rFonts w:ascii="Times New Roman" w:hAnsi="Times New Roman" w:cs="Times New Roman"/>
          <w:sz w:val="24"/>
          <w:szCs w:val="24"/>
        </w:rPr>
        <w:t>he study is called Minimum</w:t>
      </w:r>
      <w:r w:rsidR="009E3019" w:rsidRPr="00424230">
        <w:rPr>
          <w:rFonts w:ascii="Times New Roman" w:hAnsi="Times New Roman" w:cs="Times New Roman"/>
          <w:sz w:val="24"/>
          <w:szCs w:val="24"/>
        </w:rPr>
        <w:t xml:space="preserve"> Essential Standard of Living. </w:t>
      </w:r>
      <w:r w:rsidRPr="00424230">
        <w:rPr>
          <w:rFonts w:ascii="Times New Roman" w:hAnsi="Times New Roman" w:cs="Times New Roman"/>
          <w:sz w:val="24"/>
          <w:szCs w:val="24"/>
        </w:rPr>
        <w:t>The Vincentians carried out a similar study in the UK before their smaller Irish focused study.</w:t>
      </w:r>
    </w:p>
    <w:p w14:paraId="0B029580" w14:textId="77777777" w:rsidR="009E3019" w:rsidRPr="00424230" w:rsidRDefault="0021532B" w:rsidP="00EC5447">
      <w:pPr>
        <w:rPr>
          <w:rFonts w:ascii="Times New Roman" w:hAnsi="Times New Roman" w:cs="Times New Roman"/>
          <w:sz w:val="24"/>
          <w:szCs w:val="24"/>
        </w:rPr>
      </w:pPr>
      <w:hyperlink r:id="rId15" w:history="1">
        <w:r w:rsidR="009E3019" w:rsidRPr="00424230">
          <w:rPr>
            <w:rStyle w:val="Hyperlink"/>
            <w:rFonts w:ascii="Times New Roman" w:hAnsi="Times New Roman" w:cs="Times New Roman"/>
            <w:sz w:val="24"/>
            <w:szCs w:val="24"/>
          </w:rPr>
          <w:t>National Disability Inclusion Strategy</w:t>
        </w:r>
      </w:hyperlink>
    </w:p>
    <w:p w14:paraId="7D2E0DD6" w14:textId="77777777" w:rsidR="009E3019" w:rsidRPr="00424230" w:rsidRDefault="0021532B" w:rsidP="00EC5447">
      <w:pPr>
        <w:rPr>
          <w:rFonts w:ascii="Times New Roman" w:hAnsi="Times New Roman" w:cs="Times New Roman"/>
          <w:sz w:val="24"/>
          <w:szCs w:val="24"/>
        </w:rPr>
      </w:pPr>
      <w:hyperlink r:id="rId16" w:history="1">
        <w:r w:rsidR="009E3019" w:rsidRPr="00424230">
          <w:rPr>
            <w:rStyle w:val="Hyperlink"/>
            <w:rFonts w:ascii="Times New Roman" w:hAnsi="Times New Roman" w:cs="Times New Roman"/>
            <w:sz w:val="24"/>
            <w:szCs w:val="24"/>
          </w:rPr>
          <w:t>Comprehensive Employment Strategy</w:t>
        </w:r>
      </w:hyperlink>
    </w:p>
    <w:p w14:paraId="6AD5CFBD" w14:textId="77777777" w:rsidR="009E3019" w:rsidRDefault="0021532B" w:rsidP="00EC5447">
      <w:pPr>
        <w:rPr>
          <w:rFonts w:ascii="Times New Roman" w:hAnsi="Times New Roman" w:cs="Times New Roman"/>
          <w:sz w:val="24"/>
          <w:szCs w:val="24"/>
        </w:rPr>
      </w:pPr>
      <w:hyperlink r:id="rId17" w:history="1">
        <w:r w:rsidR="009E3019" w:rsidRPr="00424230">
          <w:rPr>
            <w:rStyle w:val="Hyperlink"/>
            <w:rFonts w:ascii="Times New Roman" w:hAnsi="Times New Roman" w:cs="Times New Roman"/>
            <w:sz w:val="24"/>
            <w:szCs w:val="24"/>
          </w:rPr>
          <w:t>Make Work Pay</w:t>
        </w:r>
      </w:hyperlink>
      <w:r w:rsidR="009E3019" w:rsidRPr="00424230">
        <w:rPr>
          <w:rFonts w:ascii="Times New Roman" w:hAnsi="Times New Roman" w:cs="Times New Roman"/>
          <w:sz w:val="24"/>
          <w:szCs w:val="24"/>
        </w:rPr>
        <w:t xml:space="preserve"> </w:t>
      </w:r>
    </w:p>
    <w:p w14:paraId="278F6F63" w14:textId="77777777" w:rsidR="002F1B4C" w:rsidRPr="00424230" w:rsidRDefault="0021532B" w:rsidP="00EC5447">
      <w:pPr>
        <w:rPr>
          <w:rFonts w:ascii="Times New Roman" w:hAnsi="Times New Roman" w:cs="Times New Roman"/>
          <w:sz w:val="24"/>
          <w:szCs w:val="24"/>
        </w:rPr>
      </w:pPr>
      <w:hyperlink r:id="rId18" w:history="1">
        <w:r w:rsidR="002F1B4C" w:rsidRPr="002F1B4C">
          <w:rPr>
            <w:rStyle w:val="Hyperlink"/>
            <w:rFonts w:ascii="Times New Roman" w:hAnsi="Times New Roman" w:cs="Times New Roman"/>
            <w:sz w:val="24"/>
            <w:szCs w:val="24"/>
          </w:rPr>
          <w:t>Poverty and Disability</w:t>
        </w:r>
      </w:hyperlink>
      <w:r w:rsidR="002F1B4C">
        <w:rPr>
          <w:rFonts w:ascii="Times New Roman" w:hAnsi="Times New Roman" w:cs="Times New Roman"/>
          <w:sz w:val="24"/>
          <w:szCs w:val="24"/>
        </w:rPr>
        <w:t xml:space="preserve"> </w:t>
      </w:r>
    </w:p>
    <w:p w14:paraId="44B0E7D4" w14:textId="77777777" w:rsidR="00BC4F41" w:rsidRPr="00424230" w:rsidRDefault="00BC4F41" w:rsidP="00EC5447">
      <w:pPr>
        <w:rPr>
          <w:rFonts w:ascii="Times New Roman" w:hAnsi="Times New Roman" w:cs="Times New Roman"/>
          <w:sz w:val="24"/>
          <w:szCs w:val="24"/>
        </w:rPr>
      </w:pPr>
      <w:r w:rsidRPr="00424230">
        <w:rPr>
          <w:rFonts w:ascii="Times New Roman" w:hAnsi="Times New Roman" w:cs="Times New Roman"/>
          <w:sz w:val="24"/>
          <w:szCs w:val="24"/>
        </w:rPr>
        <w:t>A number of reports and studies recommend a Cost of Disability payment, including the National Disability Authority’s 2004 report ‘Disability and the Cost of Living’, the Commission on the Status of People with Disabilities and the National Economic and Social Forum.</w:t>
      </w:r>
    </w:p>
    <w:p w14:paraId="51BA9910" w14:textId="77777777" w:rsidR="006620B4" w:rsidRPr="00424230" w:rsidRDefault="006620B4" w:rsidP="00E933AE">
      <w:pPr>
        <w:rPr>
          <w:rFonts w:ascii="Times New Roman" w:hAnsi="Times New Roman" w:cs="Times New Roman"/>
          <w:sz w:val="24"/>
          <w:szCs w:val="24"/>
        </w:rPr>
      </w:pPr>
    </w:p>
    <w:sectPr w:rsidR="006620B4" w:rsidRPr="0042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BD6"/>
    <w:multiLevelType w:val="hybridMultilevel"/>
    <w:tmpl w:val="F2066754"/>
    <w:lvl w:ilvl="0" w:tplc="95B4C7F8">
      <w:start w:val="1"/>
      <w:numFmt w:val="lowerRoman"/>
      <w:lvlText w:val="%1)"/>
      <w:lvlJc w:val="left"/>
      <w:pPr>
        <w:ind w:left="720" w:hanging="360"/>
      </w:pPr>
      <w:rPr>
        <w:rFonts w:ascii="Calibri" w:eastAsiaTheme="minorHAnsi" w:hAnsi="Calibr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B07909"/>
    <w:multiLevelType w:val="multilevel"/>
    <w:tmpl w:val="3F226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A9"/>
    <w:multiLevelType w:val="hybridMultilevel"/>
    <w:tmpl w:val="9E98AB6E"/>
    <w:lvl w:ilvl="0" w:tplc="BB1CA4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053D64"/>
    <w:multiLevelType w:val="hybridMultilevel"/>
    <w:tmpl w:val="71487BE2"/>
    <w:lvl w:ilvl="0" w:tplc="18090001">
      <w:start w:val="1"/>
      <w:numFmt w:val="bullet"/>
      <w:lvlText w:val=""/>
      <w:lvlJc w:val="left"/>
      <w:pPr>
        <w:ind w:left="1443" w:hanging="360"/>
      </w:pPr>
      <w:rPr>
        <w:rFonts w:ascii="Symbol" w:hAnsi="Symbol" w:hint="default"/>
      </w:rPr>
    </w:lvl>
    <w:lvl w:ilvl="1" w:tplc="18090003" w:tentative="1">
      <w:start w:val="1"/>
      <w:numFmt w:val="bullet"/>
      <w:lvlText w:val="o"/>
      <w:lvlJc w:val="left"/>
      <w:pPr>
        <w:ind w:left="2163" w:hanging="360"/>
      </w:pPr>
      <w:rPr>
        <w:rFonts w:ascii="Courier New" w:hAnsi="Courier New" w:cs="Courier New" w:hint="default"/>
      </w:rPr>
    </w:lvl>
    <w:lvl w:ilvl="2" w:tplc="18090005" w:tentative="1">
      <w:start w:val="1"/>
      <w:numFmt w:val="bullet"/>
      <w:lvlText w:val=""/>
      <w:lvlJc w:val="left"/>
      <w:pPr>
        <w:ind w:left="2883" w:hanging="360"/>
      </w:pPr>
      <w:rPr>
        <w:rFonts w:ascii="Wingdings" w:hAnsi="Wingdings" w:hint="default"/>
      </w:rPr>
    </w:lvl>
    <w:lvl w:ilvl="3" w:tplc="18090001" w:tentative="1">
      <w:start w:val="1"/>
      <w:numFmt w:val="bullet"/>
      <w:lvlText w:val=""/>
      <w:lvlJc w:val="left"/>
      <w:pPr>
        <w:ind w:left="3603" w:hanging="360"/>
      </w:pPr>
      <w:rPr>
        <w:rFonts w:ascii="Symbol" w:hAnsi="Symbol" w:hint="default"/>
      </w:rPr>
    </w:lvl>
    <w:lvl w:ilvl="4" w:tplc="18090003" w:tentative="1">
      <w:start w:val="1"/>
      <w:numFmt w:val="bullet"/>
      <w:lvlText w:val="o"/>
      <w:lvlJc w:val="left"/>
      <w:pPr>
        <w:ind w:left="4323" w:hanging="360"/>
      </w:pPr>
      <w:rPr>
        <w:rFonts w:ascii="Courier New" w:hAnsi="Courier New" w:cs="Courier New" w:hint="default"/>
      </w:rPr>
    </w:lvl>
    <w:lvl w:ilvl="5" w:tplc="18090005" w:tentative="1">
      <w:start w:val="1"/>
      <w:numFmt w:val="bullet"/>
      <w:lvlText w:val=""/>
      <w:lvlJc w:val="left"/>
      <w:pPr>
        <w:ind w:left="5043" w:hanging="360"/>
      </w:pPr>
      <w:rPr>
        <w:rFonts w:ascii="Wingdings" w:hAnsi="Wingdings" w:hint="default"/>
      </w:rPr>
    </w:lvl>
    <w:lvl w:ilvl="6" w:tplc="18090001" w:tentative="1">
      <w:start w:val="1"/>
      <w:numFmt w:val="bullet"/>
      <w:lvlText w:val=""/>
      <w:lvlJc w:val="left"/>
      <w:pPr>
        <w:ind w:left="5763" w:hanging="360"/>
      </w:pPr>
      <w:rPr>
        <w:rFonts w:ascii="Symbol" w:hAnsi="Symbol" w:hint="default"/>
      </w:rPr>
    </w:lvl>
    <w:lvl w:ilvl="7" w:tplc="18090003" w:tentative="1">
      <w:start w:val="1"/>
      <w:numFmt w:val="bullet"/>
      <w:lvlText w:val="o"/>
      <w:lvlJc w:val="left"/>
      <w:pPr>
        <w:ind w:left="6483" w:hanging="360"/>
      </w:pPr>
      <w:rPr>
        <w:rFonts w:ascii="Courier New" w:hAnsi="Courier New" w:cs="Courier New" w:hint="default"/>
      </w:rPr>
    </w:lvl>
    <w:lvl w:ilvl="8" w:tplc="18090005" w:tentative="1">
      <w:start w:val="1"/>
      <w:numFmt w:val="bullet"/>
      <w:lvlText w:val=""/>
      <w:lvlJc w:val="left"/>
      <w:pPr>
        <w:ind w:left="7203" w:hanging="360"/>
      </w:pPr>
      <w:rPr>
        <w:rFonts w:ascii="Wingdings" w:hAnsi="Wingdings" w:hint="default"/>
      </w:rPr>
    </w:lvl>
  </w:abstractNum>
  <w:abstractNum w:abstractNumId="5" w15:restartNumberingAfterBreak="0">
    <w:nsid w:val="262C18C2"/>
    <w:multiLevelType w:val="hybridMultilevel"/>
    <w:tmpl w:val="018CC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D754F3"/>
    <w:multiLevelType w:val="hybridMultilevel"/>
    <w:tmpl w:val="A454CA6E"/>
    <w:lvl w:ilvl="0" w:tplc="9C3414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2C20BA"/>
    <w:multiLevelType w:val="hybridMultilevel"/>
    <w:tmpl w:val="FED61D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1820A10"/>
    <w:multiLevelType w:val="multilevel"/>
    <w:tmpl w:val="5D3AFCD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AA17FBF"/>
    <w:multiLevelType w:val="hybridMultilevel"/>
    <w:tmpl w:val="245AE912"/>
    <w:lvl w:ilvl="0" w:tplc="8AFEC9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E01D6"/>
    <w:multiLevelType w:val="hybridMultilevel"/>
    <w:tmpl w:val="3CFAD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9"/>
  </w:num>
  <w:num w:numId="7">
    <w:abstractNumId w:val="7"/>
  </w:num>
  <w:num w:numId="8">
    <w:abstractNumId w:val="6"/>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E3"/>
    <w:rsid w:val="00005D09"/>
    <w:rsid w:val="00093ABB"/>
    <w:rsid w:val="001C6F33"/>
    <w:rsid w:val="0021532B"/>
    <w:rsid w:val="00257F10"/>
    <w:rsid w:val="00287F03"/>
    <w:rsid w:val="002F1B4C"/>
    <w:rsid w:val="003168F9"/>
    <w:rsid w:val="003E723C"/>
    <w:rsid w:val="00424230"/>
    <w:rsid w:val="00456DD4"/>
    <w:rsid w:val="004E5EAF"/>
    <w:rsid w:val="0050089B"/>
    <w:rsid w:val="00586287"/>
    <w:rsid w:val="006231CF"/>
    <w:rsid w:val="006620B4"/>
    <w:rsid w:val="00666EA0"/>
    <w:rsid w:val="006D7E01"/>
    <w:rsid w:val="00733B68"/>
    <w:rsid w:val="00763D6A"/>
    <w:rsid w:val="007D7D7D"/>
    <w:rsid w:val="0089231F"/>
    <w:rsid w:val="0092440E"/>
    <w:rsid w:val="009A0B4F"/>
    <w:rsid w:val="009A2B49"/>
    <w:rsid w:val="009E3019"/>
    <w:rsid w:val="00A26C65"/>
    <w:rsid w:val="00AE29B3"/>
    <w:rsid w:val="00B01803"/>
    <w:rsid w:val="00B9180B"/>
    <w:rsid w:val="00BC4F41"/>
    <w:rsid w:val="00CA7F8F"/>
    <w:rsid w:val="00CD33D8"/>
    <w:rsid w:val="00D831D8"/>
    <w:rsid w:val="00DA4BE3"/>
    <w:rsid w:val="00DD239D"/>
    <w:rsid w:val="00DE751B"/>
    <w:rsid w:val="00E61F1D"/>
    <w:rsid w:val="00E933AE"/>
    <w:rsid w:val="00EC5447"/>
    <w:rsid w:val="00F331E7"/>
    <w:rsid w:val="00F348F3"/>
    <w:rsid w:val="00FF2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76C2"/>
  <w15:chartTrackingRefBased/>
  <w15:docId w15:val="{6871DCDF-458A-4002-A31B-F23B0E4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E3"/>
    <w:pPr>
      <w:ind w:left="720"/>
      <w:contextualSpacing/>
    </w:pPr>
  </w:style>
  <w:style w:type="character" w:styleId="Hyperlink">
    <w:name w:val="Hyperlink"/>
    <w:basedOn w:val="DefaultParagraphFont"/>
    <w:uiPriority w:val="99"/>
    <w:unhideWhenUsed/>
    <w:rsid w:val="00AE2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63">
      <w:bodyDiv w:val="1"/>
      <w:marLeft w:val="0"/>
      <w:marRight w:val="0"/>
      <w:marTop w:val="0"/>
      <w:marBottom w:val="0"/>
      <w:divBdr>
        <w:top w:val="none" w:sz="0" w:space="0" w:color="auto"/>
        <w:left w:val="none" w:sz="0" w:space="0" w:color="auto"/>
        <w:bottom w:val="none" w:sz="0" w:space="0" w:color="auto"/>
        <w:right w:val="none" w:sz="0" w:space="0" w:color="auto"/>
      </w:divBdr>
      <w:divsChild>
        <w:div w:id="1823428922">
          <w:marLeft w:val="0"/>
          <w:marRight w:val="0"/>
          <w:marTop w:val="0"/>
          <w:marBottom w:val="0"/>
          <w:divBdr>
            <w:top w:val="none" w:sz="0" w:space="8" w:color="auto"/>
            <w:left w:val="none" w:sz="0" w:space="0" w:color="auto"/>
            <w:bottom w:val="dotted" w:sz="6" w:space="8" w:color="AAAAAA"/>
            <w:right w:val="none" w:sz="0" w:space="0" w:color="auto"/>
          </w:divBdr>
        </w:div>
        <w:div w:id="1250627001">
          <w:marLeft w:val="0"/>
          <w:marRight w:val="0"/>
          <w:marTop w:val="0"/>
          <w:marBottom w:val="0"/>
          <w:divBdr>
            <w:top w:val="none" w:sz="0" w:space="8" w:color="auto"/>
            <w:left w:val="none" w:sz="0" w:space="0" w:color="auto"/>
            <w:bottom w:val="dotted" w:sz="6" w:space="8" w:color="AAAAAA"/>
            <w:right w:val="none" w:sz="0" w:space="0" w:color="auto"/>
          </w:divBdr>
        </w:div>
      </w:divsChild>
    </w:div>
    <w:div w:id="175315284">
      <w:bodyDiv w:val="1"/>
      <w:marLeft w:val="0"/>
      <w:marRight w:val="0"/>
      <w:marTop w:val="0"/>
      <w:marBottom w:val="0"/>
      <w:divBdr>
        <w:top w:val="none" w:sz="0" w:space="0" w:color="auto"/>
        <w:left w:val="none" w:sz="0" w:space="0" w:color="auto"/>
        <w:bottom w:val="none" w:sz="0" w:space="0" w:color="auto"/>
        <w:right w:val="none" w:sz="0" w:space="0" w:color="auto"/>
      </w:divBdr>
    </w:div>
    <w:div w:id="1624799169">
      <w:bodyDiv w:val="1"/>
      <w:marLeft w:val="0"/>
      <w:marRight w:val="0"/>
      <w:marTop w:val="0"/>
      <w:marBottom w:val="0"/>
      <w:divBdr>
        <w:top w:val="none" w:sz="0" w:space="0" w:color="auto"/>
        <w:left w:val="none" w:sz="0" w:space="0" w:color="auto"/>
        <w:bottom w:val="none" w:sz="0" w:space="0" w:color="auto"/>
        <w:right w:val="none" w:sz="0" w:space="0" w:color="auto"/>
      </w:divBdr>
    </w:div>
    <w:div w:id="1765569773">
      <w:bodyDiv w:val="1"/>
      <w:marLeft w:val="0"/>
      <w:marRight w:val="0"/>
      <w:marTop w:val="0"/>
      <w:marBottom w:val="0"/>
      <w:divBdr>
        <w:top w:val="none" w:sz="0" w:space="0" w:color="auto"/>
        <w:left w:val="none" w:sz="0" w:space="0" w:color="auto"/>
        <w:bottom w:val="none" w:sz="0" w:space="0" w:color="auto"/>
        <w:right w:val="none" w:sz="0" w:space="0" w:color="auto"/>
      </w:divBdr>
      <w:divsChild>
        <w:div w:id="572393729">
          <w:marLeft w:val="0"/>
          <w:marRight w:val="0"/>
          <w:marTop w:val="0"/>
          <w:marBottom w:val="0"/>
          <w:divBdr>
            <w:top w:val="none" w:sz="0" w:space="0" w:color="auto"/>
            <w:left w:val="none" w:sz="0" w:space="0" w:color="auto"/>
            <w:bottom w:val="none" w:sz="0" w:space="0" w:color="auto"/>
            <w:right w:val="none" w:sz="0" w:space="0" w:color="auto"/>
          </w:divBdr>
          <w:divsChild>
            <w:div w:id="106506594">
              <w:marLeft w:val="-225"/>
              <w:marRight w:val="-225"/>
              <w:marTop w:val="0"/>
              <w:marBottom w:val="0"/>
              <w:divBdr>
                <w:top w:val="none" w:sz="0" w:space="0" w:color="auto"/>
                <w:left w:val="none" w:sz="0" w:space="0" w:color="auto"/>
                <w:bottom w:val="none" w:sz="0" w:space="0" w:color="auto"/>
                <w:right w:val="none" w:sz="0" w:space="0" w:color="auto"/>
              </w:divBdr>
              <w:divsChild>
                <w:div w:id="161432848">
                  <w:marLeft w:val="0"/>
                  <w:marRight w:val="0"/>
                  <w:marTop w:val="0"/>
                  <w:marBottom w:val="0"/>
                  <w:divBdr>
                    <w:top w:val="none" w:sz="0" w:space="0" w:color="auto"/>
                    <w:left w:val="none" w:sz="0" w:space="0" w:color="auto"/>
                    <w:bottom w:val="none" w:sz="0" w:space="0" w:color="auto"/>
                    <w:right w:val="none" w:sz="0" w:space="0" w:color="auto"/>
                  </w:divBdr>
                  <w:divsChild>
                    <w:div w:id="14133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hrec.ie/our-work/public-sector-duty/" TargetMode="External"/><Relationship Id="rId18" Type="http://schemas.openxmlformats.org/officeDocument/2006/relationships/hyperlink" Target="file:///C:\Users\Lenovo\AppData\Local\Microsoft\Windows\INetCache\Content.Outlook\RJIPFI74\a5-cost-disability-plain-englis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wp-content/uploads/2018/07/Transport-Report.pdf" TargetMode="External"/><Relationship Id="rId17" Type="http://schemas.openxmlformats.org/officeDocument/2006/relationships/hyperlink" Target="https://www.welfare.ie/en/Pages/Make-Work-Pay.aspx" TargetMode="External"/><Relationship Id="rId2" Type="http://schemas.openxmlformats.org/officeDocument/2006/relationships/customXml" Target="../customXml/item2.xml"/><Relationship Id="rId16"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i.ie/wp-content/uploads/2018/07/NLF-Employment-Event-Report-June-2014-final-for-web.pdf" TargetMode="External"/><Relationship Id="rId5" Type="http://schemas.openxmlformats.org/officeDocument/2006/relationships/styles" Target="styles.xml"/><Relationship Id="rId15" Type="http://schemas.openxmlformats.org/officeDocument/2006/relationships/hyperlink" Target="http://www.justice.ie/en/JELR/dept-justice-ndi-inclusion-stratgey-booklet.pdf/Files/dept-justice-ndi-inclusion-stratgey-booklet.pdf" TargetMode="External"/><Relationship Id="rId10" Type="http://schemas.openxmlformats.org/officeDocument/2006/relationships/hyperlink" Target="https://ilmi.ie/wp-content/uploads/2018/07/CIL-Pre-Budget-Submission-2018.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wa.ie/information/iwa-articles/youth-articles/club-cafe-news/item/cost-of-disability-payment-2" TargetMode="External"/><Relationship Id="rId14" Type="http://schemas.openxmlformats.org/officeDocument/2006/relationships/hyperlink" Target="http://www.ncb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8" ma:contentTypeDescription="Create a new document." ma:contentTypeScope="" ma:versionID="b407007e3ae9f4c6f9339b19c3f0b341">
  <xsd:schema xmlns:xsd="http://www.w3.org/2001/XMLSchema" xmlns:xs="http://www.w3.org/2001/XMLSchema" xmlns:p="http://schemas.microsoft.com/office/2006/metadata/properties" xmlns:ns3="7c2ddee7-514d-4c56-9c8c-51f98dd17e85" targetNamespace="http://schemas.microsoft.com/office/2006/metadata/properties" ma:root="true" ma:fieldsID="d0055b4185a9e1eb456a242820bdd560"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C5C6C-DE2A-4B33-917D-4E57CC04A6F7}">
  <ds:schemaRefs>
    <ds:schemaRef ds:uri="http://schemas.microsoft.com/sharepoint/v3/contenttype/forms"/>
  </ds:schemaRefs>
</ds:datastoreItem>
</file>

<file path=customXml/itemProps2.xml><?xml version="1.0" encoding="utf-8"?>
<ds:datastoreItem xmlns:ds="http://schemas.openxmlformats.org/officeDocument/2006/customXml" ds:itemID="{F8BB981E-9B22-4BF2-AC76-46183491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BD2C1-AFA1-46DE-85F4-AA468160A9E8}">
  <ds:schemaRefs>
    <ds:schemaRef ds:uri="http://schemas.microsoft.com/office/2006/documentManagement/types"/>
    <ds:schemaRef ds:uri="http://purl.org/dc/elements/1.1/"/>
    <ds:schemaRef ds:uri="7c2ddee7-514d-4c56-9c8c-51f98dd17e85"/>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1687</Words>
  <Characters>9621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Damien Walshe</cp:lastModifiedBy>
  <cp:revision>2</cp:revision>
  <dcterms:created xsi:type="dcterms:W3CDTF">2019-12-02T12:53:00Z</dcterms:created>
  <dcterms:modified xsi:type="dcterms:W3CDTF">2019-12-02T12:53:00Z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