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70BF8" w14:textId="5CB21162" w:rsidR="00BE2DD3" w:rsidRPr="002458E8" w:rsidRDefault="001167DA" w:rsidP="008F3348">
      <w:pPr>
        <w:spacing w:line="276" w:lineRule="auto"/>
        <w:jc w:val="center"/>
        <w:rPr>
          <w:rFonts w:ascii="Verdana" w:hAnsi="Verdana"/>
          <w:b/>
          <w:sz w:val="28"/>
          <w:szCs w:val="28"/>
        </w:rPr>
      </w:pPr>
      <w:r>
        <w:rPr>
          <w:rFonts w:ascii="Verdana" w:eastAsiaTheme="majorEastAsia" w:hAnsi="Verdana" w:cstheme="majorBidi"/>
          <w:noProof/>
          <w:color w:val="323E4F" w:themeColor="text2" w:themeShade="BF"/>
          <w:spacing w:val="5"/>
          <w:kern w:val="28"/>
          <w:sz w:val="52"/>
          <w:szCs w:val="52"/>
        </w:rPr>
        <w:drawing>
          <wp:anchor distT="0" distB="0" distL="114300" distR="114300" simplePos="0" relativeHeight="251700224" behindDoc="0" locked="0" layoutInCell="1" allowOverlap="1" wp14:anchorId="66C6FC80" wp14:editId="61732E6D">
            <wp:simplePos x="0" y="0"/>
            <wp:positionH relativeFrom="page">
              <wp:posOffset>0</wp:posOffset>
            </wp:positionH>
            <wp:positionV relativeFrom="page">
              <wp:posOffset>0</wp:posOffset>
            </wp:positionV>
            <wp:extent cx="7560000" cy="10684800"/>
            <wp:effectExtent l="0" t="0" r="0" b="0"/>
            <wp:wrapNone/>
            <wp:docPr id="29" name="Picture 29" descr="A person in a wheel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in a wheelchair&#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p w14:paraId="241306D5" w14:textId="13F99126" w:rsidR="00BE2DD3" w:rsidRPr="002458E8" w:rsidRDefault="00A00CB7" w:rsidP="00A00CB7">
      <w:pPr>
        <w:spacing w:line="276" w:lineRule="auto"/>
        <w:rPr>
          <w:rFonts w:ascii="Verdana" w:hAnsi="Verdana"/>
          <w:b/>
          <w:sz w:val="28"/>
          <w:szCs w:val="28"/>
        </w:rPr>
      </w:pPr>
      <w:r>
        <w:rPr>
          <w:rFonts w:ascii="Verdana" w:hAnsi="Verdana"/>
          <w:b/>
          <w:sz w:val="28"/>
          <w:szCs w:val="28"/>
        </w:rPr>
        <w:br w:type="textWrapping" w:clear="all"/>
      </w:r>
    </w:p>
    <w:p w14:paraId="08F9D5C6" w14:textId="2E683CD7" w:rsidR="00BE2DD3" w:rsidRPr="002458E8" w:rsidRDefault="00BE2DD3" w:rsidP="008F3348">
      <w:pPr>
        <w:spacing w:line="276" w:lineRule="auto"/>
        <w:jc w:val="center"/>
        <w:rPr>
          <w:rFonts w:ascii="Verdana" w:hAnsi="Verdana"/>
          <w:b/>
          <w:sz w:val="28"/>
          <w:szCs w:val="28"/>
        </w:rPr>
      </w:pPr>
    </w:p>
    <w:p w14:paraId="738ACFD6" w14:textId="2DAF9F11" w:rsidR="00BE2DD3" w:rsidRPr="002458E8" w:rsidRDefault="00BE2DD3" w:rsidP="008F3348">
      <w:pPr>
        <w:spacing w:line="276" w:lineRule="auto"/>
        <w:jc w:val="center"/>
        <w:rPr>
          <w:rFonts w:ascii="Verdana" w:hAnsi="Verdana"/>
          <w:b/>
          <w:sz w:val="28"/>
          <w:szCs w:val="28"/>
        </w:rPr>
      </w:pPr>
    </w:p>
    <w:p w14:paraId="2F544CD0" w14:textId="015C1C8A" w:rsidR="00BE2DD3" w:rsidRPr="002458E8" w:rsidRDefault="00BE2DD3" w:rsidP="008F3348">
      <w:pPr>
        <w:spacing w:line="276" w:lineRule="auto"/>
        <w:jc w:val="center"/>
        <w:rPr>
          <w:rFonts w:ascii="Verdana" w:hAnsi="Verdana"/>
          <w:b/>
          <w:sz w:val="28"/>
          <w:szCs w:val="28"/>
        </w:rPr>
      </w:pPr>
    </w:p>
    <w:p w14:paraId="50139C02" w14:textId="0CE2F9B1" w:rsidR="00BE2DD3" w:rsidRPr="002458E8" w:rsidRDefault="00BE2DD3" w:rsidP="008F3348">
      <w:pPr>
        <w:spacing w:line="276" w:lineRule="auto"/>
        <w:jc w:val="center"/>
        <w:rPr>
          <w:rFonts w:ascii="Verdana" w:hAnsi="Verdana"/>
          <w:b/>
          <w:sz w:val="28"/>
          <w:szCs w:val="28"/>
        </w:rPr>
      </w:pPr>
    </w:p>
    <w:p w14:paraId="116EF239" w14:textId="05991472" w:rsidR="00BE2DD3" w:rsidRPr="002458E8" w:rsidRDefault="00BE2DD3" w:rsidP="008F3348">
      <w:pPr>
        <w:spacing w:line="276" w:lineRule="auto"/>
        <w:rPr>
          <w:rFonts w:ascii="Verdana" w:hAnsi="Verdana"/>
          <w:b/>
          <w:sz w:val="28"/>
          <w:szCs w:val="28"/>
        </w:rPr>
      </w:pPr>
    </w:p>
    <w:p w14:paraId="5484A1C9" w14:textId="19A02740" w:rsidR="001167DA" w:rsidRDefault="001167DA">
      <w:pPr>
        <w:rPr>
          <w:rFonts w:ascii="Verdana" w:eastAsiaTheme="majorEastAsia" w:hAnsi="Verdana" w:cstheme="majorBidi"/>
          <w:color w:val="323E4F" w:themeColor="text2" w:themeShade="BF"/>
          <w:spacing w:val="5"/>
          <w:kern w:val="28"/>
          <w:sz w:val="52"/>
          <w:szCs w:val="52"/>
        </w:rPr>
      </w:pPr>
      <w:r>
        <w:rPr>
          <w:rFonts w:ascii="Verdana" w:hAnsi="Verdana"/>
        </w:rPr>
        <w:br w:type="page"/>
      </w:r>
    </w:p>
    <w:p w14:paraId="641FFCE4" w14:textId="79A89C64" w:rsidR="008A42A8" w:rsidRPr="008A42A8" w:rsidRDefault="008A42A8" w:rsidP="0082137E">
      <w:pPr>
        <w:pStyle w:val="Title"/>
        <w:spacing w:line="360" w:lineRule="auto"/>
        <w:rPr>
          <w:rFonts w:ascii="Verdana" w:hAnsi="Verdana"/>
        </w:rPr>
      </w:pPr>
      <w:r w:rsidRPr="008A42A8">
        <w:rPr>
          <w:rFonts w:ascii="Verdana" w:hAnsi="Verdana"/>
        </w:rPr>
        <w:lastRenderedPageBreak/>
        <w:t xml:space="preserve">About Inclusion Ireland </w:t>
      </w:r>
    </w:p>
    <w:p w14:paraId="3A35AC2B" w14:textId="6617CC61" w:rsidR="008A42A8" w:rsidRPr="008A42A8" w:rsidRDefault="008A42A8" w:rsidP="0082137E">
      <w:pPr>
        <w:spacing w:line="360" w:lineRule="auto"/>
        <w:rPr>
          <w:rFonts w:ascii="Verdana" w:hAnsi="Verdana"/>
          <w:sz w:val="24"/>
          <w:szCs w:val="24"/>
        </w:rPr>
      </w:pPr>
      <w:r w:rsidRPr="008A42A8">
        <w:rPr>
          <w:rFonts w:ascii="Verdana" w:hAnsi="Verdana"/>
          <w:sz w:val="24"/>
          <w:szCs w:val="24"/>
        </w:rPr>
        <w:t>Established in 1961, Inclusion Ireland is a national, rights</w:t>
      </w:r>
      <w:r w:rsidR="001A2AA6">
        <w:rPr>
          <w:rFonts w:ascii="Verdana" w:hAnsi="Verdana"/>
          <w:sz w:val="24"/>
          <w:szCs w:val="24"/>
        </w:rPr>
        <w:t>-</w:t>
      </w:r>
      <w:r w:rsidRPr="008A42A8">
        <w:rPr>
          <w:rFonts w:ascii="Verdana" w:hAnsi="Verdana"/>
          <w:sz w:val="24"/>
          <w:szCs w:val="24"/>
        </w:rPr>
        <w:t xml:space="preserve">based advocacy organisation that works to promote the rights of people with an intellectual disability. </w:t>
      </w:r>
    </w:p>
    <w:p w14:paraId="381AB255" w14:textId="77777777" w:rsidR="008A42A8" w:rsidRPr="008A42A8" w:rsidRDefault="008A42A8" w:rsidP="0082137E">
      <w:pPr>
        <w:spacing w:line="360" w:lineRule="auto"/>
        <w:rPr>
          <w:rFonts w:ascii="Verdana" w:hAnsi="Verdana"/>
          <w:sz w:val="24"/>
          <w:szCs w:val="24"/>
        </w:rPr>
      </w:pPr>
      <w:r w:rsidRPr="008A42A8">
        <w:rPr>
          <w:rFonts w:ascii="Verdana" w:hAnsi="Verdana"/>
          <w:sz w:val="24"/>
          <w:szCs w:val="24"/>
        </w:rPr>
        <w:t>The vision of Inclusion Ireland is that of people with an intellectual disability living and participating in the community with equal rights.</w:t>
      </w:r>
    </w:p>
    <w:p w14:paraId="4D96A15B" w14:textId="70D83DE8" w:rsidR="008A42A8" w:rsidRPr="00D77642" w:rsidRDefault="008A42A8" w:rsidP="00D77642">
      <w:pPr>
        <w:spacing w:line="360" w:lineRule="auto"/>
        <w:rPr>
          <w:rFonts w:ascii="Verdana" w:hAnsi="Verdana"/>
          <w:sz w:val="24"/>
          <w:szCs w:val="24"/>
        </w:rPr>
      </w:pPr>
      <w:r w:rsidRPr="008A42A8">
        <w:rPr>
          <w:rFonts w:ascii="Verdana" w:hAnsi="Verdana"/>
          <w:sz w:val="24"/>
          <w:szCs w:val="24"/>
        </w:rPr>
        <w:t xml:space="preserve">Inclusion Ireland’s work is underpinned by the values of dignity, inclusion, social justice, democracy and autonomy and we use the United Nations Convention on the Rights of Persons with Disabilities (UNCRPD) to guide our work. </w:t>
      </w:r>
    </w:p>
    <w:p w14:paraId="26B8F7CD" w14:textId="77777777" w:rsidR="008A42A8" w:rsidRPr="008A42A8" w:rsidRDefault="008A42A8" w:rsidP="0082137E">
      <w:pPr>
        <w:spacing w:after="0" w:line="360" w:lineRule="auto"/>
        <w:jc w:val="center"/>
        <w:rPr>
          <w:rFonts w:ascii="Verdana" w:hAnsi="Verdana"/>
          <w:b/>
          <w:sz w:val="24"/>
        </w:rPr>
      </w:pPr>
    </w:p>
    <w:p w14:paraId="210741DA" w14:textId="49B704FA" w:rsidR="008A42A8" w:rsidRPr="008A42A8" w:rsidRDefault="00765741" w:rsidP="0082137E">
      <w:pPr>
        <w:pBdr>
          <w:bottom w:val="single" w:sz="8" w:space="4" w:color="5B9BD5" w:themeColor="accent1"/>
        </w:pBdr>
        <w:spacing w:after="300" w:line="360" w:lineRule="auto"/>
        <w:contextualSpacing/>
        <w:rPr>
          <w:rFonts w:ascii="Verdana" w:eastAsiaTheme="majorEastAsia" w:hAnsi="Verdana" w:cstheme="majorBidi"/>
          <w:color w:val="323E4F" w:themeColor="text2" w:themeShade="BF"/>
          <w:spacing w:val="5"/>
          <w:kern w:val="28"/>
          <w:sz w:val="52"/>
          <w:szCs w:val="52"/>
        </w:rPr>
      </w:pPr>
      <w:r>
        <w:rPr>
          <w:rFonts w:ascii="Verdana" w:eastAsiaTheme="majorEastAsia" w:hAnsi="Verdana" w:cstheme="majorBidi"/>
          <w:color w:val="323E4F" w:themeColor="text2" w:themeShade="BF"/>
          <w:spacing w:val="5"/>
          <w:kern w:val="28"/>
          <w:sz w:val="52"/>
          <w:szCs w:val="52"/>
        </w:rPr>
        <w:t>About Independent Living Movement Ireland (ILMI)</w:t>
      </w:r>
    </w:p>
    <w:p w14:paraId="4E6F289E" w14:textId="4A5919D6" w:rsidR="002076F5" w:rsidRDefault="002076F5" w:rsidP="0082137E">
      <w:pPr>
        <w:spacing w:line="360" w:lineRule="auto"/>
        <w:rPr>
          <w:rFonts w:ascii="Verdana" w:hAnsi="Verdana"/>
          <w:sz w:val="24"/>
          <w:szCs w:val="24"/>
          <w:lang w:val="en-GB"/>
        </w:rPr>
      </w:pPr>
    </w:p>
    <w:p w14:paraId="0DD0E2FF" w14:textId="77777777" w:rsidR="002A6656" w:rsidRPr="003C5C7F" w:rsidRDefault="002A6656" w:rsidP="002A6656">
      <w:pPr>
        <w:suppressAutoHyphens/>
        <w:autoSpaceDN w:val="0"/>
        <w:spacing w:after="0" w:line="360" w:lineRule="auto"/>
        <w:textAlignment w:val="baseline"/>
        <w:rPr>
          <w:rFonts w:ascii="Verdana" w:eastAsia="Times New Roman" w:hAnsi="Verdana" w:cs="Arial"/>
          <w:sz w:val="24"/>
          <w:szCs w:val="24"/>
        </w:rPr>
      </w:pPr>
      <w:r w:rsidRPr="003C5C7F">
        <w:rPr>
          <w:rFonts w:ascii="Verdana" w:eastAsia="Times New Roman" w:hAnsi="Verdana" w:cs="Arial"/>
          <w:sz w:val="24"/>
          <w:szCs w:val="24"/>
        </w:rPr>
        <w:t>Independent Living Movement Ireland (ILMI) is a campaigning, national Disabled Person’s Organisation (DPO) that promotes the philosophy of independent living and seeks to build an inclusive society. Central to the way we work is to ensure that policy decisions that impact on the lives of disabled people have to be directly influenced by those whose lives are directly affected.</w:t>
      </w:r>
    </w:p>
    <w:p w14:paraId="21A11BDE" w14:textId="77777777" w:rsidR="002A6656" w:rsidRPr="003C5C7F" w:rsidRDefault="002A6656" w:rsidP="002A6656">
      <w:pPr>
        <w:suppressAutoHyphens/>
        <w:autoSpaceDN w:val="0"/>
        <w:spacing w:after="0" w:line="360" w:lineRule="auto"/>
        <w:textAlignment w:val="baseline"/>
        <w:rPr>
          <w:rFonts w:ascii="Verdana" w:eastAsia="Times New Roman" w:hAnsi="Verdana" w:cs="Arial"/>
          <w:sz w:val="24"/>
          <w:szCs w:val="24"/>
        </w:rPr>
      </w:pPr>
    </w:p>
    <w:p w14:paraId="5740F6D7" w14:textId="5CBB0558" w:rsidR="002A6656" w:rsidRPr="003C5C7F" w:rsidRDefault="002A6656" w:rsidP="002A6656">
      <w:pPr>
        <w:suppressAutoHyphens/>
        <w:autoSpaceDN w:val="0"/>
        <w:spacing w:after="0" w:line="360" w:lineRule="auto"/>
        <w:textAlignment w:val="baseline"/>
        <w:rPr>
          <w:rFonts w:ascii="Verdana" w:eastAsia="Times New Roman" w:hAnsi="Verdana" w:cs="Arial"/>
          <w:sz w:val="24"/>
          <w:szCs w:val="24"/>
        </w:rPr>
      </w:pPr>
      <w:r w:rsidRPr="003C5C7F">
        <w:rPr>
          <w:rFonts w:ascii="Verdana" w:eastAsia="Times New Roman" w:hAnsi="Verdana" w:cs="Arial"/>
          <w:sz w:val="24"/>
          <w:szCs w:val="24"/>
        </w:rPr>
        <w:t>Our philosophy can be summed up as: ‘Nothing about us without us!’ and ‘Rights Not Charity’. Our vision is an Ireland where disabled persons have freedom, choice and control over all aspects of their lives and can fully participate in an inclusive society as equals.</w:t>
      </w:r>
    </w:p>
    <w:p w14:paraId="7F35307A" w14:textId="77777777" w:rsidR="001167DA" w:rsidRDefault="001167DA">
      <w:pPr>
        <w:rPr>
          <w:rFonts w:ascii="Verdana" w:hAnsi="Verdana"/>
          <w:sz w:val="24"/>
          <w:szCs w:val="24"/>
          <w:lang w:val="en-GB"/>
        </w:rPr>
      </w:pPr>
      <w:r>
        <w:rPr>
          <w:rFonts w:ascii="Verdana" w:hAnsi="Verdana"/>
          <w:sz w:val="24"/>
          <w:szCs w:val="24"/>
          <w:lang w:val="en-GB"/>
        </w:rPr>
        <w:br w:type="page"/>
      </w:r>
    </w:p>
    <w:p w14:paraId="1E7FCC0F" w14:textId="0C499DBE" w:rsidR="00A91949" w:rsidRPr="002313F1" w:rsidRDefault="00A91949" w:rsidP="00A91949">
      <w:pPr>
        <w:rPr>
          <w:rFonts w:ascii="Verdana" w:hAnsi="Verdana"/>
          <w:b/>
          <w:bCs/>
          <w:color w:val="000000" w:themeColor="text1"/>
          <w:sz w:val="32"/>
          <w:szCs w:val="32"/>
          <w:lang w:val="en-GB"/>
        </w:rPr>
      </w:pPr>
      <w:r w:rsidRPr="002313F1">
        <w:rPr>
          <w:rFonts w:ascii="Verdana" w:hAnsi="Verdana"/>
          <w:b/>
          <w:bCs/>
          <w:color w:val="000000" w:themeColor="text1"/>
          <w:sz w:val="32"/>
          <w:szCs w:val="32"/>
          <w:lang w:val="en-GB"/>
        </w:rPr>
        <w:lastRenderedPageBreak/>
        <w:tab/>
      </w:r>
      <w:r w:rsidRPr="002313F1">
        <w:rPr>
          <w:rFonts w:ascii="Verdana" w:hAnsi="Verdana"/>
          <w:b/>
          <w:bCs/>
          <w:color w:val="000000" w:themeColor="text1"/>
          <w:sz w:val="32"/>
          <w:szCs w:val="32"/>
          <w:lang w:val="en-GB"/>
        </w:rPr>
        <w:tab/>
      </w:r>
      <w:r w:rsidRPr="002313F1">
        <w:rPr>
          <w:rFonts w:ascii="Verdana" w:hAnsi="Verdana"/>
          <w:b/>
          <w:bCs/>
          <w:color w:val="000000" w:themeColor="text1"/>
          <w:sz w:val="32"/>
          <w:szCs w:val="32"/>
          <w:lang w:val="en-GB"/>
        </w:rPr>
        <w:tab/>
        <w:t xml:space="preserve">Easy to Read Information </w:t>
      </w:r>
    </w:p>
    <w:p w14:paraId="27C41632" w14:textId="42092886" w:rsidR="00A91949" w:rsidRDefault="00C46DD0" w:rsidP="00A91949">
      <w:pPr>
        <w:rPr>
          <w:rFonts w:ascii="Verdana" w:hAnsi="Verdana"/>
          <w:b/>
          <w:bCs/>
          <w:color w:val="000000" w:themeColor="text1"/>
          <w:sz w:val="24"/>
          <w:szCs w:val="24"/>
          <w:lang w:val="en-GB"/>
        </w:rPr>
      </w:pPr>
      <w:r>
        <w:rPr>
          <w:noProof/>
        </w:rPr>
        <w:drawing>
          <wp:anchor distT="0" distB="0" distL="114300" distR="114300" simplePos="0" relativeHeight="251674624" behindDoc="0" locked="0" layoutInCell="1" allowOverlap="1" wp14:anchorId="6DFA9899" wp14:editId="785D896B">
            <wp:simplePos x="0" y="0"/>
            <wp:positionH relativeFrom="column">
              <wp:posOffset>-662940</wp:posOffset>
            </wp:positionH>
            <wp:positionV relativeFrom="paragraph">
              <wp:posOffset>393700</wp:posOffset>
            </wp:positionV>
            <wp:extent cx="1341120" cy="1341120"/>
            <wp:effectExtent l="0" t="0" r="0" b="0"/>
            <wp:wrapNone/>
            <wp:docPr id="6" name="Picture 6" descr="Support Bub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 Bubbl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43F3A" w14:textId="34051526" w:rsidR="00A91949" w:rsidRDefault="00A91949" w:rsidP="00C46DD0">
      <w:pPr>
        <w:ind w:left="1440"/>
        <w:rPr>
          <w:rFonts w:ascii="Verdana" w:hAnsi="Verdana"/>
          <w:color w:val="000000" w:themeColor="text1"/>
          <w:sz w:val="24"/>
          <w:szCs w:val="24"/>
          <w:lang w:val="en-GB"/>
        </w:rPr>
      </w:pPr>
      <w:r w:rsidRPr="002313F1">
        <w:rPr>
          <w:rFonts w:ascii="Verdana" w:hAnsi="Verdana"/>
          <w:b/>
          <w:bCs/>
          <w:color w:val="000000" w:themeColor="text1"/>
          <w:sz w:val="24"/>
          <w:szCs w:val="24"/>
          <w:lang w:val="en-GB"/>
        </w:rPr>
        <w:t xml:space="preserve">Inclusion Ireland </w:t>
      </w:r>
      <w:r w:rsidRPr="002313F1">
        <w:rPr>
          <w:rFonts w:ascii="Verdana" w:hAnsi="Verdana"/>
          <w:color w:val="000000" w:themeColor="text1"/>
          <w:sz w:val="24"/>
          <w:szCs w:val="24"/>
          <w:lang w:val="en-GB"/>
        </w:rPr>
        <w:t xml:space="preserve">and </w:t>
      </w:r>
      <w:r w:rsidRPr="002313F1">
        <w:rPr>
          <w:rFonts w:ascii="Verdana" w:hAnsi="Verdana"/>
          <w:b/>
          <w:bCs/>
          <w:color w:val="000000" w:themeColor="text1"/>
          <w:sz w:val="24"/>
          <w:szCs w:val="24"/>
          <w:lang w:val="en-GB"/>
        </w:rPr>
        <w:t>Independent Living Movement Ireland (ILMI)</w:t>
      </w:r>
      <w:r w:rsidRPr="002313F1">
        <w:rPr>
          <w:rFonts w:ascii="Verdana" w:hAnsi="Verdana"/>
          <w:color w:val="000000" w:themeColor="text1"/>
          <w:sz w:val="24"/>
          <w:szCs w:val="24"/>
          <w:lang w:val="en-GB"/>
        </w:rPr>
        <w:t xml:space="preserve"> </w:t>
      </w:r>
      <w:r>
        <w:rPr>
          <w:rFonts w:ascii="Verdana" w:hAnsi="Verdana"/>
          <w:color w:val="000000" w:themeColor="text1"/>
          <w:sz w:val="24"/>
          <w:szCs w:val="24"/>
          <w:lang w:val="en-GB"/>
        </w:rPr>
        <w:t>ran</w:t>
      </w:r>
      <w:r w:rsidRPr="002313F1">
        <w:rPr>
          <w:rFonts w:ascii="Verdana" w:hAnsi="Verdana"/>
          <w:color w:val="000000" w:themeColor="text1"/>
          <w:sz w:val="24"/>
          <w:szCs w:val="24"/>
          <w:lang w:val="en-GB"/>
        </w:rPr>
        <w:t xml:space="preserve"> </w:t>
      </w:r>
      <w:r w:rsidRPr="002313F1">
        <w:rPr>
          <w:rFonts w:ascii="Verdana" w:hAnsi="Verdana"/>
          <w:b/>
          <w:bCs/>
          <w:color w:val="000000" w:themeColor="text1"/>
          <w:sz w:val="24"/>
          <w:szCs w:val="24"/>
          <w:lang w:val="en-GB"/>
        </w:rPr>
        <w:t>focus groups</w:t>
      </w:r>
      <w:r w:rsidRPr="002313F1">
        <w:rPr>
          <w:rFonts w:ascii="Verdana" w:hAnsi="Verdana"/>
          <w:color w:val="000000" w:themeColor="text1"/>
          <w:sz w:val="24"/>
          <w:szCs w:val="24"/>
          <w:lang w:val="en-GB"/>
        </w:rPr>
        <w:t xml:space="preserve"> about housing</w:t>
      </w:r>
      <w:r>
        <w:rPr>
          <w:rFonts w:ascii="Verdana" w:hAnsi="Verdana"/>
          <w:color w:val="000000" w:themeColor="text1"/>
          <w:sz w:val="24"/>
          <w:szCs w:val="24"/>
          <w:lang w:val="en-GB"/>
        </w:rPr>
        <w:t xml:space="preserve"> in July 2021.</w:t>
      </w:r>
      <w:r w:rsidRPr="002313F1">
        <w:rPr>
          <w:rFonts w:ascii="Verdana" w:hAnsi="Verdana"/>
          <w:color w:val="000000" w:themeColor="text1"/>
          <w:sz w:val="24"/>
          <w:szCs w:val="24"/>
          <w:lang w:val="en-GB"/>
        </w:rPr>
        <w:t xml:space="preserve"> </w:t>
      </w:r>
    </w:p>
    <w:p w14:paraId="5A4A5D59" w14:textId="2A6C65B8" w:rsidR="00A91949" w:rsidRDefault="00A91949" w:rsidP="00C46DD0">
      <w:pPr>
        <w:ind w:left="1440"/>
        <w:rPr>
          <w:rFonts w:ascii="Verdana" w:hAnsi="Verdana"/>
          <w:color w:val="000000" w:themeColor="text1"/>
          <w:sz w:val="24"/>
          <w:szCs w:val="24"/>
          <w:lang w:val="en-GB"/>
        </w:rPr>
      </w:pPr>
      <w:r>
        <w:rPr>
          <w:rFonts w:ascii="Verdana" w:hAnsi="Verdana"/>
          <w:color w:val="000000" w:themeColor="text1"/>
          <w:sz w:val="24"/>
          <w:szCs w:val="24"/>
          <w:lang w:val="en-GB"/>
        </w:rPr>
        <w:t>We know that there is a housing crisis for disabled people in Ireland</w:t>
      </w:r>
      <w:r w:rsidR="00B3338D">
        <w:rPr>
          <w:rFonts w:ascii="Verdana" w:hAnsi="Verdana"/>
          <w:color w:val="000000" w:themeColor="text1"/>
          <w:sz w:val="24"/>
          <w:szCs w:val="24"/>
          <w:lang w:val="en-GB"/>
        </w:rPr>
        <w:t>.</w:t>
      </w:r>
    </w:p>
    <w:p w14:paraId="71EC11E5" w14:textId="6229F9CB" w:rsidR="00A91949" w:rsidRDefault="00A91949" w:rsidP="00C46DD0">
      <w:pPr>
        <w:ind w:left="1440"/>
        <w:rPr>
          <w:rFonts w:ascii="Verdana" w:hAnsi="Verdana"/>
          <w:color w:val="000000" w:themeColor="text1"/>
          <w:sz w:val="24"/>
          <w:szCs w:val="24"/>
          <w:lang w:val="en-GB"/>
        </w:rPr>
      </w:pPr>
      <w:r>
        <w:rPr>
          <w:rFonts w:ascii="Verdana" w:hAnsi="Verdana"/>
          <w:color w:val="000000" w:themeColor="text1"/>
          <w:sz w:val="24"/>
          <w:szCs w:val="24"/>
          <w:lang w:val="en-GB"/>
        </w:rPr>
        <w:t>A crisis is an emergency. There is not enough housing that works well for disabled people</w:t>
      </w:r>
      <w:r w:rsidR="00D40AFF">
        <w:rPr>
          <w:rFonts w:ascii="Verdana" w:hAnsi="Verdana"/>
          <w:color w:val="000000" w:themeColor="text1"/>
          <w:sz w:val="24"/>
          <w:szCs w:val="24"/>
          <w:lang w:val="en-GB"/>
        </w:rPr>
        <w:t xml:space="preserve"> and</w:t>
      </w:r>
      <w:r>
        <w:rPr>
          <w:rFonts w:ascii="Verdana" w:hAnsi="Verdana"/>
          <w:color w:val="000000" w:themeColor="text1"/>
          <w:sz w:val="24"/>
          <w:szCs w:val="24"/>
          <w:lang w:val="en-GB"/>
        </w:rPr>
        <w:t xml:space="preserve"> this needs to change. </w:t>
      </w:r>
    </w:p>
    <w:p w14:paraId="087773FB" w14:textId="39A4F333" w:rsidR="00A91949" w:rsidRDefault="00A91949" w:rsidP="00A91949">
      <w:pPr>
        <w:ind w:left="720"/>
        <w:rPr>
          <w:rFonts w:ascii="Verdana" w:hAnsi="Verdana"/>
          <w:color w:val="000000" w:themeColor="text1"/>
          <w:sz w:val="24"/>
          <w:szCs w:val="24"/>
          <w:lang w:val="en-GB"/>
        </w:rPr>
      </w:pPr>
      <w:r>
        <w:rPr>
          <w:noProof/>
        </w:rPr>
        <w:drawing>
          <wp:anchor distT="0" distB="0" distL="114300" distR="114300" simplePos="0" relativeHeight="251670528" behindDoc="0" locked="0" layoutInCell="1" allowOverlap="1" wp14:anchorId="0EFDD19A" wp14:editId="08132776">
            <wp:simplePos x="0" y="0"/>
            <wp:positionH relativeFrom="page">
              <wp:posOffset>228600</wp:posOffset>
            </wp:positionH>
            <wp:positionV relativeFrom="paragraph">
              <wp:posOffset>3810</wp:posOffset>
            </wp:positionV>
            <wp:extent cx="1104900" cy="1104900"/>
            <wp:effectExtent l="0" t="0" r="0" b="0"/>
            <wp:wrapNone/>
            <wp:docPr id="4" name="Picture 4" descr="Focu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cus grou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92C56" w14:textId="0DCFF1D6" w:rsidR="00A91949" w:rsidRDefault="00A91949" w:rsidP="00C46DD0">
      <w:pPr>
        <w:ind w:left="1440"/>
        <w:rPr>
          <w:rFonts w:ascii="Verdana" w:hAnsi="Verdana"/>
          <w:color w:val="000000" w:themeColor="text1"/>
          <w:sz w:val="24"/>
          <w:szCs w:val="24"/>
          <w:lang w:val="en-GB"/>
        </w:rPr>
      </w:pPr>
      <w:r>
        <w:rPr>
          <w:rFonts w:ascii="Verdana" w:hAnsi="Verdana"/>
          <w:color w:val="000000" w:themeColor="text1"/>
          <w:sz w:val="24"/>
          <w:szCs w:val="24"/>
          <w:lang w:val="en-GB"/>
        </w:rPr>
        <w:t xml:space="preserve">We </w:t>
      </w:r>
      <w:r w:rsidRPr="002313F1">
        <w:rPr>
          <w:rFonts w:ascii="Verdana" w:hAnsi="Verdana"/>
          <w:color w:val="000000" w:themeColor="text1"/>
          <w:sz w:val="24"/>
          <w:szCs w:val="24"/>
          <w:lang w:val="en-GB"/>
        </w:rPr>
        <w:t>want</w:t>
      </w:r>
      <w:r>
        <w:rPr>
          <w:rFonts w:ascii="Verdana" w:hAnsi="Verdana"/>
          <w:color w:val="000000" w:themeColor="text1"/>
          <w:sz w:val="24"/>
          <w:szCs w:val="24"/>
          <w:lang w:val="en-GB"/>
        </w:rPr>
        <w:t>ed</w:t>
      </w:r>
      <w:r w:rsidRPr="002313F1">
        <w:rPr>
          <w:rFonts w:ascii="Verdana" w:hAnsi="Verdana"/>
          <w:color w:val="000000" w:themeColor="text1"/>
          <w:sz w:val="24"/>
          <w:szCs w:val="24"/>
          <w:lang w:val="en-GB"/>
        </w:rPr>
        <w:t xml:space="preserve"> to hear </w:t>
      </w:r>
      <w:r>
        <w:rPr>
          <w:rFonts w:ascii="Verdana" w:hAnsi="Verdana"/>
          <w:color w:val="000000" w:themeColor="text1"/>
          <w:sz w:val="24"/>
          <w:szCs w:val="24"/>
          <w:lang w:val="en-GB"/>
        </w:rPr>
        <w:t>what changes disabled people want to happen to make housing better for everyone.</w:t>
      </w:r>
    </w:p>
    <w:p w14:paraId="7A110F63" w14:textId="098C4D14" w:rsidR="00A91949" w:rsidRDefault="00C46DD0" w:rsidP="00C46DD0">
      <w:pPr>
        <w:tabs>
          <w:tab w:val="left" w:pos="1755"/>
        </w:tabs>
        <w:ind w:left="1440"/>
        <w:rPr>
          <w:rFonts w:ascii="Verdana" w:hAnsi="Verdana"/>
          <w:color w:val="000000" w:themeColor="text1"/>
          <w:sz w:val="24"/>
          <w:szCs w:val="24"/>
          <w:lang w:val="en-GB"/>
        </w:rPr>
      </w:pPr>
      <w:r>
        <w:rPr>
          <w:noProof/>
        </w:rPr>
        <w:drawing>
          <wp:anchor distT="0" distB="0" distL="114300" distR="114300" simplePos="0" relativeHeight="251675648" behindDoc="0" locked="0" layoutInCell="1" allowOverlap="1" wp14:anchorId="5F647796" wp14:editId="7DC778A3">
            <wp:simplePos x="0" y="0"/>
            <wp:positionH relativeFrom="leftMargin">
              <wp:posOffset>297180</wp:posOffset>
            </wp:positionH>
            <wp:positionV relativeFrom="paragraph">
              <wp:posOffset>496570</wp:posOffset>
            </wp:positionV>
            <wp:extent cx="1112520" cy="1112520"/>
            <wp:effectExtent l="0" t="0" r="0" b="0"/>
            <wp:wrapNone/>
            <wp:docPr id="7" name="Picture 7" descr="Access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cess Ra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49">
        <w:rPr>
          <w:rFonts w:ascii="Verdana" w:hAnsi="Verdana"/>
          <w:color w:val="000000" w:themeColor="text1"/>
          <w:sz w:val="24"/>
          <w:szCs w:val="24"/>
          <w:lang w:val="en-GB"/>
        </w:rPr>
        <w:t>In the focus groups we asked</w:t>
      </w:r>
      <w:r w:rsidR="00A91949" w:rsidRPr="002313F1">
        <w:rPr>
          <w:rFonts w:ascii="Verdana" w:hAnsi="Verdana"/>
          <w:color w:val="000000" w:themeColor="text1"/>
          <w:sz w:val="24"/>
          <w:szCs w:val="24"/>
          <w:lang w:val="en-GB"/>
        </w:rPr>
        <w:t xml:space="preserve"> disabled people and family </w:t>
      </w:r>
      <w:r>
        <w:rPr>
          <w:rFonts w:ascii="Verdana" w:hAnsi="Verdana"/>
          <w:color w:val="000000" w:themeColor="text1"/>
          <w:sz w:val="24"/>
          <w:szCs w:val="24"/>
          <w:lang w:val="en-GB"/>
        </w:rPr>
        <w:t xml:space="preserve">      </w:t>
      </w:r>
      <w:r w:rsidR="00A91949" w:rsidRPr="002313F1">
        <w:rPr>
          <w:rFonts w:ascii="Verdana" w:hAnsi="Verdana"/>
          <w:color w:val="000000" w:themeColor="text1"/>
          <w:sz w:val="24"/>
          <w:szCs w:val="24"/>
          <w:lang w:val="en-GB"/>
        </w:rPr>
        <w:t xml:space="preserve">members </w:t>
      </w:r>
      <w:r w:rsidR="006A3494">
        <w:rPr>
          <w:rFonts w:ascii="Verdana" w:hAnsi="Verdana"/>
          <w:color w:val="000000" w:themeColor="text1"/>
          <w:sz w:val="24"/>
          <w:szCs w:val="24"/>
          <w:lang w:val="en-GB"/>
        </w:rPr>
        <w:t>these questions</w:t>
      </w:r>
      <w:r w:rsidR="00A91949" w:rsidRPr="002313F1">
        <w:rPr>
          <w:rFonts w:ascii="Verdana" w:hAnsi="Verdana"/>
          <w:color w:val="000000" w:themeColor="text1"/>
          <w:sz w:val="24"/>
          <w:szCs w:val="24"/>
          <w:lang w:val="en-GB"/>
        </w:rPr>
        <w:t xml:space="preserve">: </w:t>
      </w:r>
    </w:p>
    <w:p w14:paraId="0E5325F8" w14:textId="77777777" w:rsidR="00C46DD0" w:rsidRPr="002313F1" w:rsidRDefault="00C46DD0" w:rsidP="00C46DD0">
      <w:pPr>
        <w:tabs>
          <w:tab w:val="left" w:pos="1755"/>
        </w:tabs>
        <w:ind w:left="1440"/>
        <w:rPr>
          <w:rFonts w:ascii="Verdana" w:hAnsi="Verdana"/>
          <w:color w:val="000000" w:themeColor="text1"/>
          <w:sz w:val="24"/>
          <w:szCs w:val="24"/>
          <w:lang w:val="en-GB"/>
        </w:rPr>
      </w:pPr>
    </w:p>
    <w:p w14:paraId="7B8831DC" w14:textId="304B0185" w:rsidR="00A91949" w:rsidRDefault="00A91949" w:rsidP="00A91949">
      <w:pPr>
        <w:spacing w:after="0" w:line="240" w:lineRule="auto"/>
        <w:ind w:left="720"/>
        <w:rPr>
          <w:rFonts w:ascii="Verdana" w:hAnsi="Verdana"/>
          <w:color w:val="000000" w:themeColor="text1"/>
          <w:sz w:val="24"/>
          <w:szCs w:val="24"/>
        </w:rPr>
      </w:pPr>
    </w:p>
    <w:p w14:paraId="32EDD084" w14:textId="3567D530" w:rsidR="00A91949" w:rsidRPr="002313F1" w:rsidRDefault="00A91949" w:rsidP="00A91949">
      <w:pPr>
        <w:numPr>
          <w:ilvl w:val="0"/>
          <w:numId w:val="10"/>
        </w:numPr>
        <w:spacing w:after="0" w:line="240" w:lineRule="auto"/>
        <w:rPr>
          <w:rFonts w:ascii="Verdana" w:hAnsi="Verdana"/>
          <w:color w:val="000000" w:themeColor="text1"/>
          <w:sz w:val="24"/>
          <w:szCs w:val="24"/>
        </w:rPr>
      </w:pPr>
      <w:r w:rsidRPr="002313F1">
        <w:rPr>
          <w:rFonts w:ascii="Verdana" w:hAnsi="Verdana"/>
          <w:color w:val="000000" w:themeColor="text1"/>
          <w:sz w:val="24"/>
          <w:szCs w:val="24"/>
        </w:rPr>
        <w:t>What has been your experience in trying to find </w:t>
      </w:r>
      <w:r w:rsidRPr="002313F1">
        <w:rPr>
          <w:rFonts w:ascii="Verdana" w:hAnsi="Verdana"/>
          <w:b/>
          <w:bCs/>
          <w:color w:val="000000" w:themeColor="text1"/>
          <w:sz w:val="24"/>
          <w:szCs w:val="24"/>
        </w:rPr>
        <w:t>accessible housing</w:t>
      </w:r>
      <w:r w:rsidRPr="002313F1">
        <w:rPr>
          <w:rFonts w:ascii="Verdana" w:hAnsi="Verdana"/>
          <w:color w:val="000000" w:themeColor="text1"/>
          <w:sz w:val="24"/>
          <w:szCs w:val="24"/>
        </w:rPr>
        <w:t xml:space="preserve"> and what changes would you like to see?</w:t>
      </w:r>
    </w:p>
    <w:p w14:paraId="68651AB6" w14:textId="48CF7BB8" w:rsidR="00A91949" w:rsidRDefault="00A91949" w:rsidP="00A91949">
      <w:pPr>
        <w:rPr>
          <w:rFonts w:ascii="Verdana" w:hAnsi="Verdana"/>
          <w:color w:val="000000" w:themeColor="text1"/>
          <w:sz w:val="24"/>
          <w:szCs w:val="24"/>
        </w:rPr>
      </w:pPr>
    </w:p>
    <w:p w14:paraId="09BEB241" w14:textId="5ACA2C51" w:rsidR="00A91949" w:rsidRPr="002313F1" w:rsidRDefault="00C46DD0" w:rsidP="00A91949">
      <w:pPr>
        <w:rPr>
          <w:rFonts w:ascii="Verdana" w:hAnsi="Verdana"/>
          <w:color w:val="000000" w:themeColor="text1"/>
          <w:sz w:val="24"/>
          <w:szCs w:val="24"/>
        </w:rPr>
      </w:pPr>
      <w:r>
        <w:rPr>
          <w:noProof/>
        </w:rPr>
        <w:drawing>
          <wp:anchor distT="0" distB="0" distL="114300" distR="114300" simplePos="0" relativeHeight="251676672" behindDoc="0" locked="0" layoutInCell="1" allowOverlap="1" wp14:anchorId="0FB36699" wp14:editId="0DB505E7">
            <wp:simplePos x="0" y="0"/>
            <wp:positionH relativeFrom="page">
              <wp:posOffset>220980</wp:posOffset>
            </wp:positionH>
            <wp:positionV relativeFrom="paragraph">
              <wp:posOffset>231140</wp:posOffset>
            </wp:positionV>
            <wp:extent cx="1028700" cy="1028700"/>
            <wp:effectExtent l="0" t="0" r="0" b="0"/>
            <wp:wrapNone/>
            <wp:docPr id="8" name="Picture 8" descr="Cash Hand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sh Hand Eur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91DEF" w14:textId="26E44AFA" w:rsidR="00A91949" w:rsidRDefault="00A91949" w:rsidP="00A91949">
      <w:pPr>
        <w:numPr>
          <w:ilvl w:val="0"/>
          <w:numId w:val="10"/>
        </w:numPr>
        <w:spacing w:after="0" w:line="240" w:lineRule="auto"/>
        <w:rPr>
          <w:rFonts w:ascii="Verdana" w:hAnsi="Verdana"/>
          <w:color w:val="000000" w:themeColor="text1"/>
          <w:sz w:val="24"/>
          <w:szCs w:val="24"/>
        </w:rPr>
      </w:pPr>
      <w:r w:rsidRPr="002313F1">
        <w:rPr>
          <w:rFonts w:ascii="Verdana" w:hAnsi="Verdana"/>
          <w:color w:val="000000" w:themeColor="text1"/>
          <w:sz w:val="24"/>
          <w:szCs w:val="24"/>
        </w:rPr>
        <w:t xml:space="preserve">What has been your experience in relation to getting </w:t>
      </w:r>
      <w:r w:rsidRPr="002313F1">
        <w:rPr>
          <w:rFonts w:ascii="Verdana" w:hAnsi="Verdana"/>
          <w:b/>
          <w:bCs/>
          <w:color w:val="000000" w:themeColor="text1"/>
          <w:sz w:val="24"/>
          <w:szCs w:val="24"/>
        </w:rPr>
        <w:t>affordable housing</w:t>
      </w:r>
      <w:r w:rsidRPr="002313F1">
        <w:rPr>
          <w:rFonts w:ascii="Verdana" w:hAnsi="Verdana"/>
          <w:color w:val="000000" w:themeColor="text1"/>
          <w:sz w:val="24"/>
          <w:szCs w:val="24"/>
        </w:rPr>
        <w:t xml:space="preserve"> and what changes would you like to see?</w:t>
      </w:r>
    </w:p>
    <w:p w14:paraId="1F1D0EEC" w14:textId="77777777" w:rsidR="00C46DD0" w:rsidRPr="002313F1" w:rsidRDefault="00C46DD0" w:rsidP="00C46DD0">
      <w:pPr>
        <w:spacing w:after="0" w:line="240" w:lineRule="auto"/>
        <w:ind w:left="1440"/>
        <w:rPr>
          <w:rFonts w:ascii="Verdana" w:hAnsi="Verdana"/>
          <w:color w:val="000000" w:themeColor="text1"/>
          <w:sz w:val="24"/>
          <w:szCs w:val="24"/>
        </w:rPr>
      </w:pPr>
    </w:p>
    <w:p w14:paraId="058E4E1E" w14:textId="7748C034" w:rsidR="00A91949" w:rsidRPr="002313F1" w:rsidRDefault="00A91949" w:rsidP="00A91949">
      <w:pPr>
        <w:rPr>
          <w:rFonts w:ascii="Verdana" w:hAnsi="Verdana"/>
          <w:color w:val="000000" w:themeColor="text1"/>
          <w:sz w:val="24"/>
          <w:szCs w:val="24"/>
        </w:rPr>
      </w:pPr>
    </w:p>
    <w:p w14:paraId="3F5784C7" w14:textId="3D02713F" w:rsidR="00A91949" w:rsidRDefault="00C46DD0" w:rsidP="00A91949">
      <w:pPr>
        <w:pStyle w:val="ListParagraph"/>
        <w:rPr>
          <w:rFonts w:ascii="Verdana" w:hAnsi="Verdana"/>
          <w:color w:val="000000" w:themeColor="text1"/>
          <w:sz w:val="24"/>
          <w:szCs w:val="24"/>
        </w:rPr>
      </w:pPr>
      <w:r>
        <w:rPr>
          <w:noProof/>
        </w:rPr>
        <w:drawing>
          <wp:anchor distT="0" distB="0" distL="114300" distR="114300" simplePos="0" relativeHeight="251677696" behindDoc="0" locked="0" layoutInCell="1" allowOverlap="1" wp14:anchorId="2215385B" wp14:editId="1C76EC79">
            <wp:simplePos x="0" y="0"/>
            <wp:positionH relativeFrom="column">
              <wp:posOffset>-735330</wp:posOffset>
            </wp:positionH>
            <wp:positionV relativeFrom="paragraph">
              <wp:posOffset>189230</wp:posOffset>
            </wp:positionV>
            <wp:extent cx="1095375" cy="1095375"/>
            <wp:effectExtent l="0" t="0" r="9525" b="0"/>
            <wp:wrapNone/>
            <wp:docPr id="9" name="Picture 9" descr="Communit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unity lif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DA2C2" w14:textId="796CA3BC" w:rsidR="00A91949" w:rsidRPr="002313F1" w:rsidRDefault="00A91949" w:rsidP="00A91949">
      <w:pPr>
        <w:numPr>
          <w:ilvl w:val="0"/>
          <w:numId w:val="10"/>
        </w:numPr>
        <w:spacing w:after="0" w:line="240" w:lineRule="auto"/>
        <w:rPr>
          <w:rFonts w:ascii="Verdana" w:hAnsi="Verdana"/>
          <w:color w:val="000000" w:themeColor="text1"/>
          <w:sz w:val="24"/>
          <w:szCs w:val="24"/>
        </w:rPr>
      </w:pPr>
      <w:r w:rsidRPr="002313F1">
        <w:rPr>
          <w:rFonts w:ascii="Verdana" w:hAnsi="Verdana"/>
          <w:color w:val="000000" w:themeColor="text1"/>
          <w:sz w:val="24"/>
          <w:szCs w:val="24"/>
        </w:rPr>
        <w:t xml:space="preserve">What are the </w:t>
      </w:r>
      <w:r w:rsidRPr="002313F1">
        <w:rPr>
          <w:rFonts w:ascii="Verdana" w:hAnsi="Verdana"/>
          <w:b/>
          <w:bCs/>
          <w:color w:val="000000" w:themeColor="text1"/>
          <w:sz w:val="24"/>
          <w:szCs w:val="24"/>
        </w:rPr>
        <w:t>housing and support</w:t>
      </w:r>
      <w:r w:rsidRPr="002313F1">
        <w:rPr>
          <w:rFonts w:ascii="Verdana" w:hAnsi="Verdana"/>
          <w:color w:val="000000" w:themeColor="text1"/>
          <w:sz w:val="24"/>
          <w:szCs w:val="24"/>
        </w:rPr>
        <w:t xml:space="preserve"> services you need to live independently in the community </w:t>
      </w:r>
      <w:r w:rsidRPr="002313F1">
        <w:rPr>
          <w:rFonts w:ascii="Verdana" w:hAnsi="Verdana"/>
          <w:color w:val="000000" w:themeColor="text1"/>
          <w:sz w:val="24"/>
          <w:szCs w:val="24"/>
          <w:lang w:val="en-US"/>
        </w:rPr>
        <w:t>and what has been your experience in accessing those</w:t>
      </w:r>
      <w:r w:rsidRPr="002313F1">
        <w:rPr>
          <w:rFonts w:ascii="Verdana" w:hAnsi="Verdana"/>
          <w:color w:val="000000" w:themeColor="text1"/>
          <w:sz w:val="24"/>
          <w:szCs w:val="24"/>
        </w:rPr>
        <w:t>?</w:t>
      </w:r>
    </w:p>
    <w:p w14:paraId="23A9A580" w14:textId="0D19DA0D" w:rsidR="00A91949" w:rsidRPr="002313F1" w:rsidRDefault="00A91949" w:rsidP="00A91949">
      <w:pPr>
        <w:rPr>
          <w:rFonts w:ascii="Verdana" w:hAnsi="Verdana"/>
          <w:color w:val="000000" w:themeColor="text1"/>
          <w:sz w:val="24"/>
          <w:szCs w:val="24"/>
          <w:lang w:val="en-GB"/>
        </w:rPr>
      </w:pPr>
    </w:p>
    <w:p w14:paraId="3E3EDBBE" w14:textId="4D0F76DE" w:rsidR="00A91949" w:rsidRDefault="00C46DD0" w:rsidP="00A91949">
      <w:pPr>
        <w:ind w:firstLine="720"/>
        <w:rPr>
          <w:rFonts w:ascii="Verdana" w:hAnsi="Verdana"/>
          <w:color w:val="000000" w:themeColor="text1"/>
          <w:sz w:val="24"/>
          <w:szCs w:val="24"/>
          <w:lang w:val="en-GB"/>
        </w:rPr>
      </w:pPr>
      <w:r>
        <w:rPr>
          <w:rFonts w:ascii="Verdana" w:hAnsi="Verdana"/>
          <w:noProof/>
          <w:color w:val="000000" w:themeColor="text1"/>
          <w:sz w:val="24"/>
          <w:szCs w:val="24"/>
          <w:lang w:val="en-GB"/>
        </w:rPr>
        <w:drawing>
          <wp:anchor distT="0" distB="0" distL="114300" distR="114300" simplePos="0" relativeHeight="251671552" behindDoc="0" locked="0" layoutInCell="1" allowOverlap="1" wp14:anchorId="12B3C138" wp14:editId="07FFADD5">
            <wp:simplePos x="0" y="0"/>
            <wp:positionH relativeFrom="column">
              <wp:posOffset>-729615</wp:posOffset>
            </wp:positionH>
            <wp:positionV relativeFrom="paragraph">
              <wp:posOffset>356870</wp:posOffset>
            </wp:positionV>
            <wp:extent cx="1343025" cy="1343025"/>
            <wp:effectExtent l="0" t="0" r="0" b="0"/>
            <wp:wrapNone/>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margin">
              <wp14:pctWidth>0</wp14:pctWidth>
            </wp14:sizeRelH>
            <wp14:sizeRelV relativeFrom="margin">
              <wp14:pctHeight>0</wp14:pctHeight>
            </wp14:sizeRelV>
          </wp:anchor>
        </w:drawing>
      </w:r>
    </w:p>
    <w:p w14:paraId="673ED15F" w14:textId="77777777" w:rsidR="00B3338D" w:rsidRDefault="00A91949" w:rsidP="00C46DD0">
      <w:pPr>
        <w:ind w:left="1440"/>
        <w:rPr>
          <w:rFonts w:ascii="Verdana" w:hAnsi="Verdana"/>
          <w:color w:val="000000" w:themeColor="text1"/>
          <w:sz w:val="24"/>
          <w:szCs w:val="24"/>
          <w:lang w:val="en-GB"/>
        </w:rPr>
      </w:pPr>
      <w:r>
        <w:rPr>
          <w:rFonts w:ascii="Verdana" w:hAnsi="Verdana"/>
          <w:color w:val="000000" w:themeColor="text1"/>
          <w:sz w:val="24"/>
          <w:szCs w:val="24"/>
          <w:lang w:val="en-GB"/>
        </w:rPr>
        <w:t>We wrote a report after the focus groups</w:t>
      </w:r>
      <w:r w:rsidR="009D065B">
        <w:rPr>
          <w:rFonts w:ascii="Verdana" w:hAnsi="Verdana"/>
          <w:color w:val="000000" w:themeColor="text1"/>
          <w:sz w:val="24"/>
          <w:szCs w:val="24"/>
          <w:lang w:val="en-GB"/>
        </w:rPr>
        <w:t>,</w:t>
      </w:r>
      <w:r>
        <w:rPr>
          <w:rFonts w:ascii="Verdana" w:hAnsi="Verdana"/>
          <w:color w:val="000000" w:themeColor="text1"/>
          <w:sz w:val="24"/>
          <w:szCs w:val="24"/>
          <w:lang w:val="en-GB"/>
        </w:rPr>
        <w:t xml:space="preserve"> and this is the summary of that report</w:t>
      </w:r>
      <w:r w:rsidR="00B3338D">
        <w:rPr>
          <w:rFonts w:ascii="Verdana" w:hAnsi="Verdana"/>
          <w:color w:val="000000" w:themeColor="text1"/>
          <w:sz w:val="24"/>
          <w:szCs w:val="24"/>
          <w:lang w:val="en-GB"/>
        </w:rPr>
        <w:t>.</w:t>
      </w:r>
      <w:r>
        <w:rPr>
          <w:rFonts w:ascii="Verdana" w:hAnsi="Verdana"/>
          <w:color w:val="000000" w:themeColor="text1"/>
          <w:sz w:val="24"/>
          <w:szCs w:val="24"/>
          <w:lang w:val="en-GB"/>
        </w:rPr>
        <w:t xml:space="preserve"> </w:t>
      </w:r>
    </w:p>
    <w:p w14:paraId="0C80E35D" w14:textId="0AC57EA3" w:rsidR="00A91949" w:rsidRDefault="00B3338D" w:rsidP="00C46DD0">
      <w:pPr>
        <w:ind w:left="1440"/>
        <w:rPr>
          <w:rFonts w:ascii="Verdana" w:hAnsi="Verdana"/>
          <w:color w:val="000000" w:themeColor="text1"/>
          <w:sz w:val="24"/>
          <w:szCs w:val="24"/>
          <w:lang w:val="en-GB"/>
        </w:rPr>
      </w:pPr>
      <w:r>
        <w:rPr>
          <w:rFonts w:ascii="Verdana" w:hAnsi="Verdana"/>
          <w:color w:val="000000" w:themeColor="text1"/>
          <w:sz w:val="24"/>
          <w:szCs w:val="24"/>
          <w:lang w:val="en-GB"/>
        </w:rPr>
        <w:t>Y</w:t>
      </w:r>
      <w:r w:rsidR="00A91949">
        <w:rPr>
          <w:rFonts w:ascii="Verdana" w:hAnsi="Verdana"/>
          <w:color w:val="000000" w:themeColor="text1"/>
          <w:sz w:val="24"/>
          <w:szCs w:val="24"/>
          <w:lang w:val="en-GB"/>
        </w:rPr>
        <w:t xml:space="preserve">ou can use </w:t>
      </w:r>
      <w:r>
        <w:rPr>
          <w:rFonts w:ascii="Verdana" w:hAnsi="Verdana"/>
          <w:color w:val="000000" w:themeColor="text1"/>
          <w:sz w:val="24"/>
          <w:szCs w:val="24"/>
          <w:lang w:val="en-GB"/>
        </w:rPr>
        <w:t>this summary</w:t>
      </w:r>
      <w:r w:rsidR="00A91949">
        <w:rPr>
          <w:rFonts w:ascii="Verdana" w:hAnsi="Verdana"/>
          <w:color w:val="000000" w:themeColor="text1"/>
          <w:sz w:val="24"/>
          <w:szCs w:val="24"/>
          <w:lang w:val="en-GB"/>
        </w:rPr>
        <w:t xml:space="preserve"> to </w:t>
      </w:r>
      <w:r>
        <w:rPr>
          <w:rFonts w:ascii="Verdana" w:hAnsi="Verdana"/>
          <w:color w:val="000000" w:themeColor="text1"/>
          <w:sz w:val="24"/>
          <w:szCs w:val="24"/>
          <w:lang w:val="en-GB"/>
        </w:rPr>
        <w:t>know the important messages if you take part in</w:t>
      </w:r>
      <w:r w:rsidR="00A91949">
        <w:rPr>
          <w:rFonts w:ascii="Verdana" w:hAnsi="Verdana"/>
          <w:color w:val="000000" w:themeColor="text1"/>
          <w:sz w:val="24"/>
          <w:szCs w:val="24"/>
          <w:lang w:val="en-GB"/>
        </w:rPr>
        <w:t xml:space="preserve"> consultations about the Housing Strategy for Disabled People</w:t>
      </w:r>
      <w:r w:rsidR="009D065B">
        <w:rPr>
          <w:rFonts w:ascii="Verdana" w:hAnsi="Verdana"/>
          <w:color w:val="000000" w:themeColor="text1"/>
          <w:sz w:val="24"/>
          <w:szCs w:val="24"/>
          <w:lang w:val="en-GB"/>
        </w:rPr>
        <w:t>.</w:t>
      </w:r>
      <w:r w:rsidR="00A91949">
        <w:rPr>
          <w:rFonts w:ascii="Verdana" w:hAnsi="Verdana"/>
          <w:color w:val="000000" w:themeColor="text1"/>
          <w:sz w:val="24"/>
          <w:szCs w:val="24"/>
          <w:lang w:val="en-GB"/>
        </w:rPr>
        <w:t xml:space="preserve"> </w:t>
      </w:r>
    </w:p>
    <w:p w14:paraId="479F2A5F" w14:textId="400D8BAF" w:rsidR="00A91949" w:rsidRDefault="00A91949" w:rsidP="00A91949">
      <w:pPr>
        <w:ind w:left="720"/>
        <w:rPr>
          <w:noProof/>
        </w:rPr>
      </w:pPr>
    </w:p>
    <w:p w14:paraId="5FBE94BB" w14:textId="2B469FD1" w:rsidR="00A91949" w:rsidRDefault="00C46DD0" w:rsidP="00C46DD0">
      <w:pPr>
        <w:ind w:left="1440"/>
        <w:rPr>
          <w:rFonts w:ascii="Verdana" w:hAnsi="Verdana"/>
          <w:color w:val="000000" w:themeColor="text1"/>
          <w:sz w:val="24"/>
          <w:szCs w:val="24"/>
          <w:lang w:val="en-GB"/>
        </w:rPr>
      </w:pPr>
      <w:r>
        <w:rPr>
          <w:noProof/>
        </w:rPr>
        <w:lastRenderedPageBreak/>
        <w:drawing>
          <wp:anchor distT="0" distB="0" distL="114300" distR="114300" simplePos="0" relativeHeight="251683840" behindDoc="0" locked="0" layoutInCell="1" allowOverlap="1" wp14:anchorId="102C0F88" wp14:editId="051797F1">
            <wp:simplePos x="0" y="0"/>
            <wp:positionH relativeFrom="page">
              <wp:align>left</wp:align>
            </wp:positionH>
            <wp:positionV relativeFrom="paragraph">
              <wp:posOffset>-379730</wp:posOffset>
            </wp:positionV>
            <wp:extent cx="1287780" cy="1287780"/>
            <wp:effectExtent l="0" t="0" r="0" b="0"/>
            <wp:wrapNone/>
            <wp:docPr id="10" name="Picture 10" descr="Pl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65B">
        <w:rPr>
          <w:rFonts w:ascii="Verdana" w:hAnsi="Verdana"/>
          <w:color w:val="000000" w:themeColor="text1"/>
          <w:sz w:val="24"/>
          <w:szCs w:val="24"/>
          <w:lang w:val="en-GB"/>
        </w:rPr>
        <w:t>The</w:t>
      </w:r>
      <w:r w:rsidR="00A91949">
        <w:rPr>
          <w:rFonts w:ascii="Verdana" w:hAnsi="Verdana"/>
          <w:color w:val="000000" w:themeColor="text1"/>
          <w:sz w:val="24"/>
          <w:szCs w:val="24"/>
          <w:lang w:val="en-GB"/>
        </w:rPr>
        <w:t xml:space="preserve"> </w:t>
      </w:r>
      <w:r w:rsidR="009D065B">
        <w:rPr>
          <w:rFonts w:ascii="Verdana" w:hAnsi="Verdana"/>
          <w:color w:val="000000" w:themeColor="text1"/>
          <w:sz w:val="24"/>
          <w:szCs w:val="24"/>
          <w:lang w:val="en-GB"/>
        </w:rPr>
        <w:t>H</w:t>
      </w:r>
      <w:r w:rsidR="00A91949">
        <w:rPr>
          <w:rFonts w:ascii="Verdana" w:hAnsi="Verdana"/>
          <w:color w:val="000000" w:themeColor="text1"/>
          <w:sz w:val="24"/>
          <w:szCs w:val="24"/>
          <w:lang w:val="en-GB"/>
        </w:rPr>
        <w:t xml:space="preserve">ousing </w:t>
      </w:r>
      <w:r w:rsidR="009D065B">
        <w:rPr>
          <w:rFonts w:ascii="Verdana" w:hAnsi="Verdana"/>
          <w:color w:val="000000" w:themeColor="text1"/>
          <w:sz w:val="24"/>
          <w:szCs w:val="24"/>
          <w:lang w:val="en-GB"/>
        </w:rPr>
        <w:t>S</w:t>
      </w:r>
      <w:r w:rsidR="00A91949">
        <w:rPr>
          <w:rFonts w:ascii="Verdana" w:hAnsi="Verdana"/>
          <w:color w:val="000000" w:themeColor="text1"/>
          <w:sz w:val="24"/>
          <w:szCs w:val="24"/>
          <w:lang w:val="en-GB"/>
        </w:rPr>
        <w:t xml:space="preserve">trategy for </w:t>
      </w:r>
      <w:r w:rsidR="009D065B">
        <w:rPr>
          <w:rFonts w:ascii="Verdana" w:hAnsi="Verdana"/>
          <w:color w:val="000000" w:themeColor="text1"/>
          <w:sz w:val="24"/>
          <w:szCs w:val="24"/>
          <w:lang w:val="en-GB"/>
        </w:rPr>
        <w:t>D</w:t>
      </w:r>
      <w:r w:rsidR="00A91949">
        <w:rPr>
          <w:rFonts w:ascii="Verdana" w:hAnsi="Verdana"/>
          <w:color w:val="000000" w:themeColor="text1"/>
          <w:sz w:val="24"/>
          <w:szCs w:val="24"/>
          <w:lang w:val="en-GB"/>
        </w:rPr>
        <w:t xml:space="preserve">isabled </w:t>
      </w:r>
      <w:r w:rsidR="009D065B">
        <w:rPr>
          <w:rFonts w:ascii="Verdana" w:hAnsi="Verdana"/>
          <w:color w:val="000000" w:themeColor="text1"/>
          <w:sz w:val="24"/>
          <w:szCs w:val="24"/>
          <w:lang w:val="en-GB"/>
        </w:rPr>
        <w:t>P</w:t>
      </w:r>
      <w:r w:rsidR="00A91949">
        <w:rPr>
          <w:rFonts w:ascii="Verdana" w:hAnsi="Verdana"/>
          <w:color w:val="000000" w:themeColor="text1"/>
          <w:sz w:val="24"/>
          <w:szCs w:val="24"/>
          <w:lang w:val="en-GB"/>
        </w:rPr>
        <w:t xml:space="preserve">eople is a plan the </w:t>
      </w:r>
      <w:r w:rsidR="009D065B">
        <w:rPr>
          <w:rFonts w:ascii="Verdana" w:hAnsi="Verdana"/>
          <w:color w:val="000000" w:themeColor="text1"/>
          <w:sz w:val="24"/>
          <w:szCs w:val="24"/>
          <w:lang w:val="en-GB"/>
        </w:rPr>
        <w:t>G</w:t>
      </w:r>
      <w:r w:rsidR="00A91949">
        <w:rPr>
          <w:rFonts w:ascii="Verdana" w:hAnsi="Verdana"/>
          <w:color w:val="000000" w:themeColor="text1"/>
          <w:sz w:val="24"/>
          <w:szCs w:val="24"/>
          <w:lang w:val="en-GB"/>
        </w:rPr>
        <w:t xml:space="preserve">overnment is making </w:t>
      </w:r>
      <w:r w:rsidR="00735AF4">
        <w:rPr>
          <w:rFonts w:ascii="Verdana" w:hAnsi="Verdana"/>
          <w:color w:val="000000" w:themeColor="text1"/>
          <w:sz w:val="24"/>
          <w:szCs w:val="24"/>
          <w:lang w:val="en-GB"/>
        </w:rPr>
        <w:t>about</w:t>
      </w:r>
      <w:r w:rsidR="00A91949">
        <w:rPr>
          <w:rFonts w:ascii="Verdana" w:hAnsi="Verdana"/>
          <w:color w:val="000000" w:themeColor="text1"/>
          <w:sz w:val="24"/>
          <w:szCs w:val="24"/>
          <w:lang w:val="en-GB"/>
        </w:rPr>
        <w:t xml:space="preserve"> work they will do to make housing better for disabled people. </w:t>
      </w:r>
      <w:r w:rsidR="00AE437E">
        <w:rPr>
          <w:rFonts w:ascii="Verdana" w:hAnsi="Verdana"/>
          <w:color w:val="000000" w:themeColor="text1"/>
          <w:sz w:val="24"/>
          <w:szCs w:val="24"/>
          <w:lang w:val="en-GB"/>
        </w:rPr>
        <w:t xml:space="preserve">This report will help </w:t>
      </w:r>
      <w:r>
        <w:rPr>
          <w:rFonts w:ascii="Verdana" w:hAnsi="Verdana"/>
          <w:color w:val="000000" w:themeColor="text1"/>
          <w:sz w:val="24"/>
          <w:szCs w:val="24"/>
          <w:lang w:val="en-GB"/>
        </w:rPr>
        <w:t>us</w:t>
      </w:r>
      <w:r w:rsidR="00AE437E">
        <w:rPr>
          <w:rFonts w:ascii="Verdana" w:hAnsi="Verdana"/>
          <w:color w:val="000000" w:themeColor="text1"/>
          <w:sz w:val="24"/>
          <w:szCs w:val="24"/>
          <w:lang w:val="en-GB"/>
        </w:rPr>
        <w:t xml:space="preserve"> </w:t>
      </w:r>
      <w:r>
        <w:rPr>
          <w:rFonts w:ascii="Verdana" w:hAnsi="Verdana"/>
          <w:color w:val="000000" w:themeColor="text1"/>
          <w:sz w:val="24"/>
          <w:szCs w:val="24"/>
          <w:lang w:val="en-GB"/>
        </w:rPr>
        <w:t xml:space="preserve">explain </w:t>
      </w:r>
      <w:r w:rsidR="00AE437E">
        <w:rPr>
          <w:rFonts w:ascii="Verdana" w:hAnsi="Verdana"/>
          <w:color w:val="000000" w:themeColor="text1"/>
          <w:sz w:val="24"/>
          <w:szCs w:val="24"/>
          <w:lang w:val="en-GB"/>
        </w:rPr>
        <w:t>what needs to be in the</w:t>
      </w:r>
      <w:r w:rsidR="00B3338D">
        <w:rPr>
          <w:rFonts w:ascii="Verdana" w:hAnsi="Verdana"/>
          <w:color w:val="000000" w:themeColor="text1"/>
          <w:sz w:val="24"/>
          <w:szCs w:val="24"/>
          <w:lang w:val="en-GB"/>
        </w:rPr>
        <w:t xml:space="preserve"> new </w:t>
      </w:r>
      <w:r w:rsidR="00AE437E">
        <w:rPr>
          <w:rFonts w:ascii="Verdana" w:hAnsi="Verdana"/>
          <w:color w:val="000000" w:themeColor="text1"/>
          <w:sz w:val="24"/>
          <w:szCs w:val="24"/>
          <w:lang w:val="en-GB"/>
        </w:rPr>
        <w:t>strategy</w:t>
      </w:r>
      <w:r w:rsidR="009D065B">
        <w:rPr>
          <w:rFonts w:ascii="Verdana" w:hAnsi="Verdana"/>
          <w:color w:val="000000" w:themeColor="text1"/>
          <w:sz w:val="24"/>
          <w:szCs w:val="24"/>
          <w:lang w:val="en-GB"/>
        </w:rPr>
        <w:t>.</w:t>
      </w:r>
    </w:p>
    <w:p w14:paraId="3D67606A" w14:textId="0AA67F24" w:rsidR="00C46DD0" w:rsidRDefault="00735AF4" w:rsidP="00A91949">
      <w:pPr>
        <w:ind w:left="720"/>
        <w:rPr>
          <w:rFonts w:ascii="Verdana" w:hAnsi="Verdana"/>
          <w:b/>
          <w:bCs/>
          <w:color w:val="000000" w:themeColor="text1"/>
          <w:sz w:val="24"/>
          <w:szCs w:val="24"/>
          <w:lang w:val="en-GB"/>
        </w:rPr>
      </w:pPr>
      <w:r>
        <w:rPr>
          <w:noProof/>
        </w:rPr>
        <w:drawing>
          <wp:anchor distT="0" distB="0" distL="114300" distR="114300" simplePos="0" relativeHeight="251682816" behindDoc="0" locked="0" layoutInCell="1" allowOverlap="1" wp14:anchorId="77DC2294" wp14:editId="6EAC631B">
            <wp:simplePos x="0" y="0"/>
            <wp:positionH relativeFrom="column">
              <wp:posOffset>-690245</wp:posOffset>
            </wp:positionH>
            <wp:positionV relativeFrom="paragraph">
              <wp:posOffset>201930</wp:posOffset>
            </wp:positionV>
            <wp:extent cx="1016812" cy="1016812"/>
            <wp:effectExtent l="0" t="0" r="0" b="0"/>
            <wp:wrapNone/>
            <wp:docPr id="20" name="Picture 20" descr="Rules No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ules No 5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812" cy="10168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49" w:rsidRPr="00AE4C67">
        <w:rPr>
          <w:rFonts w:ascii="Verdana" w:hAnsi="Verdana"/>
          <w:b/>
          <w:bCs/>
          <w:color w:val="000000" w:themeColor="text1"/>
          <w:sz w:val="24"/>
          <w:szCs w:val="24"/>
          <w:lang w:val="en-GB"/>
        </w:rPr>
        <w:t xml:space="preserve"> </w:t>
      </w:r>
    </w:p>
    <w:p w14:paraId="2D5CA9EB" w14:textId="3EC089E1" w:rsidR="00A91949" w:rsidRPr="00AE4C67" w:rsidRDefault="00A91949" w:rsidP="00735AF4">
      <w:pPr>
        <w:ind w:left="1440"/>
        <w:rPr>
          <w:rFonts w:ascii="Verdana" w:hAnsi="Verdana"/>
          <w:b/>
          <w:bCs/>
          <w:color w:val="000000" w:themeColor="text1"/>
          <w:sz w:val="24"/>
          <w:szCs w:val="24"/>
          <w:lang w:val="en-GB"/>
        </w:rPr>
      </w:pPr>
      <w:r w:rsidRPr="00AE4C67">
        <w:rPr>
          <w:rFonts w:ascii="Verdana" w:hAnsi="Verdana"/>
          <w:b/>
          <w:bCs/>
          <w:color w:val="000000" w:themeColor="text1"/>
          <w:sz w:val="24"/>
          <w:szCs w:val="24"/>
          <w:lang w:val="en-GB"/>
        </w:rPr>
        <w:t xml:space="preserve">What are the problems in housing for disabled people </w:t>
      </w:r>
      <w:r w:rsidR="00735AF4">
        <w:rPr>
          <w:rFonts w:ascii="Verdana" w:hAnsi="Verdana"/>
          <w:b/>
          <w:bCs/>
          <w:color w:val="000000" w:themeColor="text1"/>
          <w:sz w:val="24"/>
          <w:szCs w:val="24"/>
          <w:lang w:val="en-GB"/>
        </w:rPr>
        <w:t>now</w:t>
      </w:r>
      <w:r w:rsidRPr="00AE4C67">
        <w:rPr>
          <w:rFonts w:ascii="Verdana" w:hAnsi="Verdana"/>
          <w:b/>
          <w:bCs/>
          <w:color w:val="000000" w:themeColor="text1"/>
          <w:sz w:val="24"/>
          <w:szCs w:val="24"/>
          <w:lang w:val="en-GB"/>
        </w:rPr>
        <w:t>?</w:t>
      </w:r>
    </w:p>
    <w:p w14:paraId="781011FE" w14:textId="77777777" w:rsidR="006A3494" w:rsidRDefault="006A3494" w:rsidP="00F013E0">
      <w:pPr>
        <w:ind w:left="720" w:firstLine="720"/>
        <w:rPr>
          <w:rFonts w:ascii="Verdana" w:hAnsi="Verdana"/>
          <w:b/>
          <w:bCs/>
          <w:color w:val="000000" w:themeColor="text1"/>
          <w:sz w:val="24"/>
          <w:szCs w:val="24"/>
          <w:lang w:val="en-GB"/>
        </w:rPr>
      </w:pPr>
    </w:p>
    <w:p w14:paraId="56EF69FF" w14:textId="3AA571EB" w:rsidR="00A91949" w:rsidRPr="000F1BCF" w:rsidRDefault="00AE437E" w:rsidP="00F013E0">
      <w:pPr>
        <w:ind w:left="720" w:firstLine="720"/>
        <w:rPr>
          <w:rFonts w:ascii="Verdana" w:hAnsi="Verdana"/>
          <w:b/>
          <w:bCs/>
          <w:color w:val="000000" w:themeColor="text1"/>
          <w:sz w:val="24"/>
          <w:szCs w:val="24"/>
          <w:lang w:val="en-GB"/>
        </w:rPr>
      </w:pPr>
      <w:r w:rsidRPr="00AE4C67">
        <w:rPr>
          <w:b/>
          <w:bCs/>
          <w:noProof/>
        </w:rPr>
        <w:drawing>
          <wp:anchor distT="0" distB="0" distL="114300" distR="114300" simplePos="0" relativeHeight="251672576" behindDoc="0" locked="0" layoutInCell="1" allowOverlap="1" wp14:anchorId="2BEBE59F" wp14:editId="1A15C612">
            <wp:simplePos x="0" y="0"/>
            <wp:positionH relativeFrom="column">
              <wp:posOffset>-635847</wp:posOffset>
            </wp:positionH>
            <wp:positionV relativeFrom="paragraph">
              <wp:posOffset>302684</wp:posOffset>
            </wp:positionV>
            <wp:extent cx="1028700" cy="1028700"/>
            <wp:effectExtent l="0" t="0" r="0" b="0"/>
            <wp:wrapNone/>
            <wp:docPr id="13" name="Picture 13" descr="Form Easy vs Jar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 Easy vs Jarg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49" w:rsidRPr="000F1BCF">
        <w:rPr>
          <w:rFonts w:ascii="Verdana" w:hAnsi="Verdana"/>
          <w:b/>
          <w:bCs/>
          <w:color w:val="000000" w:themeColor="text1"/>
          <w:sz w:val="24"/>
          <w:szCs w:val="24"/>
          <w:lang w:val="en-GB"/>
        </w:rPr>
        <w:t>Applying for Housing</w:t>
      </w:r>
    </w:p>
    <w:p w14:paraId="39C23C5F" w14:textId="4106907D" w:rsidR="00A91949" w:rsidRDefault="00735AF4" w:rsidP="00735AF4">
      <w:pPr>
        <w:pStyle w:val="ListParagraph"/>
        <w:spacing w:line="276" w:lineRule="auto"/>
        <w:ind w:left="1440"/>
        <w:rPr>
          <w:rFonts w:ascii="Verdana" w:hAnsi="Verdana" w:cs="Times New Roman"/>
          <w:sz w:val="24"/>
          <w:szCs w:val="24"/>
        </w:rPr>
      </w:pPr>
      <w:r>
        <w:rPr>
          <w:rFonts w:ascii="Verdana" w:hAnsi="Verdana" w:cs="Times New Roman"/>
          <w:sz w:val="24"/>
          <w:szCs w:val="24"/>
        </w:rPr>
        <w:t>Many disabled people find it hard to apply for housing.</w:t>
      </w:r>
    </w:p>
    <w:p w14:paraId="6B92CF18" w14:textId="64C75DEB" w:rsidR="00A91949" w:rsidRPr="00CE2064" w:rsidRDefault="00A91949" w:rsidP="00735AF4">
      <w:pPr>
        <w:pStyle w:val="ListParagraph"/>
        <w:spacing w:line="276" w:lineRule="auto"/>
        <w:ind w:left="1440"/>
        <w:rPr>
          <w:rFonts w:ascii="Verdana" w:hAnsi="Verdana" w:cs="Times New Roman"/>
          <w:sz w:val="24"/>
          <w:szCs w:val="24"/>
        </w:rPr>
      </w:pPr>
      <w:r>
        <w:rPr>
          <w:rFonts w:ascii="Verdana" w:hAnsi="Verdana" w:cs="Times New Roman"/>
          <w:sz w:val="24"/>
          <w:szCs w:val="24"/>
        </w:rPr>
        <w:t>It is hard to fill out the forms</w:t>
      </w:r>
      <w:r w:rsidR="00735AF4">
        <w:rPr>
          <w:rFonts w:ascii="Verdana" w:hAnsi="Verdana" w:cs="Times New Roman"/>
          <w:sz w:val="24"/>
          <w:szCs w:val="24"/>
        </w:rPr>
        <w:t xml:space="preserve"> and hard to know what you need to do</w:t>
      </w:r>
      <w:r>
        <w:rPr>
          <w:rFonts w:ascii="Verdana" w:hAnsi="Verdana" w:cs="Times New Roman"/>
          <w:sz w:val="24"/>
          <w:szCs w:val="24"/>
        </w:rPr>
        <w:t xml:space="preserve">.   </w:t>
      </w:r>
    </w:p>
    <w:p w14:paraId="7A1FA99A" w14:textId="11FB32C7" w:rsidR="00A91949" w:rsidRDefault="00F013E0" w:rsidP="00735AF4">
      <w:pPr>
        <w:pStyle w:val="ListParagraph"/>
        <w:spacing w:line="276" w:lineRule="auto"/>
        <w:ind w:left="1440"/>
        <w:rPr>
          <w:rFonts w:ascii="Verdana" w:hAnsi="Verdana" w:cs="Times New Roman"/>
          <w:sz w:val="24"/>
          <w:szCs w:val="24"/>
        </w:rPr>
      </w:pPr>
      <w:r>
        <w:rPr>
          <w:rFonts w:ascii="Verdana" w:hAnsi="Verdana" w:cs="Times New Roman"/>
          <w:sz w:val="24"/>
          <w:szCs w:val="24"/>
        </w:rPr>
        <w:t>L</w:t>
      </w:r>
      <w:r w:rsidR="00A91949" w:rsidRPr="00CE2064">
        <w:rPr>
          <w:rFonts w:ascii="Verdana" w:hAnsi="Verdana" w:cs="Times New Roman"/>
          <w:sz w:val="24"/>
          <w:szCs w:val="24"/>
        </w:rPr>
        <w:t>ocal authorities</w:t>
      </w:r>
      <w:r>
        <w:rPr>
          <w:rFonts w:ascii="Verdana" w:hAnsi="Verdana" w:cs="Times New Roman"/>
          <w:sz w:val="24"/>
          <w:szCs w:val="24"/>
        </w:rPr>
        <w:t>,</w:t>
      </w:r>
      <w:r w:rsidR="00A91949">
        <w:rPr>
          <w:rFonts w:ascii="Verdana" w:hAnsi="Verdana" w:cs="Times New Roman"/>
          <w:sz w:val="24"/>
          <w:szCs w:val="24"/>
        </w:rPr>
        <w:t xml:space="preserve"> city and county councils</w:t>
      </w:r>
      <w:r w:rsidR="00A91949" w:rsidRPr="00CE2064">
        <w:rPr>
          <w:rFonts w:ascii="Verdana" w:hAnsi="Verdana" w:cs="Times New Roman"/>
          <w:sz w:val="24"/>
          <w:szCs w:val="24"/>
        </w:rPr>
        <w:t xml:space="preserve"> and the HSE</w:t>
      </w:r>
      <w:r w:rsidR="00A91949">
        <w:rPr>
          <w:rFonts w:ascii="Verdana" w:hAnsi="Verdana" w:cs="Times New Roman"/>
          <w:sz w:val="24"/>
          <w:szCs w:val="24"/>
        </w:rPr>
        <w:t xml:space="preserve"> </w:t>
      </w:r>
      <w:r w:rsidR="006A3494">
        <w:rPr>
          <w:rFonts w:ascii="Verdana" w:hAnsi="Verdana" w:cs="Times New Roman"/>
          <w:sz w:val="24"/>
          <w:szCs w:val="24"/>
        </w:rPr>
        <w:t>don’t always</w:t>
      </w:r>
      <w:r w:rsidR="00A91949">
        <w:rPr>
          <w:rFonts w:ascii="Verdana" w:hAnsi="Verdana" w:cs="Times New Roman"/>
          <w:sz w:val="24"/>
          <w:szCs w:val="24"/>
        </w:rPr>
        <w:t xml:space="preserve"> work together so</w:t>
      </w:r>
      <w:r w:rsidR="00735AF4">
        <w:rPr>
          <w:rFonts w:ascii="Verdana" w:hAnsi="Verdana" w:cs="Times New Roman"/>
          <w:sz w:val="24"/>
          <w:szCs w:val="24"/>
        </w:rPr>
        <w:t xml:space="preserve"> this</w:t>
      </w:r>
      <w:r w:rsidR="00A91949">
        <w:rPr>
          <w:rFonts w:ascii="Verdana" w:hAnsi="Verdana" w:cs="Times New Roman"/>
          <w:sz w:val="24"/>
          <w:szCs w:val="24"/>
        </w:rPr>
        <w:t xml:space="preserve"> makes </w:t>
      </w:r>
      <w:r w:rsidR="00B3338D">
        <w:rPr>
          <w:rFonts w:ascii="Verdana" w:hAnsi="Verdana" w:cs="Times New Roman"/>
          <w:sz w:val="24"/>
          <w:szCs w:val="24"/>
        </w:rPr>
        <w:t>it</w:t>
      </w:r>
      <w:r w:rsidR="00A91949">
        <w:rPr>
          <w:rFonts w:ascii="Verdana" w:hAnsi="Verdana" w:cs="Times New Roman"/>
          <w:sz w:val="24"/>
          <w:szCs w:val="24"/>
        </w:rPr>
        <w:t xml:space="preserve"> harder for disabled people to apply for housing</w:t>
      </w:r>
      <w:r w:rsidR="00A91949" w:rsidRPr="00CE2064">
        <w:rPr>
          <w:rFonts w:ascii="Verdana" w:hAnsi="Verdana" w:cs="Times New Roman"/>
          <w:sz w:val="24"/>
          <w:szCs w:val="24"/>
        </w:rPr>
        <w:t>.</w:t>
      </w:r>
      <w:r w:rsidR="00D73834">
        <w:rPr>
          <w:rFonts w:ascii="Verdana" w:hAnsi="Verdana" w:cs="Times New Roman"/>
          <w:sz w:val="24"/>
          <w:szCs w:val="24"/>
        </w:rPr>
        <w:t xml:space="preserve"> The way to apply can be different in different </w:t>
      </w:r>
      <w:r w:rsidR="006A3494">
        <w:rPr>
          <w:rFonts w:ascii="Verdana" w:hAnsi="Verdana" w:cs="Times New Roman"/>
          <w:sz w:val="24"/>
          <w:szCs w:val="24"/>
        </w:rPr>
        <w:t>areas of the country</w:t>
      </w:r>
    </w:p>
    <w:p w14:paraId="2BBA69B7" w14:textId="60872C17" w:rsidR="00A91949" w:rsidRDefault="00735AF4" w:rsidP="00A91949">
      <w:pPr>
        <w:pStyle w:val="ListParagraph"/>
        <w:spacing w:line="276" w:lineRule="auto"/>
        <w:rPr>
          <w:rFonts w:ascii="Verdana" w:hAnsi="Verdana" w:cs="Times New Roman"/>
          <w:sz w:val="24"/>
          <w:szCs w:val="24"/>
        </w:rPr>
      </w:pPr>
      <w:r>
        <w:rPr>
          <w:noProof/>
        </w:rPr>
        <w:drawing>
          <wp:anchor distT="0" distB="0" distL="114300" distR="114300" simplePos="0" relativeHeight="251673600" behindDoc="0" locked="0" layoutInCell="1" allowOverlap="1" wp14:anchorId="66E87D13" wp14:editId="61DB8F5D">
            <wp:simplePos x="0" y="0"/>
            <wp:positionH relativeFrom="page">
              <wp:posOffset>110913</wp:posOffset>
            </wp:positionH>
            <wp:positionV relativeFrom="paragraph">
              <wp:posOffset>91017</wp:posOffset>
            </wp:positionV>
            <wp:extent cx="1280160" cy="1280160"/>
            <wp:effectExtent l="0" t="0" r="0" b="0"/>
            <wp:wrapNone/>
            <wp:docPr id="14" name="Picture 14" descr="Access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cess Ra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D337F" w14:textId="77777777" w:rsidR="00735AF4" w:rsidRDefault="00735AF4" w:rsidP="009D065B">
      <w:pPr>
        <w:pStyle w:val="ListParagraph"/>
        <w:spacing w:line="276" w:lineRule="auto"/>
        <w:ind w:firstLine="720"/>
        <w:rPr>
          <w:rFonts w:ascii="Verdana" w:hAnsi="Verdana" w:cs="Times New Roman"/>
          <w:b/>
          <w:bCs/>
          <w:sz w:val="24"/>
          <w:szCs w:val="24"/>
        </w:rPr>
      </w:pPr>
    </w:p>
    <w:p w14:paraId="29765332" w14:textId="3CB35D40" w:rsidR="00A91949" w:rsidRPr="000F1BCF" w:rsidRDefault="00A91949" w:rsidP="009D065B">
      <w:pPr>
        <w:pStyle w:val="ListParagraph"/>
        <w:spacing w:line="276" w:lineRule="auto"/>
        <w:ind w:firstLine="720"/>
        <w:rPr>
          <w:rFonts w:ascii="Verdana" w:hAnsi="Verdana" w:cs="Times New Roman"/>
          <w:b/>
          <w:bCs/>
          <w:sz w:val="24"/>
          <w:szCs w:val="24"/>
        </w:rPr>
      </w:pPr>
      <w:r w:rsidRPr="000F1BCF">
        <w:rPr>
          <w:rFonts w:ascii="Verdana" w:hAnsi="Verdana" w:cs="Times New Roman"/>
          <w:b/>
          <w:bCs/>
          <w:sz w:val="24"/>
          <w:szCs w:val="24"/>
        </w:rPr>
        <w:t xml:space="preserve">Accessible Housing </w:t>
      </w:r>
    </w:p>
    <w:p w14:paraId="3B62641B" w14:textId="77777777" w:rsidR="00A91949" w:rsidRPr="000F1BCF" w:rsidRDefault="00A91949" w:rsidP="00A91949">
      <w:pPr>
        <w:pStyle w:val="ListParagraph"/>
        <w:spacing w:line="276" w:lineRule="auto"/>
        <w:rPr>
          <w:rFonts w:ascii="Verdana" w:hAnsi="Verdana" w:cs="Times New Roman"/>
          <w:b/>
          <w:bCs/>
          <w:sz w:val="24"/>
          <w:szCs w:val="24"/>
        </w:rPr>
      </w:pPr>
    </w:p>
    <w:p w14:paraId="48A72977" w14:textId="25ED06A0" w:rsidR="00A91949" w:rsidRPr="00CE2064" w:rsidRDefault="00A91949" w:rsidP="00735AF4">
      <w:pPr>
        <w:pStyle w:val="ListParagraph"/>
        <w:spacing w:line="276" w:lineRule="auto"/>
        <w:ind w:left="1080" w:firstLine="360"/>
        <w:rPr>
          <w:rFonts w:ascii="Verdana" w:hAnsi="Verdana" w:cs="Times New Roman"/>
          <w:sz w:val="24"/>
          <w:szCs w:val="24"/>
        </w:rPr>
      </w:pPr>
      <w:r w:rsidRPr="00CE2064">
        <w:rPr>
          <w:rFonts w:ascii="Verdana" w:hAnsi="Verdana" w:cs="Times New Roman"/>
          <w:sz w:val="24"/>
          <w:szCs w:val="24"/>
        </w:rPr>
        <w:t xml:space="preserve">Accessible </w:t>
      </w:r>
      <w:r w:rsidR="00735AF4">
        <w:rPr>
          <w:rFonts w:ascii="Verdana" w:hAnsi="Verdana" w:cs="Times New Roman"/>
          <w:sz w:val="24"/>
          <w:szCs w:val="24"/>
        </w:rPr>
        <w:t>housing</w:t>
      </w:r>
      <w:r w:rsidRPr="00CE2064">
        <w:rPr>
          <w:rFonts w:ascii="Verdana" w:hAnsi="Verdana" w:cs="Times New Roman"/>
          <w:sz w:val="24"/>
          <w:szCs w:val="24"/>
        </w:rPr>
        <w:t xml:space="preserve"> </w:t>
      </w:r>
      <w:r w:rsidR="00735AF4">
        <w:rPr>
          <w:rFonts w:ascii="Verdana" w:hAnsi="Verdana" w:cs="Times New Roman"/>
          <w:sz w:val="24"/>
          <w:szCs w:val="24"/>
        </w:rPr>
        <w:t>is</w:t>
      </w:r>
      <w:r w:rsidRPr="00CE2064">
        <w:rPr>
          <w:rFonts w:ascii="Verdana" w:hAnsi="Verdana" w:cs="Times New Roman"/>
          <w:sz w:val="24"/>
          <w:szCs w:val="24"/>
        </w:rPr>
        <w:t xml:space="preserve"> very hard to get. </w:t>
      </w:r>
    </w:p>
    <w:p w14:paraId="4FEE82E9" w14:textId="4F17F340" w:rsidR="00A91949" w:rsidRDefault="00F013E0" w:rsidP="00735AF4">
      <w:pPr>
        <w:pStyle w:val="ListParagraph"/>
        <w:spacing w:line="276" w:lineRule="auto"/>
        <w:ind w:left="1440"/>
        <w:rPr>
          <w:rFonts w:ascii="Verdana" w:hAnsi="Verdana" w:cs="Times New Roman"/>
          <w:sz w:val="24"/>
          <w:szCs w:val="24"/>
        </w:rPr>
      </w:pPr>
      <w:r>
        <w:rPr>
          <w:noProof/>
        </w:rPr>
        <w:drawing>
          <wp:anchor distT="0" distB="0" distL="114300" distR="114300" simplePos="0" relativeHeight="251678720" behindDoc="0" locked="0" layoutInCell="1" allowOverlap="1" wp14:anchorId="7AED993B" wp14:editId="465AFD22">
            <wp:simplePos x="0" y="0"/>
            <wp:positionH relativeFrom="column">
              <wp:posOffset>-548640</wp:posOffset>
            </wp:positionH>
            <wp:positionV relativeFrom="paragraph">
              <wp:posOffset>641350</wp:posOffset>
            </wp:positionV>
            <wp:extent cx="1016635" cy="1016635"/>
            <wp:effectExtent l="0" t="0" r="0" b="0"/>
            <wp:wrapNone/>
            <wp:docPr id="15" name="Picture 15" descr="Map 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 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635"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49" w:rsidRPr="00CE2064">
        <w:rPr>
          <w:rFonts w:ascii="Verdana" w:hAnsi="Verdana" w:cs="Times New Roman"/>
          <w:sz w:val="24"/>
          <w:szCs w:val="24"/>
        </w:rPr>
        <w:t xml:space="preserve">An accessible </w:t>
      </w:r>
      <w:r w:rsidR="00735AF4">
        <w:rPr>
          <w:rFonts w:ascii="Verdana" w:hAnsi="Verdana" w:cs="Times New Roman"/>
          <w:sz w:val="24"/>
          <w:szCs w:val="24"/>
        </w:rPr>
        <w:t xml:space="preserve">house </w:t>
      </w:r>
      <w:r w:rsidR="00A91949" w:rsidRPr="00CE2064">
        <w:rPr>
          <w:rFonts w:ascii="Verdana" w:hAnsi="Verdana" w:cs="Times New Roman"/>
          <w:sz w:val="24"/>
          <w:szCs w:val="24"/>
        </w:rPr>
        <w:t xml:space="preserve">is so much more than </w:t>
      </w:r>
      <w:r w:rsidR="00735AF4">
        <w:rPr>
          <w:rFonts w:ascii="Verdana" w:hAnsi="Verdana" w:cs="Times New Roman"/>
          <w:sz w:val="24"/>
          <w:szCs w:val="24"/>
        </w:rPr>
        <w:t>access to the building</w:t>
      </w:r>
      <w:r w:rsidR="009D065B">
        <w:rPr>
          <w:rFonts w:ascii="Verdana" w:hAnsi="Verdana" w:cs="Times New Roman"/>
          <w:sz w:val="24"/>
          <w:szCs w:val="24"/>
        </w:rPr>
        <w:t>,</w:t>
      </w:r>
      <w:r w:rsidR="00A91949" w:rsidRPr="00CE2064">
        <w:rPr>
          <w:rFonts w:ascii="Verdana" w:hAnsi="Verdana" w:cs="Times New Roman"/>
          <w:sz w:val="24"/>
          <w:szCs w:val="24"/>
        </w:rPr>
        <w:t xml:space="preserve"> </w:t>
      </w:r>
      <w:r w:rsidR="009D065B">
        <w:rPr>
          <w:rFonts w:ascii="Verdana" w:hAnsi="Verdana" w:cs="Times New Roman"/>
          <w:sz w:val="24"/>
          <w:szCs w:val="24"/>
        </w:rPr>
        <w:t>i</w:t>
      </w:r>
      <w:r w:rsidR="00A91949" w:rsidRPr="00CE2064">
        <w:rPr>
          <w:rFonts w:ascii="Verdana" w:hAnsi="Verdana" w:cs="Times New Roman"/>
          <w:sz w:val="24"/>
          <w:szCs w:val="24"/>
        </w:rPr>
        <w:t xml:space="preserve">t includes </w:t>
      </w:r>
      <w:r w:rsidR="00AE437E">
        <w:rPr>
          <w:rFonts w:ascii="Verdana" w:hAnsi="Verdana" w:cs="Times New Roman"/>
          <w:sz w:val="24"/>
          <w:szCs w:val="24"/>
        </w:rPr>
        <w:t>where your house is</w:t>
      </w:r>
      <w:r w:rsidR="00A91949" w:rsidRPr="00CE2064">
        <w:rPr>
          <w:rFonts w:ascii="Verdana" w:hAnsi="Verdana" w:cs="Times New Roman"/>
          <w:sz w:val="24"/>
          <w:szCs w:val="24"/>
        </w:rPr>
        <w:t>,</w:t>
      </w:r>
      <w:r w:rsidR="00AE437E">
        <w:rPr>
          <w:rFonts w:ascii="Verdana" w:hAnsi="Verdana" w:cs="Times New Roman"/>
          <w:sz w:val="24"/>
          <w:szCs w:val="24"/>
        </w:rPr>
        <w:t xml:space="preserve"> being near</w:t>
      </w:r>
      <w:r w:rsidR="00A91949" w:rsidRPr="00CE2064">
        <w:rPr>
          <w:rFonts w:ascii="Verdana" w:hAnsi="Verdana" w:cs="Times New Roman"/>
          <w:sz w:val="24"/>
          <w:szCs w:val="24"/>
        </w:rPr>
        <w:t xml:space="preserve"> accessible transport links, assistive technology and much more.</w:t>
      </w:r>
      <w:r w:rsidR="00A91949">
        <w:rPr>
          <w:rFonts w:ascii="Verdana" w:hAnsi="Verdana" w:cs="Times New Roman"/>
          <w:sz w:val="24"/>
          <w:szCs w:val="24"/>
        </w:rPr>
        <w:t xml:space="preserve"> </w:t>
      </w:r>
    </w:p>
    <w:p w14:paraId="111E5CFB" w14:textId="77777777" w:rsidR="00735AF4" w:rsidRDefault="00735AF4" w:rsidP="00F013E0">
      <w:pPr>
        <w:pStyle w:val="ListParagraph"/>
        <w:spacing w:line="276" w:lineRule="auto"/>
        <w:ind w:left="1080"/>
        <w:rPr>
          <w:rFonts w:ascii="Verdana" w:hAnsi="Verdana" w:cs="Times New Roman"/>
          <w:sz w:val="24"/>
          <w:szCs w:val="24"/>
        </w:rPr>
      </w:pPr>
    </w:p>
    <w:p w14:paraId="0C2105D4" w14:textId="1FBD1124" w:rsidR="00A91949" w:rsidRDefault="00A91949" w:rsidP="00735AF4">
      <w:pPr>
        <w:pStyle w:val="ListParagraph"/>
        <w:spacing w:line="276" w:lineRule="auto"/>
        <w:ind w:left="1440"/>
        <w:rPr>
          <w:rFonts w:ascii="Verdana" w:hAnsi="Verdana" w:cs="Times New Roman"/>
          <w:sz w:val="24"/>
          <w:szCs w:val="24"/>
        </w:rPr>
      </w:pPr>
      <w:r>
        <w:rPr>
          <w:rFonts w:ascii="Verdana" w:hAnsi="Verdana" w:cs="Times New Roman"/>
          <w:sz w:val="24"/>
          <w:szCs w:val="24"/>
        </w:rPr>
        <w:t>Where you liv</w:t>
      </w:r>
      <w:r w:rsidR="00AE437E">
        <w:rPr>
          <w:rFonts w:ascii="Verdana" w:hAnsi="Verdana" w:cs="Times New Roman"/>
          <w:sz w:val="24"/>
          <w:szCs w:val="24"/>
        </w:rPr>
        <w:t>e</w:t>
      </w:r>
      <w:r>
        <w:rPr>
          <w:rFonts w:ascii="Verdana" w:hAnsi="Verdana" w:cs="Times New Roman"/>
          <w:sz w:val="24"/>
          <w:szCs w:val="24"/>
        </w:rPr>
        <w:t xml:space="preserve"> is important, you need to be near transport shops and where the activities happen. </w:t>
      </w:r>
      <w:r w:rsidR="009D065B">
        <w:rPr>
          <w:rFonts w:ascii="Verdana" w:hAnsi="Verdana" w:cs="Times New Roman"/>
          <w:sz w:val="24"/>
          <w:szCs w:val="24"/>
        </w:rPr>
        <w:t xml:space="preserve">Disabled people don’t </w:t>
      </w:r>
      <w:r w:rsidR="00735AF4">
        <w:rPr>
          <w:rFonts w:ascii="Verdana" w:hAnsi="Verdana" w:cs="Times New Roman"/>
          <w:sz w:val="24"/>
          <w:szCs w:val="24"/>
        </w:rPr>
        <w:t>often</w:t>
      </w:r>
      <w:r w:rsidR="009D065B">
        <w:rPr>
          <w:rFonts w:ascii="Verdana" w:hAnsi="Verdana" w:cs="Times New Roman"/>
          <w:sz w:val="24"/>
          <w:szCs w:val="24"/>
        </w:rPr>
        <w:t xml:space="preserve"> have choice in this.</w:t>
      </w:r>
    </w:p>
    <w:p w14:paraId="334765D9" w14:textId="551B1284" w:rsidR="00735AF4" w:rsidRDefault="00735AF4" w:rsidP="00735AF4">
      <w:pPr>
        <w:pStyle w:val="ListParagraph"/>
        <w:spacing w:line="276" w:lineRule="auto"/>
        <w:ind w:left="1440"/>
        <w:rPr>
          <w:rFonts w:ascii="Verdana" w:hAnsi="Verdana" w:cs="Times New Roman"/>
          <w:sz w:val="24"/>
          <w:szCs w:val="24"/>
        </w:rPr>
      </w:pPr>
    </w:p>
    <w:p w14:paraId="0AA2463F" w14:textId="77777777" w:rsidR="00735AF4" w:rsidRDefault="00735AF4" w:rsidP="00735AF4">
      <w:pPr>
        <w:pStyle w:val="ListParagraph"/>
        <w:spacing w:line="276" w:lineRule="auto"/>
        <w:ind w:left="1440"/>
        <w:rPr>
          <w:rFonts w:ascii="Verdana" w:hAnsi="Verdana" w:cs="Times New Roman"/>
          <w:sz w:val="24"/>
          <w:szCs w:val="24"/>
        </w:rPr>
      </w:pPr>
    </w:p>
    <w:p w14:paraId="39167185" w14:textId="46E3FA81" w:rsidR="00A91949" w:rsidRDefault="00735AF4" w:rsidP="00D73834">
      <w:pPr>
        <w:pStyle w:val="ListParagraph"/>
        <w:spacing w:line="276" w:lineRule="auto"/>
        <w:ind w:firstLine="720"/>
        <w:rPr>
          <w:rFonts w:ascii="Verdana" w:hAnsi="Verdana" w:cs="Times New Roman"/>
          <w:b/>
          <w:bCs/>
          <w:sz w:val="24"/>
          <w:szCs w:val="24"/>
        </w:rPr>
      </w:pPr>
      <w:r>
        <w:rPr>
          <w:noProof/>
        </w:rPr>
        <w:drawing>
          <wp:anchor distT="0" distB="0" distL="114300" distR="114300" simplePos="0" relativeHeight="251679744" behindDoc="0" locked="0" layoutInCell="1" allowOverlap="1" wp14:anchorId="45A5E6FE" wp14:editId="7BF2E17A">
            <wp:simplePos x="0" y="0"/>
            <wp:positionH relativeFrom="column">
              <wp:posOffset>-584200</wp:posOffset>
            </wp:positionH>
            <wp:positionV relativeFrom="paragraph">
              <wp:posOffset>198967</wp:posOffset>
            </wp:positionV>
            <wp:extent cx="1253702" cy="1253702"/>
            <wp:effectExtent l="0" t="0" r="3810" b="3810"/>
            <wp:wrapNone/>
            <wp:docPr id="16" name="Picture 16" descr="Cash Hand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h Hand Eur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3702" cy="1253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49" w:rsidRPr="000F1BCF">
        <w:rPr>
          <w:rFonts w:ascii="Verdana" w:hAnsi="Verdana" w:cs="Times New Roman"/>
          <w:b/>
          <w:bCs/>
          <w:sz w:val="24"/>
          <w:szCs w:val="24"/>
        </w:rPr>
        <w:t xml:space="preserve">Affordable Housing </w:t>
      </w:r>
    </w:p>
    <w:p w14:paraId="330DFCBB" w14:textId="77777777" w:rsidR="006A3494" w:rsidRPr="000F1BCF" w:rsidRDefault="006A3494" w:rsidP="00D73834">
      <w:pPr>
        <w:pStyle w:val="ListParagraph"/>
        <w:spacing w:line="276" w:lineRule="auto"/>
        <w:ind w:firstLine="720"/>
        <w:rPr>
          <w:rFonts w:ascii="Verdana" w:hAnsi="Verdana" w:cs="Times New Roman"/>
          <w:b/>
          <w:bCs/>
          <w:sz w:val="24"/>
          <w:szCs w:val="24"/>
        </w:rPr>
      </w:pPr>
    </w:p>
    <w:p w14:paraId="2D0DC7E5" w14:textId="6CD7B2C3" w:rsidR="00A91949" w:rsidRDefault="00A91949" w:rsidP="00735AF4">
      <w:pPr>
        <w:pStyle w:val="ListParagraph"/>
        <w:spacing w:line="276" w:lineRule="auto"/>
        <w:ind w:left="1440"/>
        <w:rPr>
          <w:rFonts w:ascii="Verdana" w:hAnsi="Verdana" w:cs="Times New Roman"/>
          <w:sz w:val="24"/>
          <w:szCs w:val="24"/>
        </w:rPr>
      </w:pPr>
      <w:r w:rsidRPr="00CE2064">
        <w:rPr>
          <w:rFonts w:ascii="Verdana" w:hAnsi="Verdana" w:cs="Times New Roman"/>
          <w:sz w:val="24"/>
          <w:szCs w:val="24"/>
        </w:rPr>
        <w:t xml:space="preserve">There are </w:t>
      </w:r>
      <w:r>
        <w:rPr>
          <w:rFonts w:ascii="Verdana" w:hAnsi="Verdana" w:cs="Times New Roman"/>
          <w:sz w:val="24"/>
          <w:szCs w:val="24"/>
        </w:rPr>
        <w:t>very few</w:t>
      </w:r>
      <w:r w:rsidRPr="00CE2064">
        <w:rPr>
          <w:rFonts w:ascii="Verdana" w:hAnsi="Verdana" w:cs="Times New Roman"/>
          <w:sz w:val="24"/>
          <w:szCs w:val="24"/>
        </w:rPr>
        <w:t xml:space="preserve"> </w:t>
      </w:r>
      <w:r w:rsidR="00B42BED">
        <w:rPr>
          <w:rFonts w:ascii="Verdana" w:hAnsi="Verdana" w:cs="Times New Roman"/>
          <w:sz w:val="24"/>
          <w:szCs w:val="24"/>
        </w:rPr>
        <w:t>houses</w:t>
      </w:r>
      <w:r w:rsidRPr="00CE2064">
        <w:rPr>
          <w:rFonts w:ascii="Verdana" w:hAnsi="Verdana" w:cs="Times New Roman"/>
          <w:sz w:val="24"/>
          <w:szCs w:val="24"/>
        </w:rPr>
        <w:t xml:space="preserve"> that disabled people can afford.</w:t>
      </w:r>
      <w:r>
        <w:rPr>
          <w:rFonts w:ascii="Verdana" w:hAnsi="Verdana" w:cs="Times New Roman"/>
          <w:sz w:val="24"/>
          <w:szCs w:val="24"/>
        </w:rPr>
        <w:t xml:space="preserve"> Houses are </w:t>
      </w:r>
      <w:r w:rsidR="00F013E0">
        <w:rPr>
          <w:rFonts w:ascii="Verdana" w:hAnsi="Verdana" w:cs="Times New Roman"/>
          <w:sz w:val="24"/>
          <w:szCs w:val="24"/>
        </w:rPr>
        <w:t>t</w:t>
      </w:r>
      <w:r>
        <w:rPr>
          <w:rFonts w:ascii="Verdana" w:hAnsi="Verdana" w:cs="Times New Roman"/>
          <w:sz w:val="24"/>
          <w:szCs w:val="24"/>
        </w:rPr>
        <w:t>oo expensive</w:t>
      </w:r>
      <w:r w:rsidR="00B42BED">
        <w:rPr>
          <w:rFonts w:ascii="Verdana" w:hAnsi="Verdana" w:cs="Times New Roman"/>
          <w:sz w:val="24"/>
          <w:szCs w:val="24"/>
        </w:rPr>
        <w:t xml:space="preserve"> to buy or rent</w:t>
      </w:r>
      <w:r>
        <w:rPr>
          <w:rFonts w:ascii="Verdana" w:hAnsi="Verdana" w:cs="Times New Roman"/>
          <w:sz w:val="24"/>
          <w:szCs w:val="24"/>
        </w:rPr>
        <w:t xml:space="preserve"> and the prices keep going up. It is hard </w:t>
      </w:r>
      <w:r w:rsidR="002A3BED">
        <w:rPr>
          <w:rFonts w:ascii="Verdana" w:hAnsi="Verdana" w:cs="Times New Roman"/>
          <w:sz w:val="24"/>
          <w:szCs w:val="24"/>
        </w:rPr>
        <w:t xml:space="preserve">to afford </w:t>
      </w:r>
      <w:r w:rsidR="00B42BED">
        <w:rPr>
          <w:rFonts w:ascii="Verdana" w:hAnsi="Verdana" w:cs="Times New Roman"/>
          <w:sz w:val="24"/>
          <w:szCs w:val="24"/>
        </w:rPr>
        <w:t>housing</w:t>
      </w:r>
      <w:r w:rsidR="002A3BED">
        <w:rPr>
          <w:rFonts w:ascii="Verdana" w:hAnsi="Verdana" w:cs="Times New Roman"/>
          <w:sz w:val="24"/>
          <w:szCs w:val="24"/>
        </w:rPr>
        <w:t xml:space="preserve"> on social welfare payments or if you experience poverty</w:t>
      </w:r>
      <w:r w:rsidR="00B42BED">
        <w:rPr>
          <w:rFonts w:ascii="Verdana" w:hAnsi="Verdana" w:cs="Times New Roman"/>
          <w:sz w:val="24"/>
          <w:szCs w:val="24"/>
        </w:rPr>
        <w:t>.</w:t>
      </w:r>
      <w:r>
        <w:rPr>
          <w:rFonts w:ascii="Verdana" w:hAnsi="Verdana" w:cs="Times New Roman"/>
          <w:sz w:val="24"/>
          <w:szCs w:val="24"/>
        </w:rPr>
        <w:t xml:space="preserve"> </w:t>
      </w:r>
    </w:p>
    <w:p w14:paraId="455BE992" w14:textId="502B9216" w:rsidR="00D73834" w:rsidRPr="00CE2064" w:rsidRDefault="00D73834" w:rsidP="00735AF4">
      <w:pPr>
        <w:pStyle w:val="ListParagraph"/>
        <w:spacing w:line="276" w:lineRule="auto"/>
        <w:ind w:left="1440"/>
        <w:rPr>
          <w:rFonts w:ascii="Verdana" w:hAnsi="Verdana" w:cs="Times New Roman"/>
          <w:sz w:val="24"/>
          <w:szCs w:val="24"/>
        </w:rPr>
      </w:pPr>
      <w:r>
        <w:rPr>
          <w:rFonts w:ascii="Verdana" w:hAnsi="Verdana" w:cs="Times New Roman"/>
          <w:sz w:val="24"/>
          <w:szCs w:val="24"/>
        </w:rPr>
        <w:t>Grants and building rules are not working well and need to be reviewed.</w:t>
      </w:r>
    </w:p>
    <w:p w14:paraId="04BA6819" w14:textId="53ECA0BD" w:rsidR="00A91949" w:rsidRPr="000F1BCF" w:rsidRDefault="00A91949" w:rsidP="00A91949">
      <w:pPr>
        <w:spacing w:line="276" w:lineRule="auto"/>
        <w:ind w:left="360"/>
        <w:rPr>
          <w:rFonts w:ascii="Verdana" w:hAnsi="Verdana" w:cs="Times New Roman"/>
          <w:sz w:val="24"/>
          <w:szCs w:val="24"/>
        </w:rPr>
      </w:pPr>
    </w:p>
    <w:p w14:paraId="7E383AA1" w14:textId="623EB72B" w:rsidR="00A91949" w:rsidRPr="000F1BCF" w:rsidRDefault="00A26920" w:rsidP="006A3494">
      <w:pPr>
        <w:spacing w:line="276" w:lineRule="auto"/>
        <w:ind w:left="720" w:firstLine="360"/>
        <w:rPr>
          <w:rFonts w:ascii="Verdana" w:hAnsi="Verdana" w:cs="Times New Roman"/>
          <w:b/>
          <w:bCs/>
          <w:sz w:val="24"/>
          <w:szCs w:val="24"/>
        </w:rPr>
      </w:pPr>
      <w:r>
        <w:rPr>
          <w:noProof/>
        </w:rPr>
        <w:drawing>
          <wp:anchor distT="0" distB="0" distL="114300" distR="114300" simplePos="0" relativeHeight="251680768" behindDoc="0" locked="0" layoutInCell="1" allowOverlap="1" wp14:anchorId="4F6FE14D" wp14:editId="697B58D7">
            <wp:simplePos x="0" y="0"/>
            <wp:positionH relativeFrom="column">
              <wp:posOffset>-744644</wp:posOffset>
            </wp:positionH>
            <wp:positionV relativeFrom="paragraph">
              <wp:posOffset>233468</wp:posOffset>
            </wp:positionV>
            <wp:extent cx="1243330" cy="1243330"/>
            <wp:effectExtent l="0" t="0" r="0" b="0"/>
            <wp:wrapNone/>
            <wp:docPr id="18" name="Picture 18" descr="Chat Supporter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t Supporter 1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3330"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49" w:rsidRPr="000F1BCF">
        <w:rPr>
          <w:rFonts w:ascii="Verdana" w:hAnsi="Verdana" w:cs="Times New Roman"/>
          <w:b/>
          <w:bCs/>
          <w:sz w:val="24"/>
          <w:szCs w:val="24"/>
        </w:rPr>
        <w:t>Independent Living Supports</w:t>
      </w:r>
    </w:p>
    <w:p w14:paraId="4E2E317E" w14:textId="7CF18C11" w:rsidR="00A91949" w:rsidRDefault="00A91949" w:rsidP="00F013E0">
      <w:pPr>
        <w:pStyle w:val="ListParagraph"/>
        <w:spacing w:line="276" w:lineRule="auto"/>
        <w:ind w:left="1080"/>
        <w:rPr>
          <w:rFonts w:ascii="Verdana" w:hAnsi="Verdana" w:cs="Times New Roman"/>
          <w:sz w:val="24"/>
          <w:szCs w:val="24"/>
        </w:rPr>
      </w:pPr>
      <w:r w:rsidRPr="00CE2064">
        <w:rPr>
          <w:rFonts w:ascii="Verdana" w:hAnsi="Verdana" w:cs="Times New Roman"/>
          <w:sz w:val="24"/>
          <w:szCs w:val="24"/>
        </w:rPr>
        <w:t xml:space="preserve">Independent living supports such as a personal assistance service or home support are </w:t>
      </w:r>
      <w:r w:rsidR="009D065B">
        <w:rPr>
          <w:rFonts w:ascii="Verdana" w:hAnsi="Verdana" w:cs="Times New Roman"/>
          <w:sz w:val="24"/>
          <w:szCs w:val="24"/>
        </w:rPr>
        <w:t>impossible</w:t>
      </w:r>
      <w:r w:rsidRPr="00CE2064">
        <w:rPr>
          <w:rFonts w:ascii="Verdana" w:hAnsi="Verdana" w:cs="Times New Roman"/>
          <w:sz w:val="24"/>
          <w:szCs w:val="24"/>
        </w:rPr>
        <w:t xml:space="preserve"> to get </w:t>
      </w:r>
      <w:r w:rsidR="00B3338D">
        <w:rPr>
          <w:rFonts w:ascii="Verdana" w:hAnsi="Verdana" w:cs="Times New Roman"/>
          <w:sz w:val="24"/>
          <w:szCs w:val="24"/>
        </w:rPr>
        <w:t>now</w:t>
      </w:r>
      <w:r w:rsidRPr="00CE2064">
        <w:rPr>
          <w:rFonts w:ascii="Verdana" w:hAnsi="Verdana" w:cs="Times New Roman"/>
          <w:sz w:val="24"/>
          <w:szCs w:val="24"/>
        </w:rPr>
        <w:t>.</w:t>
      </w:r>
    </w:p>
    <w:p w14:paraId="4941FB87" w14:textId="77777777" w:rsidR="006A3494" w:rsidRDefault="006A3494" w:rsidP="00F013E0">
      <w:pPr>
        <w:pStyle w:val="ListParagraph"/>
        <w:spacing w:line="276" w:lineRule="auto"/>
        <w:ind w:left="1080"/>
        <w:rPr>
          <w:rFonts w:ascii="Verdana" w:hAnsi="Verdana" w:cs="Times New Roman"/>
          <w:sz w:val="24"/>
          <w:szCs w:val="24"/>
        </w:rPr>
      </w:pPr>
    </w:p>
    <w:p w14:paraId="61DB00CA" w14:textId="1B05D17A" w:rsidR="00D73834" w:rsidRPr="00CE2064" w:rsidRDefault="00D73834" w:rsidP="00F013E0">
      <w:pPr>
        <w:pStyle w:val="ListParagraph"/>
        <w:spacing w:line="276" w:lineRule="auto"/>
        <w:ind w:left="1080"/>
        <w:rPr>
          <w:rFonts w:ascii="Verdana" w:hAnsi="Verdana" w:cs="Times New Roman"/>
          <w:sz w:val="24"/>
          <w:szCs w:val="24"/>
        </w:rPr>
      </w:pPr>
      <w:r>
        <w:rPr>
          <w:rFonts w:ascii="Verdana" w:hAnsi="Verdana" w:cs="Times New Roman"/>
          <w:sz w:val="24"/>
          <w:szCs w:val="24"/>
        </w:rPr>
        <w:t xml:space="preserve">This makes it really hard for disabled people to live </w:t>
      </w:r>
      <w:r w:rsidR="00A26920">
        <w:rPr>
          <w:rFonts w:ascii="Verdana" w:hAnsi="Verdana" w:cs="Times New Roman"/>
          <w:sz w:val="24"/>
          <w:szCs w:val="24"/>
        </w:rPr>
        <w:t>independently and get the support they need.</w:t>
      </w:r>
    </w:p>
    <w:p w14:paraId="5D2D841E" w14:textId="77777777" w:rsidR="00A91949" w:rsidRDefault="00A91949" w:rsidP="00A91949">
      <w:pPr>
        <w:pStyle w:val="ListParagraph"/>
        <w:spacing w:line="276" w:lineRule="auto"/>
        <w:rPr>
          <w:rFonts w:ascii="Verdana" w:hAnsi="Verdana" w:cs="Times New Roman"/>
          <w:sz w:val="24"/>
          <w:szCs w:val="24"/>
        </w:rPr>
      </w:pPr>
    </w:p>
    <w:p w14:paraId="5D75FDDB" w14:textId="77777777" w:rsidR="002A3BED" w:rsidRPr="002A3BED" w:rsidRDefault="002A3BED" w:rsidP="00A91949">
      <w:pPr>
        <w:pStyle w:val="ListParagraph"/>
        <w:spacing w:line="276" w:lineRule="auto"/>
        <w:rPr>
          <w:rFonts w:ascii="Verdana" w:hAnsi="Verdana" w:cs="Times New Roman"/>
          <w:b/>
          <w:bCs/>
          <w:sz w:val="24"/>
          <w:szCs w:val="24"/>
        </w:rPr>
      </w:pPr>
    </w:p>
    <w:p w14:paraId="2FD0383C" w14:textId="223ABE2D" w:rsidR="009D065B" w:rsidRDefault="009D065B" w:rsidP="00A91949">
      <w:pPr>
        <w:pStyle w:val="ListParagraph"/>
        <w:spacing w:line="276" w:lineRule="auto"/>
        <w:rPr>
          <w:rFonts w:ascii="Verdana" w:hAnsi="Verdana" w:cs="Times New Roman"/>
          <w:b/>
          <w:bCs/>
          <w:sz w:val="24"/>
          <w:szCs w:val="24"/>
        </w:rPr>
      </w:pPr>
    </w:p>
    <w:p w14:paraId="36324878" w14:textId="0A3E3C60" w:rsidR="00A91949" w:rsidRDefault="002A3BED" w:rsidP="00735AF4">
      <w:pPr>
        <w:pStyle w:val="ListParagraph"/>
        <w:spacing w:line="276" w:lineRule="auto"/>
        <w:ind w:firstLine="360"/>
        <w:rPr>
          <w:rFonts w:ascii="Verdana" w:hAnsi="Verdana" w:cs="Times New Roman"/>
          <w:b/>
          <w:bCs/>
          <w:sz w:val="24"/>
          <w:szCs w:val="24"/>
        </w:rPr>
      </w:pPr>
      <w:r w:rsidRPr="002A3BED">
        <w:rPr>
          <w:rFonts w:ascii="Verdana" w:hAnsi="Verdana" w:cs="Times New Roman"/>
          <w:b/>
          <w:bCs/>
          <w:sz w:val="24"/>
          <w:szCs w:val="24"/>
        </w:rPr>
        <w:t>Nursing Homes and Congregated Se</w:t>
      </w:r>
      <w:r>
        <w:rPr>
          <w:rFonts w:ascii="Verdana" w:hAnsi="Verdana" w:cs="Times New Roman"/>
          <w:b/>
          <w:bCs/>
          <w:sz w:val="24"/>
          <w:szCs w:val="24"/>
        </w:rPr>
        <w:t>ttings</w:t>
      </w:r>
    </w:p>
    <w:p w14:paraId="0A4428F2" w14:textId="109EEF8B" w:rsidR="00735AF4" w:rsidRPr="002A3BED" w:rsidRDefault="006A3494" w:rsidP="00735AF4">
      <w:pPr>
        <w:pStyle w:val="ListParagraph"/>
        <w:spacing w:line="276" w:lineRule="auto"/>
        <w:ind w:firstLine="360"/>
        <w:rPr>
          <w:rFonts w:ascii="Verdana" w:hAnsi="Verdana" w:cs="Times New Roman"/>
          <w:b/>
          <w:bCs/>
          <w:sz w:val="24"/>
          <w:szCs w:val="24"/>
        </w:rPr>
      </w:pPr>
      <w:r>
        <w:rPr>
          <w:noProof/>
        </w:rPr>
        <w:drawing>
          <wp:anchor distT="0" distB="0" distL="114300" distR="114300" simplePos="0" relativeHeight="251681792" behindDoc="0" locked="0" layoutInCell="1" allowOverlap="1" wp14:anchorId="6A0A6D95" wp14:editId="59EEC9BE">
            <wp:simplePos x="0" y="0"/>
            <wp:positionH relativeFrom="column">
              <wp:posOffset>-829310</wp:posOffset>
            </wp:positionH>
            <wp:positionV relativeFrom="paragraph">
              <wp:posOffset>299085</wp:posOffset>
            </wp:positionV>
            <wp:extent cx="1278467" cy="1278467"/>
            <wp:effectExtent l="0" t="0" r="0" b="0"/>
            <wp:wrapNone/>
            <wp:docPr id="19" name="Picture 19" descr="Car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e Ho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8467" cy="12784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2E7B4" w14:textId="1928EF8B" w:rsidR="00A91949" w:rsidRDefault="00A91949" w:rsidP="00F013E0">
      <w:pPr>
        <w:pStyle w:val="ListParagraph"/>
        <w:spacing w:line="276" w:lineRule="auto"/>
        <w:ind w:left="1080"/>
        <w:rPr>
          <w:rFonts w:ascii="Verdana" w:hAnsi="Verdana" w:cs="Times New Roman"/>
          <w:sz w:val="24"/>
          <w:szCs w:val="24"/>
        </w:rPr>
      </w:pPr>
      <w:r w:rsidRPr="00CE2064">
        <w:rPr>
          <w:rFonts w:ascii="Verdana" w:hAnsi="Verdana" w:cs="Times New Roman"/>
          <w:sz w:val="24"/>
          <w:szCs w:val="24"/>
        </w:rPr>
        <w:t>There are over 4000 disabled people living in institutio</w:t>
      </w:r>
      <w:r w:rsidR="00B42BED">
        <w:rPr>
          <w:rFonts w:ascii="Verdana" w:hAnsi="Verdana" w:cs="Times New Roman"/>
          <w:sz w:val="24"/>
          <w:szCs w:val="24"/>
        </w:rPr>
        <w:t xml:space="preserve">ns </w:t>
      </w:r>
      <w:r w:rsidRPr="00CE2064">
        <w:rPr>
          <w:rFonts w:ascii="Verdana" w:hAnsi="Verdana" w:cs="Times New Roman"/>
          <w:sz w:val="24"/>
          <w:szCs w:val="24"/>
        </w:rPr>
        <w:t>such as people under 65</w:t>
      </w:r>
      <w:r>
        <w:rPr>
          <w:rFonts w:ascii="Verdana" w:hAnsi="Verdana" w:cs="Times New Roman"/>
          <w:sz w:val="24"/>
          <w:szCs w:val="24"/>
        </w:rPr>
        <w:t xml:space="preserve"> years of </w:t>
      </w:r>
      <w:r w:rsidR="00D73834">
        <w:rPr>
          <w:rFonts w:ascii="Verdana" w:hAnsi="Verdana" w:cs="Times New Roman"/>
          <w:sz w:val="24"/>
          <w:szCs w:val="24"/>
        </w:rPr>
        <w:t xml:space="preserve">age </w:t>
      </w:r>
      <w:r w:rsidR="00D73834" w:rsidRPr="00CE2064">
        <w:rPr>
          <w:rFonts w:ascii="Verdana" w:hAnsi="Verdana" w:cs="Times New Roman"/>
          <w:sz w:val="24"/>
          <w:szCs w:val="24"/>
        </w:rPr>
        <w:t>living</w:t>
      </w:r>
      <w:r w:rsidR="00F013E0">
        <w:rPr>
          <w:rFonts w:ascii="Verdana" w:hAnsi="Verdana" w:cs="Times New Roman"/>
          <w:sz w:val="24"/>
          <w:szCs w:val="24"/>
        </w:rPr>
        <w:t xml:space="preserve"> </w:t>
      </w:r>
      <w:r w:rsidRPr="00CE2064">
        <w:rPr>
          <w:rFonts w:ascii="Verdana" w:hAnsi="Verdana" w:cs="Times New Roman"/>
          <w:sz w:val="24"/>
          <w:szCs w:val="24"/>
        </w:rPr>
        <w:t>in nursing homes and people living in a congregated setting</w:t>
      </w:r>
      <w:r>
        <w:rPr>
          <w:rFonts w:ascii="Verdana" w:hAnsi="Verdana" w:cs="Times New Roman"/>
          <w:sz w:val="24"/>
          <w:szCs w:val="24"/>
        </w:rPr>
        <w:t xml:space="preserve"> </w:t>
      </w:r>
      <w:r w:rsidR="002A3BED">
        <w:rPr>
          <w:rFonts w:ascii="Verdana" w:hAnsi="Verdana" w:cs="Times New Roman"/>
          <w:sz w:val="24"/>
          <w:szCs w:val="24"/>
        </w:rPr>
        <w:t xml:space="preserve">like </w:t>
      </w:r>
      <w:r w:rsidR="00B3338D">
        <w:rPr>
          <w:rFonts w:ascii="Verdana" w:hAnsi="Verdana" w:cs="Times New Roman"/>
          <w:sz w:val="24"/>
          <w:szCs w:val="24"/>
        </w:rPr>
        <w:t xml:space="preserve">a </w:t>
      </w:r>
      <w:r>
        <w:rPr>
          <w:rFonts w:ascii="Verdana" w:hAnsi="Verdana" w:cs="Times New Roman"/>
          <w:sz w:val="24"/>
          <w:szCs w:val="24"/>
        </w:rPr>
        <w:t>residential service</w:t>
      </w:r>
      <w:r w:rsidRPr="00CE2064">
        <w:rPr>
          <w:rFonts w:ascii="Verdana" w:hAnsi="Verdana" w:cs="Times New Roman"/>
          <w:sz w:val="24"/>
          <w:szCs w:val="24"/>
        </w:rPr>
        <w:t>.</w:t>
      </w:r>
    </w:p>
    <w:p w14:paraId="053C83D4" w14:textId="77777777" w:rsidR="002A3BED" w:rsidRPr="00CE2064" w:rsidRDefault="002A3BED" w:rsidP="002A3BED">
      <w:pPr>
        <w:pStyle w:val="ListParagraph"/>
        <w:spacing w:line="276" w:lineRule="auto"/>
        <w:rPr>
          <w:rFonts w:ascii="Verdana" w:hAnsi="Verdana" w:cs="Times New Roman"/>
          <w:sz w:val="24"/>
          <w:szCs w:val="24"/>
        </w:rPr>
      </w:pPr>
    </w:p>
    <w:p w14:paraId="6A4FC280" w14:textId="225C7A52" w:rsidR="00A91949" w:rsidRDefault="00D73834" w:rsidP="00D73834">
      <w:pPr>
        <w:pStyle w:val="ListParagraph"/>
        <w:spacing w:line="276" w:lineRule="auto"/>
        <w:ind w:left="1080"/>
        <w:rPr>
          <w:rFonts w:ascii="Verdana" w:hAnsi="Verdana" w:cs="Times New Roman"/>
          <w:sz w:val="24"/>
          <w:szCs w:val="24"/>
        </w:rPr>
      </w:pPr>
      <w:r>
        <w:rPr>
          <w:noProof/>
        </w:rPr>
        <w:drawing>
          <wp:anchor distT="0" distB="0" distL="114300" distR="114300" simplePos="0" relativeHeight="251684864" behindDoc="0" locked="0" layoutInCell="1" allowOverlap="1" wp14:anchorId="6F01FF0B" wp14:editId="74B86CC8">
            <wp:simplePos x="0" y="0"/>
            <wp:positionH relativeFrom="page">
              <wp:posOffset>279400</wp:posOffset>
            </wp:positionH>
            <wp:positionV relativeFrom="paragraph">
              <wp:posOffset>672253</wp:posOffset>
            </wp:positionV>
            <wp:extent cx="1097280" cy="1097280"/>
            <wp:effectExtent l="0" t="0" r="7620" b="7620"/>
            <wp:wrapNone/>
            <wp:docPr id="12" name="Picture 12" descr="Rules Yes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les Yes 5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49" w:rsidRPr="00CE2064">
        <w:rPr>
          <w:rFonts w:ascii="Verdana" w:hAnsi="Verdana" w:cs="Times New Roman"/>
          <w:sz w:val="24"/>
          <w:szCs w:val="24"/>
        </w:rPr>
        <w:t>Many disabled people are living in the family home with an aging carer</w:t>
      </w:r>
      <w:r w:rsidR="00B3338D">
        <w:rPr>
          <w:rFonts w:ascii="Verdana" w:hAnsi="Verdana" w:cs="Times New Roman"/>
          <w:sz w:val="24"/>
          <w:szCs w:val="24"/>
        </w:rPr>
        <w:t>.</w:t>
      </w:r>
      <w:r w:rsidR="00A91949" w:rsidRPr="00CE2064">
        <w:rPr>
          <w:rFonts w:ascii="Verdana" w:hAnsi="Verdana" w:cs="Times New Roman"/>
          <w:sz w:val="24"/>
          <w:szCs w:val="24"/>
        </w:rPr>
        <w:t xml:space="preserve"> </w:t>
      </w:r>
      <w:r w:rsidR="00B3338D">
        <w:rPr>
          <w:rFonts w:ascii="Verdana" w:hAnsi="Verdana" w:cs="Times New Roman"/>
          <w:sz w:val="24"/>
          <w:szCs w:val="24"/>
        </w:rPr>
        <w:t>A</w:t>
      </w:r>
      <w:r w:rsidR="00A91949" w:rsidRPr="00CE2064">
        <w:rPr>
          <w:rFonts w:ascii="Verdana" w:hAnsi="Verdana" w:cs="Times New Roman"/>
          <w:sz w:val="24"/>
          <w:szCs w:val="24"/>
        </w:rPr>
        <w:t>t least 400</w:t>
      </w:r>
      <w:r w:rsidR="00B3338D">
        <w:rPr>
          <w:rFonts w:ascii="Verdana" w:hAnsi="Verdana" w:cs="Times New Roman"/>
          <w:sz w:val="24"/>
          <w:szCs w:val="24"/>
        </w:rPr>
        <w:t xml:space="preserve"> carers</w:t>
      </w:r>
      <w:r w:rsidR="00A91949" w:rsidRPr="00CE2064">
        <w:rPr>
          <w:rFonts w:ascii="Verdana" w:hAnsi="Verdana" w:cs="Times New Roman"/>
          <w:sz w:val="24"/>
          <w:szCs w:val="24"/>
        </w:rPr>
        <w:t xml:space="preserve"> are over the age of 80. </w:t>
      </w:r>
    </w:p>
    <w:p w14:paraId="6F11C2AE" w14:textId="68DC982E" w:rsidR="00F013E0" w:rsidRDefault="00F013E0" w:rsidP="00A91949">
      <w:pPr>
        <w:spacing w:line="276" w:lineRule="auto"/>
        <w:rPr>
          <w:rFonts w:ascii="Verdana" w:hAnsi="Verdana" w:cs="Times New Roman"/>
          <w:sz w:val="24"/>
          <w:szCs w:val="24"/>
        </w:rPr>
      </w:pPr>
    </w:p>
    <w:p w14:paraId="50950BF7" w14:textId="0E65AF0B" w:rsidR="00A91949" w:rsidRPr="00F013E0" w:rsidRDefault="00A91949" w:rsidP="00D73834">
      <w:pPr>
        <w:spacing w:line="276" w:lineRule="auto"/>
        <w:ind w:left="1080"/>
        <w:rPr>
          <w:rFonts w:ascii="Verdana" w:hAnsi="Verdana" w:cs="Times New Roman"/>
          <w:b/>
          <w:bCs/>
          <w:sz w:val="24"/>
          <w:szCs w:val="24"/>
        </w:rPr>
      </w:pPr>
      <w:r w:rsidRPr="00F013E0">
        <w:rPr>
          <w:rFonts w:ascii="Verdana" w:hAnsi="Verdana" w:cs="Times New Roman"/>
          <w:b/>
          <w:bCs/>
          <w:sz w:val="24"/>
          <w:szCs w:val="24"/>
        </w:rPr>
        <w:t>What do disabled people need</w:t>
      </w:r>
      <w:r w:rsidR="00B3338D">
        <w:rPr>
          <w:rFonts w:ascii="Verdana" w:hAnsi="Verdana" w:cs="Times New Roman"/>
          <w:b/>
          <w:bCs/>
          <w:sz w:val="24"/>
          <w:szCs w:val="24"/>
        </w:rPr>
        <w:t xml:space="preserve"> to happen</w:t>
      </w:r>
      <w:r w:rsidRPr="00F013E0">
        <w:rPr>
          <w:rFonts w:ascii="Verdana" w:hAnsi="Verdana" w:cs="Times New Roman"/>
          <w:b/>
          <w:bCs/>
          <w:sz w:val="24"/>
          <w:szCs w:val="24"/>
        </w:rPr>
        <w:t xml:space="preserve"> to </w:t>
      </w:r>
      <w:r w:rsidR="009D065B">
        <w:rPr>
          <w:rFonts w:ascii="Verdana" w:hAnsi="Verdana" w:cs="Times New Roman"/>
          <w:b/>
          <w:bCs/>
          <w:sz w:val="24"/>
          <w:szCs w:val="24"/>
        </w:rPr>
        <w:t>tackle or fix the</w:t>
      </w:r>
      <w:r w:rsidRPr="00F013E0">
        <w:rPr>
          <w:rFonts w:ascii="Verdana" w:hAnsi="Verdana" w:cs="Times New Roman"/>
          <w:b/>
          <w:bCs/>
          <w:sz w:val="24"/>
          <w:szCs w:val="24"/>
        </w:rPr>
        <w:t xml:space="preserve"> housing crisis</w:t>
      </w:r>
      <w:r w:rsidR="009D065B">
        <w:rPr>
          <w:rFonts w:ascii="Verdana" w:hAnsi="Verdana" w:cs="Times New Roman"/>
          <w:b/>
          <w:bCs/>
          <w:sz w:val="24"/>
          <w:szCs w:val="24"/>
        </w:rPr>
        <w:t>?</w:t>
      </w:r>
    </w:p>
    <w:p w14:paraId="17BA2EDB" w14:textId="77777777" w:rsidR="00D73834" w:rsidRDefault="00D73834" w:rsidP="00D73834">
      <w:pPr>
        <w:spacing w:line="276" w:lineRule="auto"/>
        <w:ind w:left="360" w:firstLine="720"/>
        <w:rPr>
          <w:rFonts w:ascii="Verdana" w:hAnsi="Verdana" w:cs="Times New Roman"/>
          <w:b/>
          <w:bCs/>
          <w:sz w:val="24"/>
          <w:szCs w:val="24"/>
        </w:rPr>
      </w:pPr>
    </w:p>
    <w:p w14:paraId="3C37EDA5" w14:textId="77777777" w:rsidR="006B7C6A" w:rsidRDefault="006B7C6A" w:rsidP="00D73834">
      <w:pPr>
        <w:spacing w:line="276" w:lineRule="auto"/>
        <w:ind w:left="360" w:firstLine="720"/>
        <w:rPr>
          <w:rFonts w:ascii="Verdana" w:hAnsi="Verdana" w:cs="Times New Roman"/>
          <w:b/>
          <w:bCs/>
          <w:sz w:val="24"/>
          <w:szCs w:val="24"/>
        </w:rPr>
      </w:pPr>
    </w:p>
    <w:p w14:paraId="00F8E650" w14:textId="1246ABC2" w:rsidR="00A91949" w:rsidRPr="00FD5665" w:rsidRDefault="00D73834" w:rsidP="00D73834">
      <w:pPr>
        <w:spacing w:line="276" w:lineRule="auto"/>
        <w:ind w:left="360" w:firstLine="720"/>
        <w:rPr>
          <w:rFonts w:ascii="Verdana" w:hAnsi="Verdana" w:cs="Times New Roman"/>
          <w:b/>
          <w:bCs/>
          <w:sz w:val="24"/>
          <w:szCs w:val="24"/>
        </w:rPr>
      </w:pPr>
      <w:r>
        <w:rPr>
          <w:noProof/>
        </w:rPr>
        <w:drawing>
          <wp:anchor distT="0" distB="0" distL="114300" distR="114300" simplePos="0" relativeHeight="251685888" behindDoc="0" locked="0" layoutInCell="1" allowOverlap="1" wp14:anchorId="249646A0" wp14:editId="31543AA3">
            <wp:simplePos x="0" y="0"/>
            <wp:positionH relativeFrom="page">
              <wp:posOffset>253154</wp:posOffset>
            </wp:positionH>
            <wp:positionV relativeFrom="paragraph">
              <wp:posOffset>218228</wp:posOffset>
            </wp:positionV>
            <wp:extent cx="1074420" cy="1074420"/>
            <wp:effectExtent l="0" t="0" r="0" b="0"/>
            <wp:wrapNone/>
            <wp:docPr id="17" name="Picture 17" descr="Form Staf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 Staff Suppo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49" w:rsidRPr="00FD5665">
        <w:rPr>
          <w:rFonts w:ascii="Verdana" w:hAnsi="Verdana" w:cs="Times New Roman"/>
          <w:b/>
          <w:bCs/>
          <w:sz w:val="24"/>
          <w:szCs w:val="24"/>
        </w:rPr>
        <w:t>Applying for Housing</w:t>
      </w:r>
    </w:p>
    <w:p w14:paraId="67A84DE5" w14:textId="48A4A74F" w:rsidR="00A91949" w:rsidRDefault="00A91949" w:rsidP="009D065B">
      <w:pPr>
        <w:pStyle w:val="ListParagraph"/>
        <w:spacing w:line="276" w:lineRule="auto"/>
        <w:ind w:left="1080"/>
        <w:rPr>
          <w:rFonts w:ascii="Verdana" w:hAnsi="Verdana" w:cs="Times New Roman"/>
          <w:sz w:val="24"/>
          <w:szCs w:val="24"/>
        </w:rPr>
      </w:pPr>
      <w:r>
        <w:rPr>
          <w:rFonts w:ascii="Verdana" w:hAnsi="Verdana" w:cs="Times New Roman"/>
          <w:sz w:val="24"/>
          <w:szCs w:val="24"/>
        </w:rPr>
        <w:t xml:space="preserve">We need one </w:t>
      </w:r>
      <w:r w:rsidRPr="00CE2064">
        <w:rPr>
          <w:rFonts w:ascii="Verdana" w:hAnsi="Verdana" w:cs="Times New Roman"/>
          <w:sz w:val="24"/>
          <w:szCs w:val="24"/>
        </w:rPr>
        <w:t xml:space="preserve">accessible, </w:t>
      </w:r>
      <w:r>
        <w:rPr>
          <w:rFonts w:ascii="Verdana" w:hAnsi="Verdana" w:cs="Times New Roman"/>
          <w:sz w:val="24"/>
          <w:szCs w:val="24"/>
        </w:rPr>
        <w:t>way to apply</w:t>
      </w:r>
      <w:r w:rsidRPr="00CE2064">
        <w:rPr>
          <w:rFonts w:ascii="Verdana" w:hAnsi="Verdana" w:cs="Times New Roman"/>
          <w:sz w:val="24"/>
          <w:szCs w:val="24"/>
        </w:rPr>
        <w:t xml:space="preserve"> for housing and independent living supports</w:t>
      </w:r>
      <w:r w:rsidR="00D73834">
        <w:rPr>
          <w:rFonts w:ascii="Verdana" w:hAnsi="Verdana" w:cs="Times New Roman"/>
          <w:sz w:val="24"/>
          <w:szCs w:val="24"/>
        </w:rPr>
        <w:t xml:space="preserve"> that is the same in every area of the country</w:t>
      </w:r>
      <w:r w:rsidR="006B7C6A">
        <w:rPr>
          <w:rFonts w:ascii="Verdana" w:hAnsi="Verdana" w:cs="Times New Roman"/>
          <w:sz w:val="24"/>
          <w:szCs w:val="24"/>
        </w:rPr>
        <w:t>.</w:t>
      </w:r>
    </w:p>
    <w:p w14:paraId="51D3ABE3" w14:textId="77777777" w:rsidR="006B7C6A" w:rsidRDefault="006B7C6A" w:rsidP="009D065B">
      <w:pPr>
        <w:pStyle w:val="ListParagraph"/>
        <w:spacing w:line="276" w:lineRule="auto"/>
        <w:ind w:left="1080"/>
        <w:rPr>
          <w:rFonts w:ascii="Verdana" w:hAnsi="Verdana" w:cs="Times New Roman"/>
          <w:sz w:val="24"/>
          <w:szCs w:val="24"/>
        </w:rPr>
      </w:pPr>
    </w:p>
    <w:p w14:paraId="3EC14B4B" w14:textId="6FB36FC4" w:rsidR="00A91949" w:rsidRDefault="00A91949" w:rsidP="009D065B">
      <w:pPr>
        <w:pStyle w:val="ListParagraph"/>
        <w:spacing w:line="276" w:lineRule="auto"/>
        <w:ind w:left="1080"/>
        <w:rPr>
          <w:rFonts w:ascii="Verdana" w:hAnsi="Verdana" w:cs="Times New Roman"/>
          <w:sz w:val="24"/>
          <w:szCs w:val="24"/>
        </w:rPr>
      </w:pPr>
      <w:r>
        <w:rPr>
          <w:rFonts w:ascii="Verdana" w:hAnsi="Verdana" w:cs="Times New Roman"/>
          <w:sz w:val="24"/>
          <w:szCs w:val="24"/>
        </w:rPr>
        <w:t>The way to apply</w:t>
      </w:r>
      <w:r w:rsidRPr="00CE2064">
        <w:rPr>
          <w:rFonts w:ascii="Verdana" w:hAnsi="Verdana" w:cs="Times New Roman"/>
          <w:sz w:val="24"/>
          <w:szCs w:val="24"/>
        </w:rPr>
        <w:t xml:space="preserve"> must be accessible </w:t>
      </w:r>
      <w:r w:rsidR="00D73834">
        <w:rPr>
          <w:rFonts w:ascii="Verdana" w:hAnsi="Verdana" w:cs="Times New Roman"/>
          <w:sz w:val="24"/>
          <w:szCs w:val="24"/>
        </w:rPr>
        <w:t>and easy to understand for disabled people</w:t>
      </w:r>
      <w:r w:rsidRPr="00CE2064">
        <w:rPr>
          <w:rFonts w:ascii="Verdana" w:hAnsi="Verdana" w:cs="Times New Roman"/>
          <w:sz w:val="24"/>
          <w:szCs w:val="24"/>
        </w:rPr>
        <w:t>.</w:t>
      </w:r>
    </w:p>
    <w:p w14:paraId="0915C6CC" w14:textId="77777777" w:rsidR="00A26920" w:rsidRDefault="00A26920" w:rsidP="009D065B">
      <w:pPr>
        <w:pStyle w:val="ListParagraph"/>
        <w:spacing w:line="276" w:lineRule="auto"/>
        <w:ind w:left="1080"/>
        <w:rPr>
          <w:rFonts w:ascii="Verdana" w:hAnsi="Verdana" w:cs="Times New Roman"/>
          <w:sz w:val="24"/>
          <w:szCs w:val="24"/>
        </w:rPr>
      </w:pPr>
    </w:p>
    <w:p w14:paraId="18726047" w14:textId="27C9CD84" w:rsidR="00A91949" w:rsidRPr="00CE2064" w:rsidRDefault="00D73834" w:rsidP="00A91949">
      <w:pPr>
        <w:pStyle w:val="ListParagraph"/>
        <w:spacing w:line="276" w:lineRule="auto"/>
        <w:rPr>
          <w:rFonts w:ascii="Verdana" w:hAnsi="Verdana" w:cs="Times New Roman"/>
          <w:sz w:val="24"/>
          <w:szCs w:val="24"/>
        </w:rPr>
      </w:pPr>
      <w:r>
        <w:rPr>
          <w:noProof/>
        </w:rPr>
        <w:drawing>
          <wp:anchor distT="0" distB="0" distL="114300" distR="114300" simplePos="0" relativeHeight="251686912" behindDoc="0" locked="0" layoutInCell="1" allowOverlap="1" wp14:anchorId="2342DD01" wp14:editId="29E093DC">
            <wp:simplePos x="0" y="0"/>
            <wp:positionH relativeFrom="page">
              <wp:posOffset>254000</wp:posOffset>
            </wp:positionH>
            <wp:positionV relativeFrom="paragraph">
              <wp:posOffset>225213</wp:posOffset>
            </wp:positionV>
            <wp:extent cx="999067" cy="999067"/>
            <wp:effectExtent l="0" t="0" r="0" b="0"/>
            <wp:wrapNone/>
            <wp:docPr id="21" name="Picture 21" descr="Cond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dition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515" cy="1000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6B5AE" w14:textId="4075FCB4" w:rsidR="00A91949" w:rsidRDefault="00B42BED" w:rsidP="009D065B">
      <w:pPr>
        <w:pStyle w:val="ListParagraph"/>
        <w:spacing w:line="276" w:lineRule="auto"/>
        <w:ind w:left="1080"/>
        <w:rPr>
          <w:rFonts w:ascii="Verdana" w:hAnsi="Verdana" w:cs="Times New Roman"/>
          <w:sz w:val="24"/>
          <w:szCs w:val="24"/>
        </w:rPr>
      </w:pPr>
      <w:r>
        <w:rPr>
          <w:rFonts w:ascii="Verdana" w:hAnsi="Verdana" w:cs="Times New Roman"/>
          <w:sz w:val="24"/>
          <w:szCs w:val="24"/>
        </w:rPr>
        <w:t>We need to have information about waiting lists for housing and independent living supports. It needs to include where people are from and how long they have been waiting</w:t>
      </w:r>
      <w:r w:rsidR="006B7C6A">
        <w:rPr>
          <w:rFonts w:ascii="Verdana" w:hAnsi="Verdana" w:cs="Times New Roman"/>
          <w:sz w:val="24"/>
          <w:szCs w:val="24"/>
        </w:rPr>
        <w:t>.</w:t>
      </w:r>
    </w:p>
    <w:p w14:paraId="7984BAB6" w14:textId="0EE0BCE6" w:rsidR="00A91949" w:rsidRPr="00FE4602" w:rsidRDefault="00A91949" w:rsidP="00A91949">
      <w:pPr>
        <w:pStyle w:val="ListParagraph"/>
        <w:rPr>
          <w:rFonts w:ascii="Verdana" w:hAnsi="Verdana" w:cs="Times New Roman"/>
          <w:sz w:val="24"/>
          <w:szCs w:val="24"/>
        </w:rPr>
      </w:pPr>
    </w:p>
    <w:p w14:paraId="3615F258" w14:textId="3C58519B" w:rsidR="00A26920" w:rsidRDefault="00A26920" w:rsidP="00F013E0">
      <w:pPr>
        <w:pStyle w:val="ListParagraph"/>
        <w:spacing w:line="276" w:lineRule="auto"/>
        <w:ind w:left="1080"/>
        <w:rPr>
          <w:rFonts w:ascii="Verdana" w:hAnsi="Verdana" w:cs="Times New Roman"/>
          <w:b/>
          <w:bCs/>
          <w:sz w:val="24"/>
          <w:szCs w:val="24"/>
        </w:rPr>
      </w:pPr>
    </w:p>
    <w:p w14:paraId="233F844C" w14:textId="3717B0E9" w:rsidR="006A3494" w:rsidRDefault="006A3494" w:rsidP="00F013E0">
      <w:pPr>
        <w:pStyle w:val="ListParagraph"/>
        <w:spacing w:line="276" w:lineRule="auto"/>
        <w:ind w:left="1080"/>
        <w:rPr>
          <w:rFonts w:ascii="Verdana" w:hAnsi="Verdana" w:cs="Times New Roman"/>
          <w:b/>
          <w:bCs/>
          <w:sz w:val="24"/>
          <w:szCs w:val="24"/>
        </w:rPr>
      </w:pPr>
    </w:p>
    <w:p w14:paraId="73FBC489" w14:textId="75803354" w:rsidR="00A91949" w:rsidRPr="00F013E0" w:rsidRDefault="00D40AFF" w:rsidP="00F013E0">
      <w:pPr>
        <w:pStyle w:val="ListParagraph"/>
        <w:spacing w:line="276" w:lineRule="auto"/>
        <w:ind w:left="1080"/>
        <w:rPr>
          <w:rFonts w:ascii="Verdana" w:hAnsi="Verdana" w:cs="Times New Roman"/>
          <w:b/>
          <w:bCs/>
          <w:sz w:val="24"/>
          <w:szCs w:val="24"/>
        </w:rPr>
      </w:pPr>
      <w:r>
        <w:rPr>
          <w:noProof/>
        </w:rPr>
        <w:drawing>
          <wp:anchor distT="0" distB="0" distL="114300" distR="114300" simplePos="0" relativeHeight="251688960" behindDoc="0" locked="0" layoutInCell="1" allowOverlap="1" wp14:anchorId="6356F02C" wp14:editId="632FEC17">
            <wp:simplePos x="0" y="0"/>
            <wp:positionH relativeFrom="page">
              <wp:posOffset>185420</wp:posOffset>
            </wp:positionH>
            <wp:positionV relativeFrom="paragraph">
              <wp:posOffset>0</wp:posOffset>
            </wp:positionV>
            <wp:extent cx="1280160" cy="1280160"/>
            <wp:effectExtent l="0" t="0" r="0" b="0"/>
            <wp:wrapNone/>
            <wp:docPr id="22" name="Picture 22" descr="Access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cess Ra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49" w:rsidRPr="00F013E0">
        <w:rPr>
          <w:rFonts w:ascii="Verdana" w:hAnsi="Verdana" w:cs="Times New Roman"/>
          <w:b/>
          <w:bCs/>
          <w:sz w:val="24"/>
          <w:szCs w:val="24"/>
        </w:rPr>
        <w:t>Accessible Housing</w:t>
      </w:r>
    </w:p>
    <w:p w14:paraId="3874DE36" w14:textId="701D7B98" w:rsidR="00D73834" w:rsidRDefault="00D73834" w:rsidP="00D73834">
      <w:pPr>
        <w:pStyle w:val="ListParagraph"/>
        <w:spacing w:line="276" w:lineRule="auto"/>
        <w:ind w:left="1080"/>
        <w:rPr>
          <w:rFonts w:ascii="Verdana" w:hAnsi="Verdana" w:cs="Times New Roman"/>
          <w:sz w:val="24"/>
          <w:szCs w:val="24"/>
        </w:rPr>
      </w:pPr>
    </w:p>
    <w:p w14:paraId="1CAFB5AE" w14:textId="62485921" w:rsidR="00A91949" w:rsidRDefault="00A91949" w:rsidP="00D73834">
      <w:pPr>
        <w:pStyle w:val="ListParagraph"/>
        <w:spacing w:line="276" w:lineRule="auto"/>
        <w:ind w:left="1080"/>
        <w:rPr>
          <w:rFonts w:ascii="Verdana" w:hAnsi="Verdana" w:cs="Times New Roman"/>
          <w:sz w:val="24"/>
          <w:szCs w:val="24"/>
        </w:rPr>
      </w:pPr>
      <w:r w:rsidRPr="00CE2064">
        <w:rPr>
          <w:rFonts w:ascii="Verdana" w:hAnsi="Verdana" w:cs="Times New Roman"/>
          <w:sz w:val="24"/>
          <w:szCs w:val="24"/>
        </w:rPr>
        <w:t xml:space="preserve">7.5% of all new social housing, </w:t>
      </w:r>
      <w:r>
        <w:rPr>
          <w:rFonts w:ascii="Verdana" w:hAnsi="Verdana" w:cs="Times New Roman"/>
          <w:sz w:val="24"/>
          <w:szCs w:val="24"/>
        </w:rPr>
        <w:t xml:space="preserve">and </w:t>
      </w:r>
      <w:r w:rsidRPr="00CE2064">
        <w:rPr>
          <w:rFonts w:ascii="Verdana" w:hAnsi="Verdana" w:cs="Times New Roman"/>
          <w:sz w:val="24"/>
          <w:szCs w:val="24"/>
        </w:rPr>
        <w:t xml:space="preserve">affordable housing must be </w:t>
      </w:r>
      <w:r>
        <w:rPr>
          <w:rFonts w:ascii="Verdana" w:hAnsi="Verdana" w:cs="Times New Roman"/>
          <w:sz w:val="24"/>
          <w:szCs w:val="24"/>
        </w:rPr>
        <w:t>for disabled</w:t>
      </w:r>
      <w:r w:rsidRPr="00CE2064">
        <w:rPr>
          <w:rFonts w:ascii="Verdana" w:hAnsi="Verdana" w:cs="Times New Roman"/>
          <w:sz w:val="24"/>
          <w:szCs w:val="24"/>
        </w:rPr>
        <w:t xml:space="preserve"> people and designed </w:t>
      </w:r>
      <w:r>
        <w:rPr>
          <w:rFonts w:ascii="Verdana" w:hAnsi="Verdana" w:cs="Times New Roman"/>
          <w:sz w:val="24"/>
          <w:szCs w:val="24"/>
        </w:rPr>
        <w:t>using universal design</w:t>
      </w:r>
      <w:r w:rsidR="006B7C6A">
        <w:rPr>
          <w:rFonts w:ascii="Verdana" w:hAnsi="Verdana" w:cs="Times New Roman"/>
          <w:sz w:val="24"/>
          <w:szCs w:val="24"/>
        </w:rPr>
        <w:t>.</w:t>
      </w:r>
      <w:r>
        <w:rPr>
          <w:rFonts w:ascii="Verdana" w:hAnsi="Verdana" w:cs="Times New Roman"/>
          <w:sz w:val="24"/>
          <w:szCs w:val="24"/>
        </w:rPr>
        <w:t xml:space="preserve"> </w:t>
      </w:r>
      <w:r w:rsidR="006B7C6A">
        <w:rPr>
          <w:rFonts w:ascii="Verdana" w:hAnsi="Verdana" w:cs="Times New Roman"/>
          <w:sz w:val="24"/>
          <w:szCs w:val="24"/>
        </w:rPr>
        <w:t>T</w:t>
      </w:r>
      <w:r>
        <w:rPr>
          <w:rFonts w:ascii="Verdana" w:hAnsi="Verdana" w:cs="Times New Roman"/>
          <w:sz w:val="24"/>
          <w:szCs w:val="24"/>
        </w:rPr>
        <w:t xml:space="preserve">his will mean </w:t>
      </w:r>
      <w:r w:rsidR="006B7C6A">
        <w:rPr>
          <w:rFonts w:ascii="Verdana" w:hAnsi="Verdana" w:cs="Times New Roman"/>
          <w:sz w:val="24"/>
          <w:szCs w:val="24"/>
        </w:rPr>
        <w:t>housing</w:t>
      </w:r>
      <w:r>
        <w:rPr>
          <w:rFonts w:ascii="Verdana" w:hAnsi="Verdana" w:cs="Times New Roman"/>
          <w:sz w:val="24"/>
          <w:szCs w:val="24"/>
        </w:rPr>
        <w:t xml:space="preserve"> will be accessible for disabled people.</w:t>
      </w:r>
    </w:p>
    <w:p w14:paraId="30A4196C" w14:textId="7A1AB000" w:rsidR="00D73834" w:rsidRDefault="00D73834" w:rsidP="00D73834">
      <w:pPr>
        <w:pStyle w:val="ListParagraph"/>
        <w:spacing w:line="276" w:lineRule="auto"/>
        <w:ind w:left="1080"/>
        <w:rPr>
          <w:rFonts w:ascii="Verdana" w:hAnsi="Verdana" w:cs="Times New Roman"/>
          <w:sz w:val="24"/>
          <w:szCs w:val="24"/>
        </w:rPr>
      </w:pPr>
    </w:p>
    <w:p w14:paraId="1BD99C12" w14:textId="336C28D1" w:rsidR="00A91949" w:rsidRPr="00D73834" w:rsidRDefault="00D40AFF" w:rsidP="00D73834">
      <w:pPr>
        <w:pStyle w:val="ListParagraph"/>
        <w:spacing w:line="276" w:lineRule="auto"/>
        <w:ind w:left="1080"/>
        <w:rPr>
          <w:rFonts w:ascii="Verdana" w:hAnsi="Verdana" w:cs="Times New Roman"/>
          <w:b/>
          <w:bCs/>
          <w:sz w:val="24"/>
          <w:szCs w:val="24"/>
        </w:rPr>
      </w:pPr>
      <w:r>
        <w:rPr>
          <w:noProof/>
        </w:rPr>
        <w:drawing>
          <wp:anchor distT="0" distB="0" distL="114300" distR="114300" simplePos="0" relativeHeight="251691008" behindDoc="0" locked="0" layoutInCell="1" allowOverlap="1" wp14:anchorId="1406F234" wp14:editId="00074965">
            <wp:simplePos x="0" y="0"/>
            <wp:positionH relativeFrom="column">
              <wp:posOffset>-792480</wp:posOffset>
            </wp:positionH>
            <wp:positionV relativeFrom="paragraph">
              <wp:posOffset>203200</wp:posOffset>
            </wp:positionV>
            <wp:extent cx="1363134" cy="1363134"/>
            <wp:effectExtent l="0" t="0" r="0" b="8890"/>
            <wp:wrapNone/>
            <wp:docPr id="23" name="Picture 23" descr="Chat Supporter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t Supporter 1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3134" cy="13631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BED" w:rsidRPr="00D73834">
        <w:rPr>
          <w:rFonts w:ascii="Verdana" w:hAnsi="Verdana" w:cs="Times New Roman"/>
          <w:b/>
          <w:bCs/>
          <w:sz w:val="24"/>
          <w:szCs w:val="24"/>
        </w:rPr>
        <w:t>Independent Living Supports</w:t>
      </w:r>
    </w:p>
    <w:p w14:paraId="79D05DD8" w14:textId="75D2CF6B" w:rsidR="00D73834" w:rsidRDefault="00D73834" w:rsidP="00D73834">
      <w:pPr>
        <w:pStyle w:val="ListParagraph"/>
        <w:spacing w:line="276" w:lineRule="auto"/>
        <w:ind w:left="1080"/>
        <w:rPr>
          <w:rFonts w:ascii="Verdana" w:hAnsi="Verdana" w:cs="Times New Roman"/>
          <w:sz w:val="24"/>
          <w:szCs w:val="24"/>
        </w:rPr>
      </w:pPr>
    </w:p>
    <w:p w14:paraId="06451970" w14:textId="46E033F3" w:rsidR="00A91949" w:rsidRPr="00CE2064" w:rsidRDefault="00A91949" w:rsidP="00D73834">
      <w:pPr>
        <w:pStyle w:val="ListParagraph"/>
        <w:spacing w:line="276" w:lineRule="auto"/>
        <w:ind w:left="1080"/>
        <w:rPr>
          <w:rFonts w:ascii="Verdana" w:hAnsi="Verdana" w:cs="Times New Roman"/>
          <w:sz w:val="24"/>
          <w:szCs w:val="24"/>
        </w:rPr>
      </w:pPr>
      <w:r>
        <w:rPr>
          <w:rFonts w:ascii="Verdana" w:hAnsi="Verdana" w:cs="Times New Roman"/>
          <w:sz w:val="24"/>
          <w:szCs w:val="24"/>
        </w:rPr>
        <w:t>T</w:t>
      </w:r>
      <w:r w:rsidRPr="00CE2064">
        <w:rPr>
          <w:rFonts w:ascii="Verdana" w:hAnsi="Verdana" w:cs="Times New Roman"/>
          <w:sz w:val="24"/>
          <w:szCs w:val="24"/>
        </w:rPr>
        <w:t>he HSE, the Department of Housing, and the D</w:t>
      </w:r>
      <w:r w:rsidR="00A26920">
        <w:rPr>
          <w:rFonts w:ascii="Verdana" w:hAnsi="Verdana" w:cs="Times New Roman"/>
          <w:sz w:val="24"/>
          <w:szCs w:val="24"/>
        </w:rPr>
        <w:t xml:space="preserve">epartment of Children </w:t>
      </w:r>
      <w:r w:rsidRPr="00CE2064">
        <w:rPr>
          <w:rFonts w:ascii="Verdana" w:hAnsi="Verdana" w:cs="Times New Roman"/>
          <w:sz w:val="24"/>
          <w:szCs w:val="24"/>
        </w:rPr>
        <w:t>E</w:t>
      </w:r>
      <w:r w:rsidR="00A26920">
        <w:rPr>
          <w:rFonts w:ascii="Verdana" w:hAnsi="Verdana" w:cs="Times New Roman"/>
          <w:sz w:val="24"/>
          <w:szCs w:val="24"/>
        </w:rPr>
        <w:t xml:space="preserve">quality </w:t>
      </w:r>
      <w:r w:rsidRPr="00CE2064">
        <w:rPr>
          <w:rFonts w:ascii="Verdana" w:hAnsi="Verdana" w:cs="Times New Roman"/>
          <w:sz w:val="24"/>
          <w:szCs w:val="24"/>
        </w:rPr>
        <w:t>D</w:t>
      </w:r>
      <w:r w:rsidR="00A26920">
        <w:rPr>
          <w:rFonts w:ascii="Verdana" w:hAnsi="Verdana" w:cs="Times New Roman"/>
          <w:sz w:val="24"/>
          <w:szCs w:val="24"/>
        </w:rPr>
        <w:t xml:space="preserve">isability </w:t>
      </w:r>
      <w:r w:rsidRPr="00CE2064">
        <w:rPr>
          <w:rFonts w:ascii="Verdana" w:hAnsi="Verdana" w:cs="Times New Roman"/>
          <w:sz w:val="24"/>
          <w:szCs w:val="24"/>
        </w:rPr>
        <w:t>I</w:t>
      </w:r>
      <w:r w:rsidR="00A26920">
        <w:rPr>
          <w:rFonts w:ascii="Verdana" w:hAnsi="Verdana" w:cs="Times New Roman"/>
          <w:sz w:val="24"/>
          <w:szCs w:val="24"/>
        </w:rPr>
        <w:t xml:space="preserve">ntegration and </w:t>
      </w:r>
      <w:r w:rsidRPr="00CE2064">
        <w:rPr>
          <w:rFonts w:ascii="Verdana" w:hAnsi="Verdana" w:cs="Times New Roman"/>
          <w:sz w:val="24"/>
          <w:szCs w:val="24"/>
        </w:rPr>
        <w:t>Y</w:t>
      </w:r>
      <w:r w:rsidR="00A26920">
        <w:rPr>
          <w:rFonts w:ascii="Verdana" w:hAnsi="Verdana" w:cs="Times New Roman"/>
          <w:sz w:val="24"/>
          <w:szCs w:val="24"/>
        </w:rPr>
        <w:t>outh</w:t>
      </w:r>
      <w:r w:rsidRPr="00CE2064">
        <w:rPr>
          <w:rFonts w:ascii="Verdana" w:hAnsi="Verdana" w:cs="Times New Roman"/>
          <w:sz w:val="24"/>
          <w:szCs w:val="24"/>
        </w:rPr>
        <w:t xml:space="preserve"> must work together to put systems in place that </w:t>
      </w:r>
      <w:r w:rsidR="00A26920">
        <w:rPr>
          <w:rFonts w:ascii="Verdana" w:hAnsi="Verdana" w:cs="Times New Roman"/>
          <w:sz w:val="24"/>
          <w:szCs w:val="24"/>
        </w:rPr>
        <w:t>make sure</w:t>
      </w:r>
      <w:r w:rsidRPr="00CE2064">
        <w:rPr>
          <w:rFonts w:ascii="Verdana" w:hAnsi="Verdana" w:cs="Times New Roman"/>
          <w:sz w:val="24"/>
          <w:szCs w:val="24"/>
        </w:rPr>
        <w:t xml:space="preserve"> hous</w:t>
      </w:r>
      <w:r w:rsidR="00A26920">
        <w:rPr>
          <w:rFonts w:ascii="Verdana" w:hAnsi="Verdana" w:cs="Times New Roman"/>
          <w:sz w:val="24"/>
          <w:szCs w:val="24"/>
        </w:rPr>
        <w:t>ing</w:t>
      </w:r>
      <w:r w:rsidRPr="00CE2064">
        <w:rPr>
          <w:rFonts w:ascii="Verdana" w:hAnsi="Verdana" w:cs="Times New Roman"/>
          <w:sz w:val="24"/>
          <w:szCs w:val="24"/>
        </w:rPr>
        <w:t xml:space="preserve"> and supports are offered to disabled people </w:t>
      </w:r>
      <w:r>
        <w:rPr>
          <w:rFonts w:ascii="Verdana" w:hAnsi="Verdana" w:cs="Times New Roman"/>
          <w:sz w:val="24"/>
          <w:szCs w:val="24"/>
        </w:rPr>
        <w:t>at the same time.</w:t>
      </w:r>
      <w:r w:rsidR="00A26920">
        <w:rPr>
          <w:rFonts w:ascii="Verdana" w:hAnsi="Verdana" w:cs="Times New Roman"/>
          <w:sz w:val="24"/>
          <w:szCs w:val="24"/>
        </w:rPr>
        <w:t xml:space="preserve"> Housing without supports is useless.</w:t>
      </w:r>
    </w:p>
    <w:p w14:paraId="4B1FB5A5" w14:textId="541605F4" w:rsidR="00D73834" w:rsidRDefault="00D73834" w:rsidP="00D73834">
      <w:pPr>
        <w:pStyle w:val="ListParagraph"/>
        <w:spacing w:line="276" w:lineRule="auto"/>
        <w:ind w:left="1080"/>
        <w:rPr>
          <w:rFonts w:ascii="Verdana" w:hAnsi="Verdana" w:cs="Times New Roman"/>
          <w:sz w:val="24"/>
          <w:szCs w:val="24"/>
        </w:rPr>
      </w:pPr>
    </w:p>
    <w:p w14:paraId="6A939930" w14:textId="6BEF3C9A" w:rsidR="00A91949" w:rsidRPr="00CE2064" w:rsidRDefault="00D40AFF" w:rsidP="00D73834">
      <w:pPr>
        <w:pStyle w:val="ListParagraph"/>
        <w:spacing w:line="276" w:lineRule="auto"/>
        <w:ind w:left="1080"/>
        <w:rPr>
          <w:rFonts w:ascii="Verdana" w:hAnsi="Verdana" w:cs="Times New Roman"/>
          <w:sz w:val="24"/>
          <w:szCs w:val="24"/>
        </w:rPr>
      </w:pPr>
      <w:r>
        <w:rPr>
          <w:noProof/>
        </w:rPr>
        <w:drawing>
          <wp:anchor distT="0" distB="0" distL="114300" distR="114300" simplePos="0" relativeHeight="251692032" behindDoc="0" locked="0" layoutInCell="1" allowOverlap="1" wp14:anchorId="405AD8D9" wp14:editId="591E2D5C">
            <wp:simplePos x="0" y="0"/>
            <wp:positionH relativeFrom="column">
              <wp:posOffset>-674370</wp:posOffset>
            </wp:positionH>
            <wp:positionV relativeFrom="paragraph">
              <wp:posOffset>157480</wp:posOffset>
            </wp:positionV>
            <wp:extent cx="1100667" cy="1100667"/>
            <wp:effectExtent l="0" t="0" r="4445" b="4445"/>
            <wp:wrapNone/>
            <wp:docPr id="24" name="Picture 24" descr="Speak U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ak Up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0667" cy="1100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49" w:rsidRPr="00CE2064">
        <w:rPr>
          <w:rFonts w:ascii="Verdana" w:hAnsi="Verdana" w:cs="Times New Roman"/>
          <w:sz w:val="24"/>
          <w:szCs w:val="24"/>
        </w:rPr>
        <w:t xml:space="preserve">The Government must </w:t>
      </w:r>
      <w:r w:rsidR="00A91949">
        <w:rPr>
          <w:rFonts w:ascii="Verdana" w:hAnsi="Verdana" w:cs="Times New Roman"/>
          <w:sz w:val="24"/>
          <w:szCs w:val="24"/>
        </w:rPr>
        <w:t>make laws</w:t>
      </w:r>
      <w:r w:rsidR="00A91949" w:rsidRPr="00CE2064">
        <w:rPr>
          <w:rFonts w:ascii="Verdana" w:hAnsi="Verdana" w:cs="Times New Roman"/>
          <w:sz w:val="24"/>
          <w:szCs w:val="24"/>
        </w:rPr>
        <w:t xml:space="preserve"> </w:t>
      </w:r>
      <w:r w:rsidR="00A91949">
        <w:rPr>
          <w:rFonts w:ascii="Verdana" w:hAnsi="Verdana" w:cs="Times New Roman"/>
          <w:sz w:val="24"/>
          <w:szCs w:val="24"/>
        </w:rPr>
        <w:t>to put personal assistance in place for people who need them</w:t>
      </w:r>
      <w:r w:rsidR="00A91949" w:rsidRPr="00CE2064">
        <w:rPr>
          <w:rFonts w:ascii="Verdana" w:hAnsi="Verdana" w:cs="Times New Roman"/>
          <w:sz w:val="24"/>
          <w:szCs w:val="24"/>
        </w:rPr>
        <w:t>.</w:t>
      </w:r>
    </w:p>
    <w:p w14:paraId="6C8156EF" w14:textId="343037B3" w:rsidR="00B42BED" w:rsidRDefault="00B42BED" w:rsidP="00D73834">
      <w:pPr>
        <w:pStyle w:val="ListParagraph"/>
        <w:spacing w:line="276" w:lineRule="auto"/>
        <w:ind w:left="1080"/>
        <w:rPr>
          <w:rFonts w:ascii="Verdana" w:hAnsi="Verdana" w:cs="Times New Roman"/>
          <w:sz w:val="24"/>
          <w:szCs w:val="24"/>
        </w:rPr>
      </w:pPr>
    </w:p>
    <w:p w14:paraId="65678B7D" w14:textId="133F148C" w:rsidR="00B42BED" w:rsidRDefault="00B42BED" w:rsidP="00D73834">
      <w:pPr>
        <w:pStyle w:val="ListParagraph"/>
        <w:spacing w:line="276" w:lineRule="auto"/>
        <w:ind w:left="1080"/>
        <w:rPr>
          <w:rFonts w:ascii="Verdana" w:hAnsi="Verdana" w:cs="Times New Roman"/>
          <w:sz w:val="24"/>
          <w:szCs w:val="24"/>
        </w:rPr>
      </w:pPr>
      <w:r>
        <w:rPr>
          <w:rFonts w:ascii="Verdana" w:hAnsi="Verdana" w:cs="Times New Roman"/>
          <w:sz w:val="24"/>
          <w:szCs w:val="24"/>
        </w:rPr>
        <w:t xml:space="preserve">We need </w:t>
      </w:r>
      <w:r w:rsidR="006B7C6A">
        <w:rPr>
          <w:rFonts w:ascii="Verdana" w:hAnsi="Verdana" w:cs="Times New Roman"/>
          <w:sz w:val="24"/>
          <w:szCs w:val="24"/>
        </w:rPr>
        <w:t>a</w:t>
      </w:r>
      <w:r w:rsidRPr="00CE2064">
        <w:rPr>
          <w:rFonts w:ascii="Verdana" w:hAnsi="Verdana" w:cs="Times New Roman"/>
          <w:sz w:val="24"/>
          <w:szCs w:val="24"/>
        </w:rPr>
        <w:t xml:space="preserve">dvocacy supports </w:t>
      </w:r>
      <w:r>
        <w:rPr>
          <w:rFonts w:ascii="Verdana" w:hAnsi="Verdana" w:cs="Times New Roman"/>
          <w:sz w:val="24"/>
          <w:szCs w:val="24"/>
        </w:rPr>
        <w:t>when</w:t>
      </w:r>
      <w:r w:rsidRPr="00CE2064">
        <w:rPr>
          <w:rFonts w:ascii="Verdana" w:hAnsi="Verdana" w:cs="Times New Roman"/>
          <w:sz w:val="24"/>
          <w:szCs w:val="24"/>
        </w:rPr>
        <w:t xml:space="preserve"> applying for a house, applying for a support package, or applying for a personal budget.</w:t>
      </w:r>
    </w:p>
    <w:p w14:paraId="3BC3E651" w14:textId="77777777" w:rsidR="00B42BED" w:rsidRDefault="00B42BED" w:rsidP="00B42BED">
      <w:pPr>
        <w:pStyle w:val="ListParagraph"/>
        <w:spacing w:line="276" w:lineRule="auto"/>
        <w:rPr>
          <w:rFonts w:ascii="Verdana" w:hAnsi="Verdana" w:cs="Times New Roman"/>
          <w:sz w:val="24"/>
          <w:szCs w:val="24"/>
        </w:rPr>
      </w:pPr>
    </w:p>
    <w:p w14:paraId="3B68B9C1" w14:textId="6C1CA5B9" w:rsidR="00A91949" w:rsidRPr="00D73834" w:rsidRDefault="00D40AFF" w:rsidP="00D73834">
      <w:pPr>
        <w:pStyle w:val="ListParagraph"/>
        <w:spacing w:line="276" w:lineRule="auto"/>
        <w:ind w:firstLine="360"/>
        <w:rPr>
          <w:rFonts w:ascii="Verdana" w:hAnsi="Verdana" w:cs="Times New Roman"/>
          <w:b/>
          <w:bCs/>
          <w:sz w:val="24"/>
          <w:szCs w:val="24"/>
        </w:rPr>
      </w:pPr>
      <w:r>
        <w:rPr>
          <w:noProof/>
        </w:rPr>
        <w:drawing>
          <wp:anchor distT="0" distB="0" distL="114300" distR="114300" simplePos="0" relativeHeight="251698176" behindDoc="0" locked="0" layoutInCell="1" allowOverlap="1" wp14:anchorId="2B23561D" wp14:editId="096FC72F">
            <wp:simplePos x="0" y="0"/>
            <wp:positionH relativeFrom="column">
              <wp:posOffset>-693420</wp:posOffset>
            </wp:positionH>
            <wp:positionV relativeFrom="paragraph">
              <wp:posOffset>311150</wp:posOffset>
            </wp:positionV>
            <wp:extent cx="1253490" cy="1253490"/>
            <wp:effectExtent l="0" t="0" r="3810" b="3810"/>
            <wp:wrapNone/>
            <wp:docPr id="27" name="Picture 27" descr="Cash Hand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h Hand Eur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349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665" w:rsidRPr="00D73834">
        <w:rPr>
          <w:rFonts w:ascii="Verdana" w:hAnsi="Verdana" w:cs="Times New Roman"/>
          <w:b/>
          <w:bCs/>
          <w:sz w:val="24"/>
          <w:szCs w:val="24"/>
        </w:rPr>
        <w:t>Afford</w:t>
      </w:r>
      <w:r w:rsidR="006B7C6A">
        <w:rPr>
          <w:rFonts w:ascii="Verdana" w:hAnsi="Verdana" w:cs="Times New Roman"/>
          <w:b/>
          <w:bCs/>
          <w:sz w:val="24"/>
          <w:szCs w:val="24"/>
        </w:rPr>
        <w:t>able</w:t>
      </w:r>
      <w:r w:rsidR="00FD5665" w:rsidRPr="00D73834">
        <w:rPr>
          <w:rFonts w:ascii="Verdana" w:hAnsi="Verdana" w:cs="Times New Roman"/>
          <w:b/>
          <w:bCs/>
          <w:sz w:val="24"/>
          <w:szCs w:val="24"/>
        </w:rPr>
        <w:t xml:space="preserve"> Housing</w:t>
      </w:r>
    </w:p>
    <w:p w14:paraId="196DC0E8" w14:textId="1A9B3BC8" w:rsidR="00B42BED" w:rsidRDefault="00B42BED" w:rsidP="00D73834">
      <w:pPr>
        <w:pStyle w:val="ListParagraph"/>
        <w:spacing w:line="276" w:lineRule="auto"/>
        <w:ind w:left="1080"/>
        <w:rPr>
          <w:rFonts w:ascii="Verdana" w:hAnsi="Verdana" w:cs="Times New Roman"/>
          <w:sz w:val="24"/>
          <w:szCs w:val="24"/>
        </w:rPr>
      </w:pPr>
    </w:p>
    <w:p w14:paraId="3BAAE97F" w14:textId="51FCE3C1" w:rsidR="00A91949" w:rsidRDefault="00A91949" w:rsidP="00D73834">
      <w:pPr>
        <w:pStyle w:val="ListParagraph"/>
        <w:spacing w:line="276" w:lineRule="auto"/>
        <w:ind w:left="1080"/>
        <w:rPr>
          <w:rFonts w:ascii="Verdana" w:hAnsi="Verdana" w:cs="Times New Roman"/>
          <w:sz w:val="24"/>
          <w:szCs w:val="24"/>
        </w:rPr>
      </w:pPr>
      <w:r w:rsidRPr="00CE2064">
        <w:rPr>
          <w:rFonts w:ascii="Verdana" w:hAnsi="Verdana" w:cs="Times New Roman"/>
          <w:sz w:val="24"/>
          <w:szCs w:val="24"/>
        </w:rPr>
        <w:t xml:space="preserve">The Government needs to </w:t>
      </w:r>
      <w:r>
        <w:rPr>
          <w:rFonts w:ascii="Verdana" w:hAnsi="Verdana" w:cs="Times New Roman"/>
          <w:sz w:val="24"/>
          <w:szCs w:val="24"/>
        </w:rPr>
        <w:t xml:space="preserve">spend enough money </w:t>
      </w:r>
      <w:r w:rsidR="00D40AFF">
        <w:rPr>
          <w:rFonts w:ascii="Verdana" w:hAnsi="Verdana" w:cs="Times New Roman"/>
          <w:sz w:val="24"/>
          <w:szCs w:val="24"/>
        </w:rPr>
        <w:t>on</w:t>
      </w:r>
      <w:r w:rsidRPr="00CE2064">
        <w:rPr>
          <w:rFonts w:ascii="Verdana" w:hAnsi="Verdana" w:cs="Times New Roman"/>
          <w:sz w:val="24"/>
          <w:szCs w:val="24"/>
        </w:rPr>
        <w:t xml:space="preserve"> housing and independent living support packages. These need to be available to all disabled </w:t>
      </w:r>
      <w:r>
        <w:rPr>
          <w:rFonts w:ascii="Verdana" w:hAnsi="Verdana" w:cs="Times New Roman"/>
          <w:sz w:val="24"/>
          <w:szCs w:val="24"/>
        </w:rPr>
        <w:t>people no matter what needs they have</w:t>
      </w:r>
      <w:r w:rsidR="00D40AFF">
        <w:rPr>
          <w:rFonts w:ascii="Verdana" w:hAnsi="Verdana" w:cs="Times New Roman"/>
          <w:sz w:val="24"/>
          <w:szCs w:val="24"/>
        </w:rPr>
        <w:t>.</w:t>
      </w:r>
      <w:r>
        <w:rPr>
          <w:rFonts w:ascii="Verdana" w:hAnsi="Verdana" w:cs="Times New Roman"/>
          <w:sz w:val="24"/>
          <w:szCs w:val="24"/>
        </w:rPr>
        <w:t xml:space="preserve"> </w:t>
      </w:r>
    </w:p>
    <w:p w14:paraId="26CC7272" w14:textId="27555C31" w:rsidR="00A91949" w:rsidRPr="00CE2064" w:rsidRDefault="00A91949" w:rsidP="00A91949">
      <w:pPr>
        <w:pStyle w:val="ListParagraph"/>
        <w:spacing w:line="276" w:lineRule="auto"/>
        <w:rPr>
          <w:rFonts w:ascii="Verdana" w:hAnsi="Verdana" w:cs="Times New Roman"/>
          <w:sz w:val="24"/>
          <w:szCs w:val="24"/>
        </w:rPr>
      </w:pPr>
    </w:p>
    <w:p w14:paraId="364CE616" w14:textId="6DBA4AF6" w:rsidR="00A91949" w:rsidRPr="00B42BED" w:rsidRDefault="00D40AFF" w:rsidP="00D40AFF">
      <w:pPr>
        <w:pStyle w:val="ListParagraph"/>
        <w:spacing w:line="276" w:lineRule="auto"/>
        <w:ind w:left="1080"/>
        <w:rPr>
          <w:rFonts w:ascii="Verdana" w:hAnsi="Verdana" w:cs="Times New Roman"/>
          <w:sz w:val="24"/>
          <w:szCs w:val="24"/>
        </w:rPr>
      </w:pPr>
      <w:r>
        <w:rPr>
          <w:noProof/>
        </w:rPr>
        <w:drawing>
          <wp:anchor distT="0" distB="0" distL="114300" distR="114300" simplePos="0" relativeHeight="251696128" behindDoc="0" locked="0" layoutInCell="1" allowOverlap="1" wp14:anchorId="478B044A" wp14:editId="7BBE8539">
            <wp:simplePos x="0" y="0"/>
            <wp:positionH relativeFrom="page">
              <wp:posOffset>213360</wp:posOffset>
            </wp:positionH>
            <wp:positionV relativeFrom="paragraph">
              <wp:posOffset>360045</wp:posOffset>
            </wp:positionV>
            <wp:extent cx="1097280" cy="1097280"/>
            <wp:effectExtent l="0" t="0" r="7620" b="7620"/>
            <wp:wrapNone/>
            <wp:docPr id="26" name="Picture 26" descr="Rules Yes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les Yes 5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49" w:rsidRPr="00B42BED">
        <w:rPr>
          <w:rFonts w:ascii="Verdana" w:hAnsi="Verdana" w:cs="Times New Roman"/>
          <w:sz w:val="24"/>
          <w:szCs w:val="24"/>
        </w:rPr>
        <w:t>The rules for the Housing Adaptation Grant must be looked at and changed to make it better</w:t>
      </w:r>
      <w:r w:rsidR="00FD5665" w:rsidRPr="00B42BED">
        <w:rPr>
          <w:rFonts w:ascii="Verdana" w:hAnsi="Verdana" w:cs="Times New Roman"/>
          <w:sz w:val="24"/>
          <w:szCs w:val="24"/>
        </w:rPr>
        <w:t xml:space="preserve"> </w:t>
      </w:r>
      <w:r w:rsidR="00B42BED">
        <w:rPr>
          <w:rFonts w:ascii="Verdana" w:hAnsi="Verdana" w:cs="Times New Roman"/>
          <w:sz w:val="24"/>
          <w:szCs w:val="24"/>
        </w:rPr>
        <w:t>so people can change their house to make it more accessible if they need to.</w:t>
      </w:r>
    </w:p>
    <w:p w14:paraId="7EDB821D" w14:textId="6A421F7F" w:rsidR="00D40AFF" w:rsidRDefault="00A91949" w:rsidP="00D40AFF">
      <w:pPr>
        <w:pStyle w:val="ListParagraph"/>
        <w:spacing w:line="276" w:lineRule="auto"/>
        <w:ind w:left="1080"/>
        <w:rPr>
          <w:rFonts w:ascii="Verdana" w:hAnsi="Verdana" w:cs="Times New Roman"/>
          <w:sz w:val="24"/>
          <w:szCs w:val="24"/>
        </w:rPr>
      </w:pPr>
      <w:r w:rsidRPr="00CE2064">
        <w:rPr>
          <w:rFonts w:ascii="Verdana" w:hAnsi="Verdana" w:cs="Times New Roman"/>
          <w:sz w:val="24"/>
          <w:szCs w:val="24"/>
        </w:rPr>
        <w:t>Part M of the building r</w:t>
      </w:r>
      <w:r w:rsidR="00B42BED">
        <w:rPr>
          <w:rFonts w:ascii="Verdana" w:hAnsi="Verdana" w:cs="Times New Roman"/>
          <w:sz w:val="24"/>
          <w:szCs w:val="24"/>
        </w:rPr>
        <w:t xml:space="preserve">ules </w:t>
      </w:r>
      <w:r w:rsidRPr="00CE2064">
        <w:rPr>
          <w:rFonts w:ascii="Verdana" w:hAnsi="Verdana" w:cs="Times New Roman"/>
          <w:sz w:val="24"/>
          <w:szCs w:val="24"/>
        </w:rPr>
        <w:t>need to be</w:t>
      </w:r>
      <w:r w:rsidR="00B42BED">
        <w:rPr>
          <w:rFonts w:ascii="Verdana" w:hAnsi="Verdana" w:cs="Times New Roman"/>
          <w:sz w:val="24"/>
          <w:szCs w:val="24"/>
        </w:rPr>
        <w:t xml:space="preserve"> looked at</w:t>
      </w:r>
      <w:r w:rsidRPr="00CE2064">
        <w:rPr>
          <w:rFonts w:ascii="Verdana" w:hAnsi="Verdana" w:cs="Times New Roman"/>
          <w:sz w:val="24"/>
          <w:szCs w:val="24"/>
        </w:rPr>
        <w:t xml:space="preserve"> </w:t>
      </w:r>
      <w:r w:rsidR="00B42BED">
        <w:rPr>
          <w:rFonts w:ascii="Verdana" w:hAnsi="Verdana" w:cs="Times New Roman"/>
          <w:sz w:val="24"/>
          <w:szCs w:val="24"/>
        </w:rPr>
        <w:t>and checked so houses are access</w:t>
      </w:r>
      <w:r w:rsidR="00D40AFF">
        <w:rPr>
          <w:rFonts w:ascii="Verdana" w:hAnsi="Verdana" w:cs="Times New Roman"/>
          <w:sz w:val="24"/>
          <w:szCs w:val="24"/>
        </w:rPr>
        <w:t>ible when they are built.</w:t>
      </w:r>
    </w:p>
    <w:p w14:paraId="3F23AC57" w14:textId="3A5C7EF8" w:rsidR="00A91949" w:rsidRPr="00CE2064" w:rsidRDefault="00A91949" w:rsidP="00D40AFF">
      <w:pPr>
        <w:pStyle w:val="ListParagraph"/>
        <w:spacing w:line="276" w:lineRule="auto"/>
        <w:ind w:left="1080"/>
        <w:rPr>
          <w:rFonts w:ascii="Verdana" w:hAnsi="Verdana" w:cs="Times New Roman"/>
          <w:sz w:val="24"/>
          <w:szCs w:val="24"/>
        </w:rPr>
      </w:pPr>
      <w:r>
        <w:rPr>
          <w:rFonts w:ascii="Verdana" w:hAnsi="Verdana" w:cs="Times New Roman"/>
          <w:sz w:val="24"/>
          <w:szCs w:val="24"/>
        </w:rPr>
        <w:t xml:space="preserve"> </w:t>
      </w:r>
    </w:p>
    <w:p w14:paraId="569750FB" w14:textId="1F036F51" w:rsidR="00A91949" w:rsidRPr="00D40AFF" w:rsidRDefault="00A91949" w:rsidP="00A91949">
      <w:pPr>
        <w:pStyle w:val="ListParagraph"/>
        <w:spacing w:line="276" w:lineRule="auto"/>
        <w:rPr>
          <w:rFonts w:ascii="Verdana" w:hAnsi="Verdana" w:cs="Times New Roman"/>
          <w:b/>
          <w:bCs/>
          <w:sz w:val="24"/>
          <w:szCs w:val="24"/>
        </w:rPr>
      </w:pPr>
      <w:r w:rsidRPr="00D40AFF">
        <w:rPr>
          <w:rFonts w:ascii="Verdana" w:hAnsi="Verdana" w:cs="Times New Roman"/>
          <w:b/>
          <w:bCs/>
          <w:sz w:val="24"/>
          <w:szCs w:val="24"/>
        </w:rPr>
        <w:t>Nursing homes and congregated settings</w:t>
      </w:r>
    </w:p>
    <w:p w14:paraId="313BDDA1" w14:textId="21DF4FFA" w:rsidR="00D40AFF" w:rsidRDefault="00D40AFF" w:rsidP="00D40AFF">
      <w:pPr>
        <w:pStyle w:val="ListParagraph"/>
        <w:spacing w:line="276" w:lineRule="auto"/>
        <w:ind w:left="1080"/>
        <w:rPr>
          <w:rFonts w:ascii="Verdana" w:hAnsi="Verdana" w:cs="Times New Roman"/>
          <w:sz w:val="24"/>
          <w:szCs w:val="24"/>
        </w:rPr>
      </w:pPr>
      <w:r>
        <w:rPr>
          <w:noProof/>
        </w:rPr>
        <w:drawing>
          <wp:anchor distT="0" distB="0" distL="114300" distR="114300" simplePos="0" relativeHeight="251694080" behindDoc="0" locked="0" layoutInCell="1" allowOverlap="1" wp14:anchorId="3437CB51" wp14:editId="7AF27C57">
            <wp:simplePos x="0" y="0"/>
            <wp:positionH relativeFrom="page">
              <wp:posOffset>160020</wp:posOffset>
            </wp:positionH>
            <wp:positionV relativeFrom="paragraph">
              <wp:posOffset>220345</wp:posOffset>
            </wp:positionV>
            <wp:extent cx="1278467" cy="1278467"/>
            <wp:effectExtent l="0" t="0" r="0" b="0"/>
            <wp:wrapNone/>
            <wp:docPr id="25" name="Picture 25" descr="Car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e Ho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8467" cy="12784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AA30D" w14:textId="0CDACE9C" w:rsidR="00A91949" w:rsidRPr="00CE2064" w:rsidRDefault="006A3494" w:rsidP="00D40AFF">
      <w:pPr>
        <w:pStyle w:val="ListParagraph"/>
        <w:spacing w:line="276" w:lineRule="auto"/>
        <w:ind w:left="1080"/>
        <w:rPr>
          <w:rFonts w:ascii="Verdana" w:hAnsi="Verdana" w:cs="Times New Roman"/>
          <w:sz w:val="24"/>
          <w:szCs w:val="24"/>
        </w:rPr>
      </w:pPr>
      <w:r>
        <w:rPr>
          <w:rFonts w:ascii="Verdana" w:hAnsi="Verdana" w:cs="Times New Roman"/>
          <w:sz w:val="24"/>
          <w:szCs w:val="24"/>
        </w:rPr>
        <w:t xml:space="preserve">The </w:t>
      </w:r>
      <w:r w:rsidR="00A91949" w:rsidRPr="00CE2064">
        <w:rPr>
          <w:rFonts w:ascii="Verdana" w:hAnsi="Verdana" w:cs="Times New Roman"/>
          <w:sz w:val="24"/>
          <w:szCs w:val="24"/>
        </w:rPr>
        <w:t xml:space="preserve">Government and the HSE must plan to move people under 65 living </w:t>
      </w:r>
      <w:r w:rsidR="006B7C6A">
        <w:rPr>
          <w:rFonts w:ascii="Verdana" w:hAnsi="Verdana" w:cs="Times New Roman"/>
          <w:sz w:val="24"/>
          <w:szCs w:val="24"/>
        </w:rPr>
        <w:t xml:space="preserve">out of </w:t>
      </w:r>
      <w:r w:rsidR="00A91949" w:rsidRPr="00CE2064">
        <w:rPr>
          <w:rFonts w:ascii="Verdana" w:hAnsi="Verdana" w:cs="Times New Roman"/>
          <w:sz w:val="24"/>
          <w:szCs w:val="24"/>
        </w:rPr>
        <w:t>nursing homes into independent living arrangements</w:t>
      </w:r>
      <w:r w:rsidR="00CA555F">
        <w:rPr>
          <w:rFonts w:ascii="Verdana" w:hAnsi="Verdana" w:cs="Times New Roman"/>
          <w:sz w:val="24"/>
          <w:szCs w:val="24"/>
        </w:rPr>
        <w:t xml:space="preserve"> in the community</w:t>
      </w:r>
      <w:r w:rsidR="00A91949" w:rsidRPr="00CE2064">
        <w:rPr>
          <w:rFonts w:ascii="Verdana" w:hAnsi="Verdana" w:cs="Times New Roman"/>
          <w:sz w:val="24"/>
          <w:szCs w:val="24"/>
        </w:rPr>
        <w:t>.</w:t>
      </w:r>
    </w:p>
    <w:p w14:paraId="611DD27B" w14:textId="4846EA17" w:rsidR="00A91949" w:rsidRPr="00D40AFF" w:rsidRDefault="00D40AFF" w:rsidP="00D40AFF">
      <w:pPr>
        <w:spacing w:line="276" w:lineRule="auto"/>
        <w:ind w:left="1080"/>
        <w:rPr>
          <w:rFonts w:ascii="Verdana" w:hAnsi="Verdana" w:cs="Times New Roman"/>
          <w:sz w:val="24"/>
          <w:szCs w:val="24"/>
        </w:rPr>
      </w:pPr>
      <w:r>
        <w:rPr>
          <w:rFonts w:ascii="Verdana" w:hAnsi="Verdana" w:cs="Times New Roman"/>
          <w:sz w:val="24"/>
          <w:szCs w:val="24"/>
        </w:rPr>
        <w:t xml:space="preserve">The </w:t>
      </w:r>
      <w:r w:rsidR="00A91949" w:rsidRPr="00D40AFF">
        <w:rPr>
          <w:rFonts w:ascii="Verdana" w:hAnsi="Verdana" w:cs="Times New Roman"/>
          <w:sz w:val="24"/>
          <w:szCs w:val="24"/>
        </w:rPr>
        <w:t xml:space="preserve">Government must </w:t>
      </w:r>
      <w:r w:rsidR="00CA555F" w:rsidRPr="00D40AFF">
        <w:rPr>
          <w:rFonts w:ascii="Verdana" w:hAnsi="Verdana" w:cs="Times New Roman"/>
          <w:sz w:val="24"/>
          <w:szCs w:val="24"/>
        </w:rPr>
        <w:t>make a plan</w:t>
      </w:r>
      <w:r w:rsidR="00A91949" w:rsidRPr="00D40AFF">
        <w:rPr>
          <w:rFonts w:ascii="Verdana" w:hAnsi="Verdana" w:cs="Times New Roman"/>
          <w:sz w:val="24"/>
          <w:szCs w:val="24"/>
        </w:rPr>
        <w:t xml:space="preserve"> move residents from congregated settings and residential services into </w:t>
      </w:r>
      <w:r w:rsidR="006A3494">
        <w:rPr>
          <w:rFonts w:ascii="Verdana" w:hAnsi="Verdana" w:cs="Times New Roman"/>
          <w:sz w:val="24"/>
          <w:szCs w:val="24"/>
        </w:rPr>
        <w:t xml:space="preserve">independent </w:t>
      </w:r>
      <w:r w:rsidR="006A3494" w:rsidRPr="00D40AFF">
        <w:rPr>
          <w:rFonts w:ascii="Verdana" w:hAnsi="Verdana" w:cs="Times New Roman"/>
          <w:sz w:val="24"/>
          <w:szCs w:val="24"/>
        </w:rPr>
        <w:t>living</w:t>
      </w:r>
      <w:r w:rsidR="00A91949" w:rsidRPr="00D40AFF">
        <w:rPr>
          <w:rFonts w:ascii="Verdana" w:hAnsi="Verdana" w:cs="Times New Roman"/>
          <w:sz w:val="24"/>
          <w:szCs w:val="24"/>
        </w:rPr>
        <w:t xml:space="preserve"> over five</w:t>
      </w:r>
      <w:r>
        <w:rPr>
          <w:rFonts w:ascii="Verdana" w:hAnsi="Verdana" w:cs="Times New Roman"/>
          <w:sz w:val="24"/>
          <w:szCs w:val="24"/>
        </w:rPr>
        <w:t xml:space="preserve"> </w:t>
      </w:r>
      <w:r w:rsidR="00A91949" w:rsidRPr="00D40AFF">
        <w:rPr>
          <w:rFonts w:ascii="Verdana" w:hAnsi="Verdana" w:cs="Times New Roman"/>
          <w:sz w:val="24"/>
          <w:szCs w:val="24"/>
        </w:rPr>
        <w:t>years.</w:t>
      </w:r>
    </w:p>
    <w:p w14:paraId="41E57F3C" w14:textId="66E98008" w:rsidR="00765741" w:rsidRPr="008A42A8" w:rsidRDefault="00765741" w:rsidP="0082137E">
      <w:pPr>
        <w:pStyle w:val="Title"/>
        <w:spacing w:line="360" w:lineRule="auto"/>
        <w:rPr>
          <w:rFonts w:ascii="Verdana" w:hAnsi="Verdana"/>
        </w:rPr>
      </w:pPr>
      <w:r>
        <w:rPr>
          <w:rFonts w:ascii="Verdana" w:hAnsi="Verdana"/>
        </w:rPr>
        <w:lastRenderedPageBreak/>
        <w:t>Key messages</w:t>
      </w:r>
      <w:r w:rsidRPr="008A42A8">
        <w:rPr>
          <w:rFonts w:ascii="Verdana" w:hAnsi="Verdana"/>
        </w:rPr>
        <w:t xml:space="preserve"> </w:t>
      </w:r>
    </w:p>
    <w:p w14:paraId="03CFC594" w14:textId="403D4D4E" w:rsidR="00006BCB" w:rsidRDefault="00D77642" w:rsidP="00D77642">
      <w:pPr>
        <w:pStyle w:val="ListParagraph"/>
        <w:numPr>
          <w:ilvl w:val="0"/>
          <w:numId w:val="9"/>
        </w:numPr>
        <w:spacing w:line="360" w:lineRule="auto"/>
        <w:rPr>
          <w:rFonts w:ascii="Verdana" w:hAnsi="Verdana"/>
          <w:sz w:val="24"/>
          <w:szCs w:val="24"/>
        </w:rPr>
      </w:pPr>
      <w:r>
        <w:rPr>
          <w:rFonts w:ascii="Verdana" w:hAnsi="Verdana"/>
          <w:sz w:val="24"/>
          <w:szCs w:val="24"/>
        </w:rPr>
        <w:t xml:space="preserve">At present there is a housing crisis for disabled people in Ireland. </w:t>
      </w:r>
    </w:p>
    <w:p w14:paraId="0ACB7577" w14:textId="74EF5817" w:rsidR="00D77642" w:rsidRDefault="00D77642" w:rsidP="00D77642">
      <w:pPr>
        <w:pStyle w:val="ListParagraph"/>
        <w:numPr>
          <w:ilvl w:val="0"/>
          <w:numId w:val="9"/>
        </w:numPr>
        <w:spacing w:line="360" w:lineRule="auto"/>
        <w:rPr>
          <w:rFonts w:ascii="Verdana" w:hAnsi="Verdana"/>
          <w:sz w:val="24"/>
          <w:szCs w:val="24"/>
        </w:rPr>
      </w:pPr>
      <w:r>
        <w:rPr>
          <w:rFonts w:ascii="Verdana" w:hAnsi="Verdana"/>
          <w:sz w:val="24"/>
          <w:szCs w:val="24"/>
        </w:rPr>
        <w:t>The system of applying for a house and independent living supports is complex and is characterised by a lack of transparency and little cooperation between local authorities and the HSE.</w:t>
      </w:r>
    </w:p>
    <w:p w14:paraId="3FF0087C" w14:textId="076620C0" w:rsidR="00D77642" w:rsidRDefault="00D77642" w:rsidP="00D77642">
      <w:pPr>
        <w:pStyle w:val="ListParagraph"/>
        <w:numPr>
          <w:ilvl w:val="0"/>
          <w:numId w:val="9"/>
        </w:numPr>
        <w:spacing w:line="360" w:lineRule="auto"/>
        <w:rPr>
          <w:rFonts w:ascii="Verdana" w:hAnsi="Verdana"/>
          <w:sz w:val="24"/>
          <w:szCs w:val="24"/>
        </w:rPr>
      </w:pPr>
      <w:r>
        <w:rPr>
          <w:rFonts w:ascii="Verdana" w:hAnsi="Verdana"/>
          <w:sz w:val="24"/>
          <w:szCs w:val="24"/>
        </w:rPr>
        <w:t>Independent living supports such as a personal assistance service or home support are very hard to get at present.</w:t>
      </w:r>
    </w:p>
    <w:p w14:paraId="2CB2DC19" w14:textId="45819E41" w:rsidR="00D77642" w:rsidRDefault="00D77642" w:rsidP="00D77642">
      <w:pPr>
        <w:pStyle w:val="ListParagraph"/>
        <w:numPr>
          <w:ilvl w:val="0"/>
          <w:numId w:val="9"/>
        </w:numPr>
        <w:spacing w:line="360" w:lineRule="auto"/>
        <w:rPr>
          <w:rFonts w:ascii="Verdana" w:hAnsi="Verdana"/>
          <w:sz w:val="24"/>
          <w:szCs w:val="24"/>
        </w:rPr>
      </w:pPr>
      <w:r>
        <w:rPr>
          <w:rFonts w:ascii="Verdana" w:hAnsi="Verdana"/>
          <w:sz w:val="24"/>
          <w:szCs w:val="24"/>
        </w:rPr>
        <w:t>Accessible homes are hard to get at present.</w:t>
      </w:r>
      <w:r w:rsidR="00E95AD8">
        <w:rPr>
          <w:rFonts w:ascii="Verdana" w:hAnsi="Verdana"/>
          <w:sz w:val="24"/>
          <w:szCs w:val="24"/>
        </w:rPr>
        <w:t xml:space="preserve"> This is in part due to inadequate regulations (Part M) and a lack of enforcement.</w:t>
      </w:r>
      <w:r>
        <w:rPr>
          <w:rFonts w:ascii="Verdana" w:hAnsi="Verdana"/>
          <w:sz w:val="24"/>
          <w:szCs w:val="24"/>
        </w:rPr>
        <w:t xml:space="preserve"> </w:t>
      </w:r>
    </w:p>
    <w:p w14:paraId="74EBF22D" w14:textId="1C486A72" w:rsidR="00D77642" w:rsidRDefault="00D77642" w:rsidP="00D77642">
      <w:pPr>
        <w:pStyle w:val="ListParagraph"/>
        <w:numPr>
          <w:ilvl w:val="0"/>
          <w:numId w:val="9"/>
        </w:numPr>
        <w:spacing w:line="360" w:lineRule="auto"/>
        <w:rPr>
          <w:rFonts w:ascii="Verdana" w:hAnsi="Verdana"/>
          <w:sz w:val="24"/>
          <w:szCs w:val="24"/>
        </w:rPr>
      </w:pPr>
      <w:r>
        <w:rPr>
          <w:rFonts w:ascii="Verdana" w:hAnsi="Verdana"/>
          <w:sz w:val="24"/>
          <w:szCs w:val="24"/>
        </w:rPr>
        <w:t>An accessible home is so much more than physical access. It includes the location, accessible transport links, assistive technology and much more.</w:t>
      </w:r>
    </w:p>
    <w:p w14:paraId="212857DB" w14:textId="35C74C44" w:rsidR="00E95AD8" w:rsidRDefault="00E95AD8" w:rsidP="00D77642">
      <w:pPr>
        <w:pStyle w:val="ListParagraph"/>
        <w:numPr>
          <w:ilvl w:val="0"/>
          <w:numId w:val="9"/>
        </w:numPr>
        <w:spacing w:line="360" w:lineRule="auto"/>
        <w:rPr>
          <w:rFonts w:ascii="Verdana" w:hAnsi="Verdana"/>
          <w:sz w:val="24"/>
          <w:szCs w:val="24"/>
        </w:rPr>
      </w:pPr>
      <w:r>
        <w:rPr>
          <w:rFonts w:ascii="Verdana" w:hAnsi="Verdana"/>
          <w:sz w:val="24"/>
          <w:szCs w:val="24"/>
        </w:rPr>
        <w:t xml:space="preserve">Local Authority housing adaptation grants are inadequate and </w:t>
      </w:r>
      <w:r w:rsidR="0029169B">
        <w:rPr>
          <w:rFonts w:ascii="Verdana" w:hAnsi="Verdana"/>
          <w:sz w:val="24"/>
          <w:szCs w:val="24"/>
        </w:rPr>
        <w:t>have a “harsh means test”</w:t>
      </w:r>
      <w:r>
        <w:rPr>
          <w:rFonts w:ascii="Verdana" w:hAnsi="Verdana"/>
          <w:sz w:val="24"/>
          <w:szCs w:val="24"/>
        </w:rPr>
        <w:t>.</w:t>
      </w:r>
    </w:p>
    <w:p w14:paraId="7821EF02" w14:textId="2E548499" w:rsidR="00D77642" w:rsidRDefault="00D77642" w:rsidP="00D77642">
      <w:pPr>
        <w:pStyle w:val="ListParagraph"/>
        <w:numPr>
          <w:ilvl w:val="0"/>
          <w:numId w:val="9"/>
        </w:numPr>
        <w:spacing w:line="360" w:lineRule="auto"/>
        <w:rPr>
          <w:rFonts w:ascii="Verdana" w:hAnsi="Verdana"/>
          <w:sz w:val="24"/>
          <w:szCs w:val="24"/>
        </w:rPr>
      </w:pPr>
      <w:r>
        <w:rPr>
          <w:rFonts w:ascii="Verdana" w:hAnsi="Verdana"/>
          <w:sz w:val="24"/>
          <w:szCs w:val="24"/>
        </w:rPr>
        <w:t xml:space="preserve">There are virtually no affordable homes that disabled people can afford given </w:t>
      </w:r>
      <w:r w:rsidR="003E3136">
        <w:rPr>
          <w:rFonts w:ascii="Verdana" w:hAnsi="Verdana"/>
          <w:sz w:val="24"/>
          <w:szCs w:val="24"/>
        </w:rPr>
        <w:t xml:space="preserve">excessive </w:t>
      </w:r>
      <w:r>
        <w:rPr>
          <w:rFonts w:ascii="Verdana" w:hAnsi="Verdana"/>
          <w:sz w:val="24"/>
          <w:szCs w:val="24"/>
        </w:rPr>
        <w:t>poverty rates and the cost of living with a disability.</w:t>
      </w:r>
    </w:p>
    <w:p w14:paraId="352540AB" w14:textId="05B7F1B8" w:rsidR="00D77642" w:rsidRDefault="00D77642" w:rsidP="00D77642">
      <w:pPr>
        <w:pStyle w:val="ListParagraph"/>
        <w:numPr>
          <w:ilvl w:val="0"/>
          <w:numId w:val="9"/>
        </w:numPr>
        <w:spacing w:line="360" w:lineRule="auto"/>
        <w:rPr>
          <w:rFonts w:ascii="Verdana" w:hAnsi="Verdana"/>
          <w:sz w:val="24"/>
          <w:szCs w:val="24"/>
        </w:rPr>
      </w:pPr>
      <w:r>
        <w:rPr>
          <w:rFonts w:ascii="Verdana" w:hAnsi="Verdana"/>
          <w:sz w:val="24"/>
          <w:szCs w:val="24"/>
        </w:rPr>
        <w:t>There are just over 4000 disabled people living in inappropriate institutional settings such as people under 65</w:t>
      </w:r>
      <w:r w:rsidR="00D84A20">
        <w:rPr>
          <w:rFonts w:ascii="Verdana" w:hAnsi="Verdana"/>
          <w:sz w:val="24"/>
          <w:szCs w:val="24"/>
        </w:rPr>
        <w:t xml:space="preserve"> years of age living</w:t>
      </w:r>
      <w:r>
        <w:rPr>
          <w:rFonts w:ascii="Verdana" w:hAnsi="Verdana"/>
          <w:sz w:val="24"/>
          <w:szCs w:val="24"/>
        </w:rPr>
        <w:t xml:space="preserve"> in nursing homes and </w:t>
      </w:r>
      <w:r w:rsidR="00862BC3">
        <w:rPr>
          <w:rFonts w:ascii="Verdana" w:hAnsi="Verdana"/>
          <w:sz w:val="24"/>
          <w:szCs w:val="24"/>
        </w:rPr>
        <w:t>people</w:t>
      </w:r>
      <w:r>
        <w:rPr>
          <w:rFonts w:ascii="Verdana" w:hAnsi="Verdana"/>
          <w:sz w:val="24"/>
          <w:szCs w:val="24"/>
        </w:rPr>
        <w:t xml:space="preserve"> living in a congregated setting.</w:t>
      </w:r>
    </w:p>
    <w:p w14:paraId="54C793D4" w14:textId="3D8C4287" w:rsidR="00D77642" w:rsidRDefault="00D77642" w:rsidP="00D77642">
      <w:pPr>
        <w:pStyle w:val="ListParagraph"/>
        <w:numPr>
          <w:ilvl w:val="0"/>
          <w:numId w:val="9"/>
        </w:numPr>
        <w:spacing w:line="360" w:lineRule="auto"/>
        <w:rPr>
          <w:rFonts w:ascii="Verdana" w:hAnsi="Verdana"/>
          <w:sz w:val="24"/>
          <w:szCs w:val="24"/>
        </w:rPr>
      </w:pPr>
      <w:r>
        <w:rPr>
          <w:rFonts w:ascii="Verdana" w:hAnsi="Verdana"/>
          <w:sz w:val="24"/>
          <w:szCs w:val="24"/>
        </w:rPr>
        <w:t xml:space="preserve">Many disabled people are living in the family home with an aging carer of whom, at least 400 are over the age of 80.  </w:t>
      </w:r>
    </w:p>
    <w:p w14:paraId="2AA5E29D" w14:textId="77777777" w:rsidR="001167DA" w:rsidRDefault="001167DA">
      <w:pPr>
        <w:rPr>
          <w:rFonts w:ascii="Verdana" w:eastAsiaTheme="majorEastAsia" w:hAnsi="Verdana" w:cstheme="majorBidi"/>
          <w:color w:val="323E4F" w:themeColor="text2" w:themeShade="BF"/>
          <w:spacing w:val="5"/>
          <w:kern w:val="28"/>
          <w:sz w:val="52"/>
          <w:szCs w:val="52"/>
        </w:rPr>
      </w:pPr>
      <w:r>
        <w:rPr>
          <w:rFonts w:ascii="Verdana" w:hAnsi="Verdana"/>
        </w:rPr>
        <w:br w:type="page"/>
      </w:r>
    </w:p>
    <w:p w14:paraId="2ADB7409" w14:textId="0A319175" w:rsidR="00FB357C" w:rsidRPr="008A42A8" w:rsidRDefault="00FB357C" w:rsidP="0082137E">
      <w:pPr>
        <w:pStyle w:val="Title"/>
        <w:spacing w:line="360" w:lineRule="auto"/>
        <w:rPr>
          <w:rFonts w:ascii="Verdana" w:hAnsi="Verdana"/>
        </w:rPr>
      </w:pPr>
      <w:r>
        <w:rPr>
          <w:rFonts w:ascii="Verdana" w:hAnsi="Verdana"/>
        </w:rPr>
        <w:lastRenderedPageBreak/>
        <w:t>The U</w:t>
      </w:r>
      <w:r w:rsidR="002A6656">
        <w:rPr>
          <w:rFonts w:ascii="Verdana" w:hAnsi="Verdana"/>
        </w:rPr>
        <w:t>nited Nations Convention on the Rights of Persons with Disabilities (UNCRPD)</w:t>
      </w:r>
      <w:r w:rsidRPr="008A42A8">
        <w:rPr>
          <w:rFonts w:ascii="Verdana" w:hAnsi="Verdana"/>
        </w:rPr>
        <w:t xml:space="preserve"> </w:t>
      </w:r>
    </w:p>
    <w:p w14:paraId="2DF61D8D" w14:textId="77777777" w:rsidR="00FB357C" w:rsidRPr="00FB357C" w:rsidRDefault="00FB357C" w:rsidP="0082137E">
      <w:pPr>
        <w:pStyle w:val="Heading2"/>
        <w:shd w:val="clear" w:color="auto" w:fill="FFFFFF"/>
        <w:spacing w:before="161" w:after="161" w:line="360" w:lineRule="auto"/>
        <w:textAlignment w:val="baseline"/>
        <w:rPr>
          <w:rFonts w:ascii="Verdana" w:hAnsi="Verdana"/>
          <w:color w:val="000000"/>
          <w:sz w:val="24"/>
          <w:szCs w:val="24"/>
        </w:rPr>
      </w:pPr>
      <w:r w:rsidRPr="00FB357C">
        <w:rPr>
          <w:rFonts w:ascii="Verdana" w:hAnsi="Verdana"/>
          <w:color w:val="000000"/>
          <w:sz w:val="24"/>
          <w:szCs w:val="24"/>
        </w:rPr>
        <w:t>Article 19 – Living independently and being included in the community</w:t>
      </w:r>
    </w:p>
    <w:p w14:paraId="55D87380" w14:textId="368DC2B1" w:rsidR="00FB357C" w:rsidRDefault="00D84A20" w:rsidP="0082137E">
      <w:pPr>
        <w:pStyle w:val="NormalWeb"/>
        <w:spacing w:before="0" w:beforeAutospacing="0" w:after="0" w:afterAutospacing="0" w:line="360" w:lineRule="auto"/>
        <w:textAlignment w:val="baseline"/>
        <w:rPr>
          <w:rFonts w:ascii="Verdana" w:hAnsi="Verdana"/>
        </w:rPr>
      </w:pPr>
      <w:bookmarkStart w:id="0" w:name="text"/>
      <w:bookmarkEnd w:id="0"/>
      <w:r>
        <w:rPr>
          <w:rFonts w:ascii="Verdana" w:hAnsi="Verdana"/>
        </w:rPr>
        <w:t xml:space="preserve">Ireland ratified the UNCRPD in 2018. </w:t>
      </w:r>
      <w:r w:rsidR="00FB357C" w:rsidRPr="00FB357C">
        <w:rPr>
          <w:rFonts w:ascii="Verdana" w:hAnsi="Verdana"/>
        </w:rPr>
        <w:t>States Parties</w:t>
      </w:r>
      <w:r>
        <w:rPr>
          <w:rFonts w:ascii="Verdana" w:hAnsi="Verdana"/>
        </w:rPr>
        <w:t xml:space="preserve"> who have ratified </w:t>
      </w:r>
      <w:r w:rsidR="00FB357C" w:rsidRPr="00FB357C">
        <w:rPr>
          <w:rFonts w:ascii="Verdana" w:hAnsi="Verdana"/>
        </w:rPr>
        <w:t>the present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p>
    <w:p w14:paraId="7772DEA2" w14:textId="77777777" w:rsidR="00D84A20" w:rsidRPr="00FB357C" w:rsidRDefault="00D84A20" w:rsidP="0082137E">
      <w:pPr>
        <w:pStyle w:val="NormalWeb"/>
        <w:spacing w:before="0" w:beforeAutospacing="0" w:after="0" w:afterAutospacing="0" w:line="360" w:lineRule="auto"/>
        <w:textAlignment w:val="baseline"/>
        <w:rPr>
          <w:rFonts w:ascii="Verdana" w:hAnsi="Verdana"/>
        </w:rPr>
      </w:pPr>
    </w:p>
    <w:p w14:paraId="6BD3E810" w14:textId="77777777" w:rsidR="00FB357C" w:rsidRPr="00FB357C" w:rsidRDefault="00FB357C" w:rsidP="0082137E">
      <w:pPr>
        <w:pStyle w:val="NormalWeb"/>
        <w:spacing w:before="0" w:beforeAutospacing="0" w:after="240" w:afterAutospacing="0" w:line="360" w:lineRule="auto"/>
        <w:textAlignment w:val="baseline"/>
        <w:rPr>
          <w:rFonts w:ascii="Verdana" w:hAnsi="Verdana"/>
        </w:rPr>
      </w:pPr>
      <w:r w:rsidRPr="00FB357C">
        <w:rPr>
          <w:rFonts w:ascii="Verdana" w:hAnsi="Verdana"/>
        </w:rPr>
        <w:t xml:space="preserve">a) Persons with disabilities have the opportunity to choose their place of residence and where and with whom they live on an equal basis with others and are not obliged to live in a particular living </w:t>
      </w:r>
      <w:proofErr w:type="gramStart"/>
      <w:r w:rsidRPr="00FB357C">
        <w:rPr>
          <w:rFonts w:ascii="Verdana" w:hAnsi="Verdana"/>
        </w:rPr>
        <w:t>arrangement;</w:t>
      </w:r>
      <w:proofErr w:type="gramEnd"/>
    </w:p>
    <w:p w14:paraId="3B7AA39A" w14:textId="77777777" w:rsidR="00FB357C" w:rsidRPr="00FB357C" w:rsidRDefault="00FB357C" w:rsidP="0082137E">
      <w:pPr>
        <w:pStyle w:val="NormalWeb"/>
        <w:spacing w:before="0" w:beforeAutospacing="0" w:after="240" w:afterAutospacing="0" w:line="360" w:lineRule="auto"/>
        <w:textAlignment w:val="baseline"/>
        <w:rPr>
          <w:rFonts w:ascii="Verdana" w:hAnsi="Verdana"/>
        </w:rPr>
      </w:pPr>
      <w:r w:rsidRPr="00FB357C">
        <w:rPr>
          <w:rFonts w:ascii="Verdana" w:hAnsi="Verdana"/>
        </w:rPr>
        <w:t xml:space="preserve">b) Persons with disabilities have access to a range of in-home, residential and other community support services, including personal assistance necessary to support living and inclusion in the community, and to prevent isolation or segregation from the </w:t>
      </w:r>
      <w:proofErr w:type="gramStart"/>
      <w:r w:rsidRPr="00FB357C">
        <w:rPr>
          <w:rFonts w:ascii="Verdana" w:hAnsi="Verdana"/>
        </w:rPr>
        <w:t>community;</w:t>
      </w:r>
      <w:proofErr w:type="gramEnd"/>
    </w:p>
    <w:p w14:paraId="6AE31319" w14:textId="77777777" w:rsidR="00FB357C" w:rsidRPr="00FB357C" w:rsidRDefault="00FB357C" w:rsidP="0082137E">
      <w:pPr>
        <w:pStyle w:val="NormalWeb"/>
        <w:spacing w:before="0" w:beforeAutospacing="0" w:after="240" w:afterAutospacing="0" w:line="360" w:lineRule="auto"/>
        <w:textAlignment w:val="baseline"/>
        <w:rPr>
          <w:rFonts w:ascii="Verdana" w:hAnsi="Verdana"/>
        </w:rPr>
      </w:pPr>
      <w:r w:rsidRPr="00FB357C">
        <w:rPr>
          <w:rFonts w:ascii="Verdana" w:hAnsi="Verdana"/>
        </w:rPr>
        <w:t>c) Community services and facilities for the general population are available on an equal basis to persons with disabilities and are responsive to their needs.</w:t>
      </w:r>
    </w:p>
    <w:p w14:paraId="2491D8A9" w14:textId="77777777" w:rsidR="001167DA" w:rsidRDefault="001167DA">
      <w:pPr>
        <w:rPr>
          <w:rFonts w:ascii="Verdana" w:eastAsiaTheme="majorEastAsia" w:hAnsi="Verdana" w:cstheme="majorBidi"/>
          <w:color w:val="323E4F" w:themeColor="text2" w:themeShade="BF"/>
          <w:spacing w:val="5"/>
          <w:kern w:val="28"/>
          <w:sz w:val="52"/>
          <w:szCs w:val="52"/>
        </w:rPr>
      </w:pPr>
      <w:r>
        <w:rPr>
          <w:rFonts w:ascii="Verdana" w:hAnsi="Verdana"/>
        </w:rPr>
        <w:br w:type="page"/>
      </w:r>
    </w:p>
    <w:p w14:paraId="5B59CB7B" w14:textId="2E704849" w:rsidR="00FB357C" w:rsidRPr="008D5FA2" w:rsidRDefault="008D5FA2" w:rsidP="00523018">
      <w:pPr>
        <w:pStyle w:val="Title"/>
        <w:spacing w:line="360" w:lineRule="auto"/>
        <w:rPr>
          <w:rFonts w:ascii="Verdana" w:hAnsi="Verdana"/>
        </w:rPr>
      </w:pPr>
      <w:r>
        <w:rPr>
          <w:rFonts w:ascii="Verdana" w:hAnsi="Verdana"/>
        </w:rPr>
        <w:lastRenderedPageBreak/>
        <w:t xml:space="preserve">The </w:t>
      </w:r>
      <w:r w:rsidR="00FB7CAA">
        <w:rPr>
          <w:rFonts w:ascii="Verdana" w:hAnsi="Verdana"/>
        </w:rPr>
        <w:t xml:space="preserve">current situation </w:t>
      </w:r>
    </w:p>
    <w:p w14:paraId="7186AD0E" w14:textId="1A24262B" w:rsidR="008D5FA2" w:rsidRDefault="0019028E" w:rsidP="00523018">
      <w:pPr>
        <w:spacing w:line="360" w:lineRule="auto"/>
        <w:rPr>
          <w:rFonts w:ascii="Verdana" w:hAnsi="Verdana"/>
          <w:sz w:val="24"/>
          <w:szCs w:val="24"/>
        </w:rPr>
      </w:pPr>
      <w:r>
        <w:rPr>
          <w:rFonts w:ascii="Verdana" w:hAnsi="Verdana"/>
          <w:sz w:val="24"/>
          <w:szCs w:val="24"/>
        </w:rPr>
        <w:t>This report reflects the housing and independent living support situation for disabled people in Ireland at present. The recommendations in this report are set out to mirror what the new housing strategy for disabled people</w:t>
      </w:r>
      <w:r w:rsidR="00D84A20">
        <w:rPr>
          <w:rFonts w:ascii="Verdana" w:hAnsi="Verdana"/>
          <w:sz w:val="24"/>
          <w:szCs w:val="24"/>
        </w:rPr>
        <w:t xml:space="preserve"> should include</w:t>
      </w:r>
      <w:r>
        <w:rPr>
          <w:rFonts w:ascii="Verdana" w:hAnsi="Verdana"/>
          <w:sz w:val="24"/>
          <w:szCs w:val="24"/>
        </w:rPr>
        <w:t xml:space="preserve">. </w:t>
      </w:r>
      <w:r w:rsidR="008D5FA2">
        <w:rPr>
          <w:rFonts w:ascii="Verdana" w:hAnsi="Verdana"/>
          <w:sz w:val="24"/>
          <w:szCs w:val="24"/>
        </w:rPr>
        <w:t>Members of I</w:t>
      </w:r>
      <w:r w:rsidR="002A6656">
        <w:rPr>
          <w:rFonts w:ascii="Verdana" w:hAnsi="Verdana"/>
          <w:sz w:val="24"/>
          <w:szCs w:val="24"/>
        </w:rPr>
        <w:t>LM</w:t>
      </w:r>
      <w:r w:rsidR="008D5FA2">
        <w:rPr>
          <w:rFonts w:ascii="Verdana" w:hAnsi="Verdana"/>
          <w:sz w:val="24"/>
          <w:szCs w:val="24"/>
        </w:rPr>
        <w:t xml:space="preserve">I and Inclusion Ireland have long raised the housing crisis that exists for disabled people in Ireland </w:t>
      </w:r>
      <w:r w:rsidR="00D84A20">
        <w:rPr>
          <w:rFonts w:ascii="Verdana" w:hAnsi="Verdana"/>
          <w:sz w:val="24"/>
          <w:szCs w:val="24"/>
        </w:rPr>
        <w:t xml:space="preserve">in </w:t>
      </w:r>
      <w:r w:rsidR="006A3494">
        <w:rPr>
          <w:rFonts w:ascii="Verdana" w:hAnsi="Verdana"/>
          <w:sz w:val="24"/>
          <w:szCs w:val="24"/>
        </w:rPr>
        <w:t>today</w:t>
      </w:r>
      <w:r w:rsidR="008D5FA2">
        <w:rPr>
          <w:rFonts w:ascii="Verdana" w:hAnsi="Verdana"/>
          <w:sz w:val="24"/>
          <w:szCs w:val="24"/>
        </w:rPr>
        <w:t>. This is not a simple problem as it involves numerous different situations and will require multiple housing solutions for disabled people to what has become a</w:t>
      </w:r>
      <w:r w:rsidR="002A6656">
        <w:rPr>
          <w:rFonts w:ascii="Verdana" w:hAnsi="Verdana"/>
          <w:sz w:val="24"/>
          <w:szCs w:val="24"/>
        </w:rPr>
        <w:t>n almost invisible</w:t>
      </w:r>
      <w:r w:rsidR="008D5FA2">
        <w:rPr>
          <w:rFonts w:ascii="Verdana" w:hAnsi="Verdana"/>
          <w:sz w:val="24"/>
          <w:szCs w:val="24"/>
        </w:rPr>
        <w:t xml:space="preserve"> housing crisis within a</w:t>
      </w:r>
      <w:r w:rsidR="00D84A20">
        <w:rPr>
          <w:rFonts w:ascii="Verdana" w:hAnsi="Verdana"/>
          <w:sz w:val="24"/>
          <w:szCs w:val="24"/>
        </w:rPr>
        <w:t xml:space="preserve"> broader</w:t>
      </w:r>
      <w:r w:rsidR="008D5FA2">
        <w:rPr>
          <w:rFonts w:ascii="Verdana" w:hAnsi="Verdana"/>
          <w:sz w:val="24"/>
          <w:szCs w:val="24"/>
        </w:rPr>
        <w:t xml:space="preserve"> housing crisis.</w:t>
      </w:r>
      <w:r w:rsidR="001D29D3">
        <w:rPr>
          <w:rFonts w:ascii="Verdana" w:hAnsi="Verdana"/>
          <w:sz w:val="24"/>
          <w:szCs w:val="24"/>
        </w:rPr>
        <w:t xml:space="preserve"> Th</w:t>
      </w:r>
      <w:r w:rsidR="002A6656">
        <w:rPr>
          <w:rFonts w:ascii="Verdana" w:hAnsi="Verdana"/>
          <w:sz w:val="24"/>
          <w:szCs w:val="24"/>
        </w:rPr>
        <w:t>e situation</w:t>
      </w:r>
      <w:r w:rsidR="001D29D3">
        <w:rPr>
          <w:rFonts w:ascii="Verdana" w:hAnsi="Verdana"/>
          <w:sz w:val="24"/>
          <w:szCs w:val="24"/>
        </w:rPr>
        <w:t xml:space="preserve"> for disabled people is exacerbated by high purchase and rentals costs, high levels of poverty, discrimination and poor levels of employment.</w:t>
      </w:r>
      <w:r>
        <w:rPr>
          <w:rFonts w:ascii="Verdana" w:hAnsi="Verdana"/>
          <w:sz w:val="24"/>
          <w:szCs w:val="24"/>
        </w:rPr>
        <w:t xml:space="preserve"> </w:t>
      </w:r>
    </w:p>
    <w:p w14:paraId="4A3BFA84" w14:textId="3B9FBA7F" w:rsidR="008D5FA2" w:rsidRDefault="008D5FA2" w:rsidP="00523018">
      <w:pPr>
        <w:pStyle w:val="ListParagraph"/>
        <w:numPr>
          <w:ilvl w:val="0"/>
          <w:numId w:val="8"/>
        </w:numPr>
        <w:spacing w:line="360" w:lineRule="auto"/>
        <w:rPr>
          <w:rFonts w:ascii="Verdana" w:hAnsi="Verdana"/>
          <w:sz w:val="24"/>
          <w:szCs w:val="24"/>
        </w:rPr>
      </w:pPr>
      <w:r w:rsidRPr="008D5FA2">
        <w:rPr>
          <w:rFonts w:ascii="Verdana" w:hAnsi="Verdana"/>
          <w:sz w:val="24"/>
          <w:szCs w:val="24"/>
        </w:rPr>
        <w:t>At present</w:t>
      </w:r>
      <w:r>
        <w:rPr>
          <w:rFonts w:ascii="Verdana" w:hAnsi="Verdana"/>
          <w:sz w:val="24"/>
          <w:szCs w:val="24"/>
        </w:rPr>
        <w:t>, 2841 people are living in congregated settings.</w:t>
      </w:r>
      <w:r>
        <w:rPr>
          <w:rStyle w:val="FootnoteReference"/>
          <w:rFonts w:ascii="Verdana" w:hAnsi="Verdana"/>
          <w:sz w:val="24"/>
          <w:szCs w:val="24"/>
        </w:rPr>
        <w:footnoteReference w:id="1"/>
      </w:r>
      <w:r w:rsidRPr="008D5FA2">
        <w:rPr>
          <w:rFonts w:ascii="Verdana" w:hAnsi="Verdana"/>
          <w:sz w:val="24"/>
          <w:szCs w:val="24"/>
        </w:rPr>
        <w:t xml:space="preserve"> </w:t>
      </w:r>
    </w:p>
    <w:p w14:paraId="79C27FD0" w14:textId="5482D60C" w:rsidR="008D5FA2" w:rsidRDefault="008D5FA2" w:rsidP="00523018">
      <w:pPr>
        <w:pStyle w:val="ListParagraph"/>
        <w:numPr>
          <w:ilvl w:val="0"/>
          <w:numId w:val="8"/>
        </w:numPr>
        <w:spacing w:line="360" w:lineRule="auto"/>
        <w:rPr>
          <w:rFonts w:ascii="Verdana" w:hAnsi="Verdana"/>
          <w:sz w:val="24"/>
          <w:szCs w:val="24"/>
        </w:rPr>
      </w:pPr>
      <w:r>
        <w:rPr>
          <w:rFonts w:ascii="Verdana" w:hAnsi="Verdana"/>
          <w:sz w:val="24"/>
          <w:szCs w:val="24"/>
        </w:rPr>
        <w:t>At present more than 1300 people under the age of 65 are living in nursing homes.</w:t>
      </w:r>
      <w:r>
        <w:rPr>
          <w:rStyle w:val="FootnoteReference"/>
          <w:rFonts w:ascii="Verdana" w:hAnsi="Verdana"/>
          <w:sz w:val="24"/>
          <w:szCs w:val="24"/>
        </w:rPr>
        <w:footnoteReference w:id="2"/>
      </w:r>
    </w:p>
    <w:p w14:paraId="3A5A5D9B" w14:textId="7B9977DB" w:rsidR="005B14A9" w:rsidRDefault="00FB7CAA" w:rsidP="00523018">
      <w:pPr>
        <w:pStyle w:val="ListParagraph"/>
        <w:numPr>
          <w:ilvl w:val="0"/>
          <w:numId w:val="8"/>
        </w:numPr>
        <w:spacing w:line="360" w:lineRule="auto"/>
        <w:rPr>
          <w:rFonts w:ascii="Verdana" w:hAnsi="Verdana"/>
          <w:sz w:val="24"/>
          <w:szCs w:val="24"/>
        </w:rPr>
      </w:pPr>
      <w:r>
        <w:rPr>
          <w:rFonts w:ascii="Verdana" w:hAnsi="Verdana"/>
          <w:sz w:val="24"/>
          <w:szCs w:val="24"/>
        </w:rPr>
        <w:t>At present t</w:t>
      </w:r>
      <w:r w:rsidR="006E7CD1">
        <w:rPr>
          <w:rFonts w:ascii="Verdana" w:hAnsi="Verdana"/>
          <w:sz w:val="24"/>
          <w:szCs w:val="24"/>
        </w:rPr>
        <w:t>here is a shortfall of between 800 and 2300 residential places</w:t>
      </w:r>
      <w:r w:rsidR="00D84A20">
        <w:rPr>
          <w:rFonts w:ascii="Verdana" w:hAnsi="Verdana"/>
          <w:sz w:val="24"/>
          <w:szCs w:val="24"/>
        </w:rPr>
        <w:t xml:space="preserve"> in disability services</w:t>
      </w:r>
      <w:r w:rsidR="006E7CD1">
        <w:rPr>
          <w:rFonts w:ascii="Verdana" w:hAnsi="Verdana"/>
          <w:sz w:val="24"/>
          <w:szCs w:val="24"/>
        </w:rPr>
        <w:t xml:space="preserve"> meaning the HSE will need to provide 90 additional places each year up to 2032 to meet demand.</w:t>
      </w:r>
      <w:r w:rsidR="006E7CD1">
        <w:rPr>
          <w:rStyle w:val="FootnoteReference"/>
          <w:rFonts w:ascii="Verdana" w:hAnsi="Verdana"/>
          <w:sz w:val="24"/>
          <w:szCs w:val="24"/>
        </w:rPr>
        <w:footnoteReference w:id="3"/>
      </w:r>
    </w:p>
    <w:p w14:paraId="67867943" w14:textId="270F3226" w:rsidR="006E7CD1" w:rsidRDefault="006E7CD1" w:rsidP="00523018">
      <w:pPr>
        <w:pStyle w:val="ListParagraph"/>
        <w:numPr>
          <w:ilvl w:val="0"/>
          <w:numId w:val="8"/>
        </w:numPr>
        <w:spacing w:line="360" w:lineRule="auto"/>
        <w:rPr>
          <w:rFonts w:ascii="Verdana" w:hAnsi="Verdana"/>
          <w:sz w:val="24"/>
          <w:szCs w:val="24"/>
        </w:rPr>
      </w:pPr>
      <w:r>
        <w:rPr>
          <w:rFonts w:ascii="Verdana" w:hAnsi="Verdana"/>
          <w:sz w:val="24"/>
          <w:szCs w:val="24"/>
        </w:rPr>
        <w:t xml:space="preserve">The unmet need for </w:t>
      </w:r>
      <w:r w:rsidR="002A6656">
        <w:rPr>
          <w:rFonts w:ascii="Verdana" w:hAnsi="Verdana"/>
          <w:sz w:val="24"/>
          <w:szCs w:val="24"/>
        </w:rPr>
        <w:t xml:space="preserve">a </w:t>
      </w:r>
      <w:r>
        <w:rPr>
          <w:rFonts w:ascii="Verdana" w:hAnsi="Verdana"/>
          <w:sz w:val="24"/>
          <w:szCs w:val="24"/>
        </w:rPr>
        <w:t>personal assistance s</w:t>
      </w:r>
      <w:r w:rsidR="002A6656">
        <w:rPr>
          <w:rFonts w:ascii="Verdana" w:hAnsi="Verdana"/>
          <w:sz w:val="24"/>
          <w:szCs w:val="24"/>
        </w:rPr>
        <w:t>ervice</w:t>
      </w:r>
      <w:r>
        <w:rPr>
          <w:rFonts w:ascii="Verdana" w:hAnsi="Verdana"/>
          <w:sz w:val="24"/>
          <w:szCs w:val="24"/>
        </w:rPr>
        <w:t xml:space="preserve"> (PA</w:t>
      </w:r>
      <w:r w:rsidR="002A6656">
        <w:rPr>
          <w:rFonts w:ascii="Verdana" w:hAnsi="Verdana"/>
          <w:sz w:val="24"/>
          <w:szCs w:val="24"/>
        </w:rPr>
        <w:t>S</w:t>
      </w:r>
      <w:r>
        <w:rPr>
          <w:rFonts w:ascii="Verdana" w:hAnsi="Verdana"/>
          <w:sz w:val="24"/>
          <w:szCs w:val="24"/>
        </w:rPr>
        <w:t>) has not been accurately measured. Significant investment is required of €4m in 2022, rising to €15m in 2032. It is estimated that an investment of €30m per year is needed to address the need of people not in receipt of any PA</w:t>
      </w:r>
      <w:r w:rsidR="002A6656">
        <w:rPr>
          <w:rFonts w:ascii="Verdana" w:hAnsi="Verdana"/>
          <w:sz w:val="24"/>
          <w:szCs w:val="24"/>
        </w:rPr>
        <w:t>S</w:t>
      </w:r>
      <w:r>
        <w:rPr>
          <w:rFonts w:ascii="Verdana" w:hAnsi="Verdana"/>
          <w:sz w:val="24"/>
          <w:szCs w:val="24"/>
        </w:rPr>
        <w:t xml:space="preserve"> service at present.</w:t>
      </w:r>
      <w:r>
        <w:rPr>
          <w:rStyle w:val="FootnoteReference"/>
          <w:rFonts w:ascii="Verdana" w:hAnsi="Verdana"/>
          <w:sz w:val="24"/>
          <w:szCs w:val="24"/>
        </w:rPr>
        <w:footnoteReference w:id="4"/>
      </w:r>
    </w:p>
    <w:p w14:paraId="0D03A769" w14:textId="6FBF1C5E" w:rsidR="002A6656" w:rsidRPr="002A6656" w:rsidRDefault="002A6656" w:rsidP="002A6656">
      <w:pPr>
        <w:pStyle w:val="ListParagraph"/>
        <w:numPr>
          <w:ilvl w:val="0"/>
          <w:numId w:val="8"/>
        </w:numPr>
        <w:spacing w:line="360" w:lineRule="auto"/>
        <w:rPr>
          <w:rFonts w:ascii="Verdana" w:hAnsi="Verdana"/>
          <w:sz w:val="24"/>
          <w:szCs w:val="24"/>
        </w:rPr>
      </w:pPr>
      <w:r w:rsidRPr="002943C2">
        <w:rPr>
          <w:rFonts w:ascii="Verdana" w:hAnsi="Verdana"/>
          <w:sz w:val="24"/>
          <w:szCs w:val="24"/>
          <w:lang w:val="en-GB"/>
        </w:rPr>
        <w:t>About 2,500 people get a PA service averaging around 12 hours a week,</w:t>
      </w:r>
      <w:r>
        <w:rPr>
          <w:rFonts w:ascii="Verdana" w:hAnsi="Verdana"/>
          <w:sz w:val="24"/>
          <w:szCs w:val="24"/>
          <w:lang w:val="en-GB"/>
        </w:rPr>
        <w:t xml:space="preserve"> </w:t>
      </w:r>
      <w:r w:rsidRPr="002943C2">
        <w:rPr>
          <w:rFonts w:ascii="Verdana" w:hAnsi="Verdana"/>
          <w:sz w:val="24"/>
          <w:szCs w:val="24"/>
        </w:rPr>
        <w:t>o</w:t>
      </w:r>
      <w:r w:rsidRPr="00492DB4">
        <w:rPr>
          <w:rFonts w:ascii="Verdana" w:hAnsi="Verdana"/>
          <w:sz w:val="24"/>
          <w:szCs w:val="24"/>
        </w:rPr>
        <w:t xml:space="preserve">ften people who require a personal assistance service to live independently are not receiving a service which meets their needs </w:t>
      </w:r>
      <w:r w:rsidRPr="00492DB4">
        <w:rPr>
          <w:rFonts w:ascii="Verdana" w:hAnsi="Verdana"/>
          <w:sz w:val="24"/>
          <w:szCs w:val="24"/>
        </w:rPr>
        <w:lastRenderedPageBreak/>
        <w:t xml:space="preserve">to have choice and control over their lives. </w:t>
      </w:r>
      <w:r>
        <w:rPr>
          <w:rFonts w:ascii="Verdana" w:hAnsi="Verdana"/>
          <w:sz w:val="24"/>
          <w:szCs w:val="24"/>
          <w:lang w:val="en-GB"/>
        </w:rPr>
        <w:t>I</w:t>
      </w:r>
      <w:r w:rsidRPr="00AC0180">
        <w:rPr>
          <w:rFonts w:ascii="Verdana" w:hAnsi="Verdana"/>
          <w:sz w:val="24"/>
          <w:szCs w:val="24"/>
          <w:lang w:val="en-GB"/>
        </w:rPr>
        <w:t xml:space="preserve">nformation in the </w:t>
      </w:r>
      <w:r w:rsidR="000413FF">
        <w:rPr>
          <w:rFonts w:ascii="Verdana" w:hAnsi="Verdana"/>
          <w:sz w:val="24"/>
          <w:szCs w:val="24"/>
          <w:lang w:val="en-GB"/>
        </w:rPr>
        <w:t>Disability C</w:t>
      </w:r>
      <w:r>
        <w:rPr>
          <w:rFonts w:ascii="Verdana" w:hAnsi="Verdana"/>
          <w:sz w:val="24"/>
          <w:szCs w:val="24"/>
          <w:lang w:val="en-GB"/>
        </w:rPr>
        <w:t xml:space="preserve">apacity </w:t>
      </w:r>
      <w:r w:rsidR="000413FF">
        <w:rPr>
          <w:rFonts w:ascii="Verdana" w:hAnsi="Verdana"/>
          <w:sz w:val="24"/>
          <w:szCs w:val="24"/>
          <w:lang w:val="en-GB"/>
        </w:rPr>
        <w:t>R</w:t>
      </w:r>
      <w:r w:rsidRPr="00AC0180">
        <w:rPr>
          <w:rFonts w:ascii="Verdana" w:hAnsi="Verdana"/>
          <w:sz w:val="24"/>
          <w:szCs w:val="24"/>
          <w:lang w:val="en-GB"/>
        </w:rPr>
        <w:t>eview</w:t>
      </w:r>
      <w:r w:rsidR="000413FF">
        <w:rPr>
          <w:rFonts w:ascii="Verdana" w:hAnsi="Verdana"/>
          <w:sz w:val="24"/>
          <w:szCs w:val="24"/>
          <w:lang w:val="en-GB"/>
        </w:rPr>
        <w:t xml:space="preserve"> to 2032</w:t>
      </w:r>
      <w:r w:rsidRPr="00AC0180">
        <w:rPr>
          <w:rFonts w:ascii="Verdana" w:hAnsi="Verdana"/>
          <w:sz w:val="24"/>
          <w:szCs w:val="24"/>
          <w:lang w:val="en-GB"/>
        </w:rPr>
        <w:t xml:space="preserve"> confirms that from 2008 to 2018 there was no increase in the number of hours under </w:t>
      </w:r>
      <w:r>
        <w:rPr>
          <w:rFonts w:ascii="Verdana" w:hAnsi="Verdana"/>
          <w:sz w:val="24"/>
          <w:szCs w:val="24"/>
          <w:lang w:val="en-GB"/>
        </w:rPr>
        <w:t xml:space="preserve">the personal assistance service </w:t>
      </w:r>
      <w:r w:rsidRPr="00AC0180">
        <w:rPr>
          <w:rFonts w:ascii="Verdana" w:hAnsi="Verdana"/>
          <w:sz w:val="24"/>
          <w:szCs w:val="24"/>
          <w:lang w:val="en-GB"/>
        </w:rPr>
        <w:t xml:space="preserve">(PAS). </w:t>
      </w:r>
    </w:p>
    <w:p w14:paraId="7BA868F9" w14:textId="10AFAF78" w:rsidR="008E294A" w:rsidRDefault="008E294A" w:rsidP="00523018">
      <w:pPr>
        <w:pStyle w:val="ListParagraph"/>
        <w:numPr>
          <w:ilvl w:val="0"/>
          <w:numId w:val="8"/>
        </w:numPr>
        <w:spacing w:line="360" w:lineRule="auto"/>
        <w:rPr>
          <w:rFonts w:ascii="Verdana" w:hAnsi="Verdana"/>
          <w:sz w:val="24"/>
          <w:szCs w:val="24"/>
        </w:rPr>
      </w:pPr>
      <w:r>
        <w:rPr>
          <w:rFonts w:ascii="Verdana" w:hAnsi="Verdana"/>
          <w:sz w:val="24"/>
          <w:szCs w:val="24"/>
        </w:rPr>
        <w:t>More than 1250 disabled people are living at home with a primary carer over the age of 70 with 400 of these carers over the age of 80.</w:t>
      </w:r>
      <w:r>
        <w:rPr>
          <w:rStyle w:val="FootnoteReference"/>
          <w:rFonts w:ascii="Verdana" w:hAnsi="Verdana"/>
          <w:sz w:val="24"/>
          <w:szCs w:val="24"/>
        </w:rPr>
        <w:footnoteReference w:id="5"/>
      </w:r>
    </w:p>
    <w:p w14:paraId="3EEB46DE" w14:textId="0E7F72EC" w:rsidR="008E294A" w:rsidRDefault="008E294A" w:rsidP="00523018">
      <w:pPr>
        <w:pStyle w:val="ListParagraph"/>
        <w:numPr>
          <w:ilvl w:val="0"/>
          <w:numId w:val="8"/>
        </w:numPr>
        <w:spacing w:line="360" w:lineRule="auto"/>
        <w:rPr>
          <w:rFonts w:ascii="Verdana" w:hAnsi="Verdana"/>
          <w:sz w:val="24"/>
          <w:szCs w:val="24"/>
        </w:rPr>
      </w:pPr>
      <w:r>
        <w:rPr>
          <w:rFonts w:ascii="Verdana" w:hAnsi="Verdana"/>
          <w:sz w:val="24"/>
          <w:szCs w:val="24"/>
        </w:rPr>
        <w:t>Disabled people make up 13.5% of the population but make up 27% of the homeless population.</w:t>
      </w:r>
      <w:r>
        <w:rPr>
          <w:rStyle w:val="FootnoteReference"/>
          <w:rFonts w:ascii="Verdana" w:hAnsi="Verdana"/>
          <w:sz w:val="24"/>
          <w:szCs w:val="24"/>
        </w:rPr>
        <w:footnoteReference w:id="6"/>
      </w:r>
    </w:p>
    <w:p w14:paraId="4A6876F0" w14:textId="401CE423" w:rsidR="001D29D3" w:rsidRDefault="001D29D3" w:rsidP="00523018">
      <w:pPr>
        <w:pStyle w:val="ListParagraph"/>
        <w:numPr>
          <w:ilvl w:val="0"/>
          <w:numId w:val="8"/>
        </w:numPr>
        <w:spacing w:line="360" w:lineRule="auto"/>
        <w:rPr>
          <w:rFonts w:ascii="Verdana" w:hAnsi="Verdana"/>
          <w:sz w:val="24"/>
          <w:szCs w:val="24"/>
        </w:rPr>
      </w:pPr>
      <w:r>
        <w:rPr>
          <w:rFonts w:ascii="Verdana" w:hAnsi="Verdana"/>
          <w:sz w:val="24"/>
          <w:szCs w:val="24"/>
        </w:rPr>
        <w:t>The at risk of poverty rate among people out of work due to disability is 37.5% as opposed to 12.8% in the general population.</w:t>
      </w:r>
      <w:r>
        <w:rPr>
          <w:rStyle w:val="FootnoteReference"/>
          <w:rFonts w:ascii="Verdana" w:hAnsi="Verdana"/>
          <w:sz w:val="24"/>
          <w:szCs w:val="24"/>
        </w:rPr>
        <w:footnoteReference w:id="7"/>
      </w:r>
      <w:r w:rsidR="00690368">
        <w:rPr>
          <w:rFonts w:ascii="Verdana" w:hAnsi="Verdana"/>
          <w:sz w:val="24"/>
          <w:szCs w:val="24"/>
        </w:rPr>
        <w:t xml:space="preserve"> This is mainly due to low employment rates for disabled people. </w:t>
      </w:r>
    </w:p>
    <w:p w14:paraId="2F68DCD2" w14:textId="10D3D0AE" w:rsidR="00FB7CAA" w:rsidRDefault="00FB7CAA" w:rsidP="00523018">
      <w:pPr>
        <w:pStyle w:val="ListParagraph"/>
        <w:numPr>
          <w:ilvl w:val="0"/>
          <w:numId w:val="8"/>
        </w:numPr>
        <w:spacing w:line="360" w:lineRule="auto"/>
        <w:rPr>
          <w:rFonts w:ascii="Verdana" w:hAnsi="Verdana"/>
          <w:sz w:val="24"/>
          <w:szCs w:val="24"/>
        </w:rPr>
      </w:pPr>
      <w:r>
        <w:rPr>
          <w:rFonts w:ascii="Verdana" w:hAnsi="Verdana"/>
          <w:sz w:val="24"/>
          <w:szCs w:val="24"/>
        </w:rPr>
        <w:t>In 2020, the HSE planned to fund 8358 residential places. This is due to increase by 102 places in 2021.</w:t>
      </w:r>
      <w:r>
        <w:rPr>
          <w:rStyle w:val="FootnoteReference"/>
          <w:rFonts w:ascii="Verdana" w:hAnsi="Verdana"/>
          <w:sz w:val="24"/>
          <w:szCs w:val="24"/>
        </w:rPr>
        <w:footnoteReference w:id="8"/>
      </w:r>
    </w:p>
    <w:p w14:paraId="6A3178ED" w14:textId="73FBF43D" w:rsidR="00FB7CAA" w:rsidRDefault="00FB7CAA" w:rsidP="00523018">
      <w:pPr>
        <w:pStyle w:val="ListParagraph"/>
        <w:numPr>
          <w:ilvl w:val="0"/>
          <w:numId w:val="8"/>
        </w:numPr>
        <w:spacing w:line="360" w:lineRule="auto"/>
        <w:rPr>
          <w:rFonts w:ascii="Verdana" w:hAnsi="Verdana"/>
          <w:sz w:val="24"/>
          <w:szCs w:val="24"/>
        </w:rPr>
      </w:pPr>
      <w:r>
        <w:rPr>
          <w:rFonts w:ascii="Verdana" w:hAnsi="Verdana"/>
          <w:sz w:val="24"/>
          <w:szCs w:val="24"/>
        </w:rPr>
        <w:t>In 2021, the HSE aims to acquire 30 homes to move 144 people o</w:t>
      </w:r>
      <w:r w:rsidR="002A6656">
        <w:rPr>
          <w:rFonts w:ascii="Verdana" w:hAnsi="Verdana"/>
          <w:sz w:val="24"/>
          <w:szCs w:val="24"/>
        </w:rPr>
        <w:t>ut</w:t>
      </w:r>
      <w:r>
        <w:rPr>
          <w:rFonts w:ascii="Verdana" w:hAnsi="Verdana"/>
          <w:sz w:val="24"/>
          <w:szCs w:val="24"/>
        </w:rPr>
        <w:t xml:space="preserve"> of congregated settings.</w:t>
      </w:r>
      <w:r>
        <w:rPr>
          <w:rStyle w:val="FootnoteReference"/>
          <w:rFonts w:ascii="Verdana" w:hAnsi="Verdana"/>
          <w:sz w:val="24"/>
          <w:szCs w:val="24"/>
        </w:rPr>
        <w:footnoteReference w:id="9"/>
      </w:r>
    </w:p>
    <w:p w14:paraId="3EC5CFBA" w14:textId="58F5DDE3" w:rsidR="00FB7CAA" w:rsidRDefault="00FB7CAA" w:rsidP="00523018">
      <w:pPr>
        <w:pStyle w:val="ListParagraph"/>
        <w:numPr>
          <w:ilvl w:val="0"/>
          <w:numId w:val="8"/>
        </w:numPr>
        <w:spacing w:line="360" w:lineRule="auto"/>
        <w:rPr>
          <w:rFonts w:ascii="Verdana" w:hAnsi="Verdana"/>
          <w:sz w:val="24"/>
          <w:szCs w:val="24"/>
        </w:rPr>
      </w:pPr>
      <w:r>
        <w:rPr>
          <w:rFonts w:ascii="Verdana" w:hAnsi="Verdana"/>
          <w:sz w:val="24"/>
          <w:szCs w:val="24"/>
        </w:rPr>
        <w:t>In 2020, the HSE had a target to deliver 1,670,000 personal assistance hours.</w:t>
      </w:r>
      <w:r>
        <w:rPr>
          <w:rStyle w:val="FootnoteReference"/>
          <w:rFonts w:ascii="Verdana" w:hAnsi="Verdana"/>
          <w:sz w:val="24"/>
          <w:szCs w:val="24"/>
        </w:rPr>
        <w:footnoteReference w:id="10"/>
      </w:r>
    </w:p>
    <w:p w14:paraId="1143737A" w14:textId="77777777" w:rsidR="001167DA" w:rsidRDefault="001167DA">
      <w:pPr>
        <w:rPr>
          <w:rFonts w:ascii="Verdana" w:hAnsi="Verdana"/>
          <w:sz w:val="24"/>
          <w:szCs w:val="24"/>
        </w:rPr>
      </w:pPr>
      <w:r>
        <w:rPr>
          <w:rFonts w:ascii="Verdana" w:hAnsi="Verdana"/>
          <w:sz w:val="24"/>
          <w:szCs w:val="24"/>
        </w:rPr>
        <w:br w:type="page"/>
      </w:r>
    </w:p>
    <w:p w14:paraId="409852FF" w14:textId="01B82A82" w:rsidR="00765741" w:rsidRPr="008A42A8" w:rsidRDefault="00765741" w:rsidP="00523018">
      <w:pPr>
        <w:pStyle w:val="Title"/>
        <w:spacing w:line="360" w:lineRule="auto"/>
        <w:rPr>
          <w:rFonts w:ascii="Verdana" w:hAnsi="Verdana"/>
        </w:rPr>
      </w:pPr>
      <w:r>
        <w:rPr>
          <w:rFonts w:ascii="Verdana" w:hAnsi="Verdana"/>
        </w:rPr>
        <w:lastRenderedPageBreak/>
        <w:t>Process</w:t>
      </w:r>
      <w:r w:rsidRPr="008A42A8">
        <w:rPr>
          <w:rFonts w:ascii="Verdana" w:hAnsi="Verdana"/>
        </w:rPr>
        <w:t xml:space="preserve"> </w:t>
      </w:r>
    </w:p>
    <w:p w14:paraId="50C52884" w14:textId="51812F57" w:rsidR="00F10D4F" w:rsidRDefault="00765741" w:rsidP="00523018">
      <w:pPr>
        <w:pStyle w:val="ListParagraph"/>
        <w:spacing w:line="360" w:lineRule="auto"/>
        <w:ind w:left="0"/>
        <w:rPr>
          <w:rFonts w:ascii="Verdana" w:hAnsi="Verdana"/>
          <w:sz w:val="24"/>
          <w:szCs w:val="24"/>
        </w:rPr>
      </w:pPr>
      <w:r>
        <w:rPr>
          <w:rFonts w:ascii="Verdana" w:hAnsi="Verdana"/>
          <w:sz w:val="24"/>
          <w:szCs w:val="24"/>
        </w:rPr>
        <w:t>On July 7</w:t>
      </w:r>
      <w:r w:rsidRPr="00765741">
        <w:rPr>
          <w:rFonts w:ascii="Verdana" w:hAnsi="Verdana"/>
          <w:sz w:val="24"/>
          <w:szCs w:val="24"/>
          <w:vertAlign w:val="superscript"/>
        </w:rPr>
        <w:t>th</w:t>
      </w:r>
      <w:r>
        <w:rPr>
          <w:rFonts w:ascii="Verdana" w:hAnsi="Verdana"/>
          <w:sz w:val="24"/>
          <w:szCs w:val="24"/>
        </w:rPr>
        <w:t>,</w:t>
      </w:r>
      <w:r w:rsidR="00D05140">
        <w:rPr>
          <w:rFonts w:ascii="Verdana" w:hAnsi="Verdana"/>
          <w:sz w:val="24"/>
          <w:szCs w:val="24"/>
        </w:rPr>
        <w:t>2021</w:t>
      </w:r>
      <w:r>
        <w:rPr>
          <w:rFonts w:ascii="Verdana" w:hAnsi="Verdana"/>
          <w:sz w:val="24"/>
          <w:szCs w:val="24"/>
        </w:rPr>
        <w:t xml:space="preserve"> Inclusion Ireland and ILMI held six focus groups on </w:t>
      </w:r>
      <w:r w:rsidR="00357341">
        <w:rPr>
          <w:rFonts w:ascii="Verdana" w:hAnsi="Verdana"/>
          <w:sz w:val="24"/>
          <w:szCs w:val="24"/>
        </w:rPr>
        <w:t xml:space="preserve">the issue of </w:t>
      </w:r>
      <w:r>
        <w:rPr>
          <w:rFonts w:ascii="Verdana" w:hAnsi="Verdana"/>
          <w:sz w:val="24"/>
          <w:szCs w:val="24"/>
        </w:rPr>
        <w:t>housing as this is the greatest issue for</w:t>
      </w:r>
      <w:r w:rsidR="00357341">
        <w:rPr>
          <w:rFonts w:ascii="Verdana" w:hAnsi="Verdana"/>
          <w:sz w:val="24"/>
          <w:szCs w:val="24"/>
        </w:rPr>
        <w:t xml:space="preserve"> the members of</w:t>
      </w:r>
      <w:r>
        <w:rPr>
          <w:rFonts w:ascii="Verdana" w:hAnsi="Verdana"/>
          <w:sz w:val="24"/>
          <w:szCs w:val="24"/>
        </w:rPr>
        <w:t xml:space="preserve"> both organisations at present. Four of the focus groups were attended by disabled p</w:t>
      </w:r>
      <w:r w:rsidR="002A6656">
        <w:rPr>
          <w:rFonts w:ascii="Verdana" w:hAnsi="Verdana"/>
          <w:sz w:val="24"/>
          <w:szCs w:val="24"/>
        </w:rPr>
        <w:t>eople</w:t>
      </w:r>
      <w:r>
        <w:rPr>
          <w:rFonts w:ascii="Verdana" w:hAnsi="Verdana"/>
          <w:sz w:val="24"/>
          <w:szCs w:val="24"/>
        </w:rPr>
        <w:t xml:space="preserve"> and two were for family members of disabled p</w:t>
      </w:r>
      <w:r w:rsidR="002A6656">
        <w:rPr>
          <w:rFonts w:ascii="Verdana" w:hAnsi="Verdana"/>
          <w:sz w:val="24"/>
          <w:szCs w:val="24"/>
        </w:rPr>
        <w:t>eople</w:t>
      </w:r>
      <w:r>
        <w:rPr>
          <w:rFonts w:ascii="Verdana" w:hAnsi="Verdana"/>
          <w:sz w:val="24"/>
          <w:szCs w:val="24"/>
        </w:rPr>
        <w:t>.</w:t>
      </w:r>
      <w:r w:rsidR="00F10D4F">
        <w:rPr>
          <w:rFonts w:ascii="Verdana" w:hAnsi="Verdana"/>
          <w:sz w:val="24"/>
          <w:szCs w:val="24"/>
        </w:rPr>
        <w:t xml:space="preserve"> This report is a reflection of their experiences at an individual level and also at a systemic level of trying to gain access to housing and the supports to live in a home of their own.</w:t>
      </w:r>
    </w:p>
    <w:p w14:paraId="20E98F48" w14:textId="77777777" w:rsidR="00F10D4F" w:rsidRDefault="00F10D4F" w:rsidP="00523018">
      <w:pPr>
        <w:pStyle w:val="ListParagraph"/>
        <w:spacing w:line="360" w:lineRule="auto"/>
        <w:ind w:left="0"/>
        <w:rPr>
          <w:rFonts w:ascii="Verdana" w:hAnsi="Verdana"/>
          <w:sz w:val="24"/>
          <w:szCs w:val="24"/>
        </w:rPr>
      </w:pPr>
    </w:p>
    <w:p w14:paraId="60F74B2B" w14:textId="77777777" w:rsidR="00ED0608" w:rsidRPr="00ED0608" w:rsidRDefault="00F10D4F" w:rsidP="0082137E">
      <w:pPr>
        <w:pStyle w:val="ListParagraph"/>
        <w:spacing w:line="360" w:lineRule="auto"/>
        <w:ind w:left="0"/>
        <w:rPr>
          <w:rFonts w:ascii="Verdana" w:hAnsi="Verdana"/>
          <w:sz w:val="24"/>
          <w:szCs w:val="24"/>
        </w:rPr>
      </w:pPr>
      <w:r w:rsidRPr="00ED0608">
        <w:rPr>
          <w:rFonts w:ascii="Verdana" w:hAnsi="Verdana"/>
          <w:sz w:val="24"/>
          <w:szCs w:val="24"/>
        </w:rPr>
        <w:t xml:space="preserve">At the focus groups participants were asked to consider three questions. </w:t>
      </w:r>
    </w:p>
    <w:p w14:paraId="17D1F1FB" w14:textId="2C98A842" w:rsidR="00ED0608" w:rsidRPr="00ED0608" w:rsidRDefault="00ED0608" w:rsidP="0082137E">
      <w:pPr>
        <w:pStyle w:val="ListParagraph"/>
        <w:spacing w:line="360" w:lineRule="auto"/>
        <w:ind w:left="0"/>
        <w:rPr>
          <w:rFonts w:ascii="Verdana" w:hAnsi="Verdana"/>
          <w:sz w:val="24"/>
          <w:szCs w:val="24"/>
        </w:rPr>
      </w:pPr>
      <w:r w:rsidRPr="00ED0608">
        <w:rPr>
          <w:rFonts w:ascii="Verdana" w:hAnsi="Verdana"/>
          <w:b/>
          <w:bCs/>
          <w:sz w:val="24"/>
          <w:szCs w:val="24"/>
        </w:rPr>
        <w:t>Q 1</w:t>
      </w:r>
      <w:r>
        <w:rPr>
          <w:rFonts w:ascii="Verdana" w:hAnsi="Verdana"/>
          <w:b/>
          <w:bCs/>
          <w:sz w:val="24"/>
          <w:szCs w:val="24"/>
        </w:rPr>
        <w:t xml:space="preserve">. </w:t>
      </w:r>
      <w:r w:rsidRPr="00ED0608">
        <w:rPr>
          <w:rFonts w:ascii="Verdana" w:hAnsi="Verdana"/>
          <w:sz w:val="24"/>
          <w:szCs w:val="24"/>
        </w:rPr>
        <w:t>What has been your experience in trying to find </w:t>
      </w:r>
      <w:r w:rsidRPr="00ED0608">
        <w:rPr>
          <w:rFonts w:ascii="Verdana" w:hAnsi="Verdana"/>
          <w:b/>
          <w:bCs/>
          <w:sz w:val="24"/>
          <w:szCs w:val="24"/>
        </w:rPr>
        <w:t>accessible housing</w:t>
      </w:r>
      <w:r w:rsidRPr="00ED0608">
        <w:rPr>
          <w:rFonts w:ascii="Verdana" w:hAnsi="Verdana"/>
          <w:sz w:val="24"/>
          <w:szCs w:val="24"/>
        </w:rPr>
        <w:t xml:space="preserve"> and what changes would you like to see?</w:t>
      </w:r>
    </w:p>
    <w:p w14:paraId="6A4CC33C" w14:textId="777BB661" w:rsidR="00ED0608" w:rsidRPr="00ED0608" w:rsidRDefault="00ED0608" w:rsidP="0082137E">
      <w:pPr>
        <w:spacing w:line="360" w:lineRule="auto"/>
        <w:rPr>
          <w:rFonts w:ascii="Verdana" w:hAnsi="Verdana"/>
          <w:sz w:val="24"/>
          <w:szCs w:val="24"/>
        </w:rPr>
      </w:pPr>
      <w:r w:rsidRPr="00ED0608">
        <w:rPr>
          <w:rFonts w:ascii="Verdana" w:hAnsi="Verdana"/>
          <w:b/>
          <w:bCs/>
          <w:sz w:val="24"/>
          <w:szCs w:val="24"/>
        </w:rPr>
        <w:t>Q 2</w:t>
      </w:r>
      <w:r>
        <w:rPr>
          <w:rFonts w:ascii="Verdana" w:hAnsi="Verdana"/>
          <w:b/>
          <w:bCs/>
          <w:sz w:val="24"/>
          <w:szCs w:val="24"/>
        </w:rPr>
        <w:t>.</w:t>
      </w:r>
      <w:r w:rsidRPr="00ED0608">
        <w:rPr>
          <w:rFonts w:ascii="Verdana" w:hAnsi="Verdana"/>
          <w:sz w:val="24"/>
          <w:szCs w:val="24"/>
        </w:rPr>
        <w:t xml:space="preserve"> What has been your experience in relation to getting </w:t>
      </w:r>
      <w:r w:rsidRPr="00ED0608">
        <w:rPr>
          <w:rFonts w:ascii="Verdana" w:hAnsi="Verdana"/>
          <w:b/>
          <w:bCs/>
          <w:sz w:val="24"/>
          <w:szCs w:val="24"/>
        </w:rPr>
        <w:t>affordable housing</w:t>
      </w:r>
      <w:r w:rsidRPr="00ED0608">
        <w:rPr>
          <w:rFonts w:ascii="Verdana" w:hAnsi="Verdana"/>
          <w:sz w:val="24"/>
          <w:szCs w:val="24"/>
        </w:rPr>
        <w:t xml:space="preserve"> and what changes would you like to see?</w:t>
      </w:r>
    </w:p>
    <w:p w14:paraId="0E5BF97F" w14:textId="0DFDD6EA" w:rsidR="00ED0608" w:rsidRDefault="00ED0608" w:rsidP="0082137E">
      <w:pPr>
        <w:spacing w:line="360" w:lineRule="auto"/>
        <w:rPr>
          <w:rFonts w:ascii="Verdana" w:hAnsi="Verdana"/>
          <w:sz w:val="24"/>
          <w:szCs w:val="24"/>
        </w:rPr>
      </w:pPr>
      <w:r w:rsidRPr="00ED0608">
        <w:rPr>
          <w:rFonts w:ascii="Verdana" w:hAnsi="Verdana"/>
          <w:b/>
          <w:bCs/>
          <w:sz w:val="24"/>
          <w:szCs w:val="24"/>
        </w:rPr>
        <w:t>Q 3</w:t>
      </w:r>
      <w:r>
        <w:rPr>
          <w:rFonts w:ascii="Verdana" w:hAnsi="Verdana"/>
          <w:b/>
          <w:bCs/>
          <w:sz w:val="24"/>
          <w:szCs w:val="24"/>
        </w:rPr>
        <w:t>.</w:t>
      </w:r>
      <w:r w:rsidRPr="00ED0608">
        <w:rPr>
          <w:rFonts w:ascii="Verdana" w:hAnsi="Verdana"/>
          <w:sz w:val="24"/>
          <w:szCs w:val="24"/>
        </w:rPr>
        <w:t xml:space="preserve"> What are the </w:t>
      </w:r>
      <w:r w:rsidRPr="00ED0608">
        <w:rPr>
          <w:rFonts w:ascii="Verdana" w:hAnsi="Verdana"/>
          <w:b/>
          <w:bCs/>
          <w:sz w:val="24"/>
          <w:szCs w:val="24"/>
        </w:rPr>
        <w:t>housing and support</w:t>
      </w:r>
      <w:r w:rsidRPr="00ED0608">
        <w:rPr>
          <w:rFonts w:ascii="Verdana" w:hAnsi="Verdana"/>
          <w:sz w:val="24"/>
          <w:szCs w:val="24"/>
        </w:rPr>
        <w:t xml:space="preserve"> services you need to live independently in the community </w:t>
      </w:r>
      <w:r w:rsidRPr="00ED0608">
        <w:rPr>
          <w:rFonts w:ascii="Verdana" w:hAnsi="Verdana"/>
          <w:sz w:val="24"/>
          <w:szCs w:val="24"/>
          <w:lang w:val="en-US"/>
        </w:rPr>
        <w:t>and what has been your experience in accessing those</w:t>
      </w:r>
      <w:r w:rsidRPr="00ED0608">
        <w:rPr>
          <w:rFonts w:ascii="Verdana" w:hAnsi="Verdana"/>
          <w:sz w:val="24"/>
          <w:szCs w:val="24"/>
        </w:rPr>
        <w:t>?</w:t>
      </w:r>
    </w:p>
    <w:p w14:paraId="38765329" w14:textId="77777777" w:rsidR="001167DA" w:rsidRDefault="001167DA">
      <w:pPr>
        <w:rPr>
          <w:rFonts w:ascii="Verdana" w:hAnsi="Verdana"/>
          <w:sz w:val="24"/>
          <w:szCs w:val="24"/>
        </w:rPr>
      </w:pPr>
      <w:r>
        <w:rPr>
          <w:rFonts w:ascii="Verdana" w:hAnsi="Verdana"/>
          <w:sz w:val="24"/>
          <w:szCs w:val="24"/>
        </w:rPr>
        <w:br w:type="page"/>
      </w:r>
    </w:p>
    <w:p w14:paraId="5A9E60CC" w14:textId="63B1D647" w:rsidR="00ED0608" w:rsidRPr="008A42A8" w:rsidRDefault="00ED0608" w:rsidP="0082137E">
      <w:pPr>
        <w:pStyle w:val="Title"/>
        <w:spacing w:line="360" w:lineRule="auto"/>
        <w:rPr>
          <w:rFonts w:ascii="Verdana" w:hAnsi="Verdana"/>
        </w:rPr>
      </w:pPr>
      <w:r>
        <w:rPr>
          <w:rFonts w:ascii="Verdana" w:hAnsi="Verdana"/>
        </w:rPr>
        <w:lastRenderedPageBreak/>
        <w:t>Accessible housing</w:t>
      </w:r>
      <w:r w:rsidRPr="008A42A8">
        <w:rPr>
          <w:rFonts w:ascii="Verdana" w:hAnsi="Verdana"/>
        </w:rPr>
        <w:t xml:space="preserve"> </w:t>
      </w:r>
    </w:p>
    <w:p w14:paraId="2B7561DB" w14:textId="5272307C" w:rsidR="00EE6F3E" w:rsidRDefault="00EE6F3E" w:rsidP="0082137E">
      <w:pPr>
        <w:spacing w:line="360" w:lineRule="auto"/>
        <w:rPr>
          <w:rFonts w:ascii="Verdana" w:hAnsi="Verdana"/>
          <w:b/>
          <w:bCs/>
          <w:sz w:val="24"/>
          <w:szCs w:val="24"/>
        </w:rPr>
      </w:pPr>
      <w:r w:rsidRPr="00EE6F3E">
        <w:rPr>
          <w:rFonts w:ascii="Verdana" w:hAnsi="Verdana"/>
          <w:b/>
          <w:bCs/>
          <w:sz w:val="24"/>
          <w:szCs w:val="24"/>
        </w:rPr>
        <w:t>Issues raised</w:t>
      </w:r>
      <w:r w:rsidR="006135CF">
        <w:rPr>
          <w:rFonts w:ascii="Verdana" w:hAnsi="Verdana"/>
          <w:b/>
          <w:bCs/>
          <w:sz w:val="24"/>
          <w:szCs w:val="24"/>
        </w:rPr>
        <w:t xml:space="preserve"> in focus groups</w:t>
      </w:r>
    </w:p>
    <w:p w14:paraId="736A4F26" w14:textId="7737111B" w:rsidR="001A2AA6" w:rsidRPr="00EE6F3E" w:rsidRDefault="001A2AA6" w:rsidP="0082137E">
      <w:pPr>
        <w:spacing w:line="360" w:lineRule="auto"/>
        <w:rPr>
          <w:rFonts w:ascii="Verdana" w:hAnsi="Verdana"/>
          <w:b/>
          <w:bCs/>
          <w:sz w:val="24"/>
          <w:szCs w:val="24"/>
        </w:rPr>
      </w:pPr>
      <w:r>
        <w:rPr>
          <w:rFonts w:ascii="Verdana" w:hAnsi="Verdana"/>
          <w:b/>
          <w:bCs/>
          <w:sz w:val="24"/>
          <w:szCs w:val="24"/>
        </w:rPr>
        <w:t>Universal design</w:t>
      </w:r>
    </w:p>
    <w:p w14:paraId="28CE8228" w14:textId="4F79DD80" w:rsidR="00BF37AD" w:rsidRDefault="00ED0608" w:rsidP="0082137E">
      <w:pPr>
        <w:spacing w:line="360" w:lineRule="auto"/>
        <w:rPr>
          <w:rFonts w:ascii="Verdana" w:hAnsi="Verdana"/>
          <w:sz w:val="24"/>
          <w:szCs w:val="24"/>
        </w:rPr>
      </w:pPr>
      <w:r>
        <w:rPr>
          <w:rFonts w:ascii="Verdana" w:hAnsi="Verdana"/>
          <w:sz w:val="24"/>
          <w:szCs w:val="24"/>
        </w:rPr>
        <w:t xml:space="preserve">Accessible housing is a complex issue. It is much more than having a house that is wheelchair friendly. People </w:t>
      </w:r>
      <w:r w:rsidR="00D967B3">
        <w:rPr>
          <w:rFonts w:ascii="Verdana" w:hAnsi="Verdana"/>
          <w:sz w:val="24"/>
          <w:szCs w:val="24"/>
        </w:rPr>
        <w:t>commented</w:t>
      </w:r>
      <w:r>
        <w:rPr>
          <w:rFonts w:ascii="Verdana" w:hAnsi="Verdana"/>
          <w:sz w:val="24"/>
          <w:szCs w:val="24"/>
        </w:rPr>
        <w:t xml:space="preserve"> that universal design princip</w:t>
      </w:r>
      <w:r w:rsidR="006135CF">
        <w:rPr>
          <w:rFonts w:ascii="Verdana" w:hAnsi="Verdana"/>
          <w:sz w:val="24"/>
          <w:szCs w:val="24"/>
        </w:rPr>
        <w:t>les</w:t>
      </w:r>
      <w:r>
        <w:rPr>
          <w:rFonts w:ascii="Verdana" w:hAnsi="Verdana"/>
          <w:sz w:val="24"/>
          <w:szCs w:val="24"/>
        </w:rPr>
        <w:t xml:space="preserve"> should be adopted in a </w:t>
      </w:r>
      <w:r w:rsidR="00855E4F">
        <w:rPr>
          <w:rFonts w:ascii="Verdana" w:hAnsi="Verdana"/>
          <w:sz w:val="24"/>
          <w:szCs w:val="24"/>
        </w:rPr>
        <w:t>ring</w:t>
      </w:r>
      <w:r w:rsidR="006227E6">
        <w:rPr>
          <w:rFonts w:ascii="Verdana" w:hAnsi="Verdana"/>
          <w:sz w:val="24"/>
          <w:szCs w:val="24"/>
        </w:rPr>
        <w:t>-</w:t>
      </w:r>
      <w:r w:rsidR="00855E4F">
        <w:rPr>
          <w:rFonts w:ascii="Verdana" w:hAnsi="Verdana"/>
          <w:sz w:val="24"/>
          <w:szCs w:val="24"/>
        </w:rPr>
        <w:t>fenced number of social and private houses to ensure accessibility for as many people as possible.</w:t>
      </w:r>
    </w:p>
    <w:p w14:paraId="7FEFBF3B" w14:textId="052CC8CB" w:rsidR="00BF37AD" w:rsidRDefault="00BF37AD" w:rsidP="0082137E">
      <w:pPr>
        <w:spacing w:line="360" w:lineRule="auto"/>
        <w:rPr>
          <w:rFonts w:ascii="Verdana" w:hAnsi="Verdana"/>
          <w:sz w:val="24"/>
          <w:szCs w:val="24"/>
        </w:rPr>
      </w:pPr>
      <w:r w:rsidRPr="00BF37AD">
        <w:rPr>
          <w:rFonts w:ascii="Verdana" w:hAnsi="Verdana"/>
          <w:sz w:val="24"/>
          <w:szCs w:val="24"/>
        </w:rPr>
        <w:t>“The demographic of disability is so diverse and needs to be factored into builds. People have very individual and diverse needs.</w:t>
      </w:r>
      <w:r>
        <w:rPr>
          <w:rFonts w:ascii="Verdana" w:hAnsi="Verdana"/>
          <w:sz w:val="24"/>
          <w:szCs w:val="24"/>
        </w:rPr>
        <w:t>”</w:t>
      </w:r>
    </w:p>
    <w:p w14:paraId="36619BF1" w14:textId="113349ED" w:rsidR="006227E6" w:rsidRPr="006227E6" w:rsidRDefault="006227E6" w:rsidP="006227E6">
      <w:pPr>
        <w:spacing w:after="0" w:line="360" w:lineRule="auto"/>
        <w:rPr>
          <w:rFonts w:ascii="Verdana" w:hAnsi="Verdana"/>
          <w:sz w:val="24"/>
          <w:szCs w:val="24"/>
        </w:rPr>
      </w:pPr>
      <w:r>
        <w:rPr>
          <w:rFonts w:ascii="Verdana" w:hAnsi="Verdana"/>
          <w:sz w:val="24"/>
          <w:szCs w:val="24"/>
        </w:rPr>
        <w:t>“</w:t>
      </w:r>
      <w:r w:rsidRPr="006227E6">
        <w:rPr>
          <w:rFonts w:ascii="Verdana" w:hAnsi="Verdana"/>
          <w:sz w:val="24"/>
          <w:szCs w:val="24"/>
        </w:rPr>
        <w:t>I lived in a place that was accessible, but when I moved</w:t>
      </w:r>
      <w:r w:rsidR="006135CF">
        <w:rPr>
          <w:rFonts w:ascii="Verdana" w:hAnsi="Verdana"/>
          <w:sz w:val="24"/>
          <w:szCs w:val="24"/>
        </w:rPr>
        <w:t>,</w:t>
      </w:r>
      <w:r w:rsidRPr="006227E6">
        <w:rPr>
          <w:rFonts w:ascii="Verdana" w:hAnsi="Verdana"/>
          <w:sz w:val="24"/>
          <w:szCs w:val="24"/>
        </w:rPr>
        <w:t xml:space="preserve"> I couldn’t get a suitable place, and my changing needs, and difficulties in getting landlords to adapt and accommodate for needs.</w:t>
      </w:r>
      <w:r>
        <w:rPr>
          <w:rFonts w:ascii="Verdana" w:hAnsi="Verdana"/>
          <w:sz w:val="24"/>
          <w:szCs w:val="24"/>
        </w:rPr>
        <w:t>”</w:t>
      </w:r>
    </w:p>
    <w:p w14:paraId="221FBB4F" w14:textId="77777777" w:rsidR="006227E6" w:rsidRPr="00BF37AD" w:rsidRDefault="006227E6" w:rsidP="0082137E">
      <w:pPr>
        <w:spacing w:line="360" w:lineRule="auto"/>
        <w:rPr>
          <w:rFonts w:ascii="Verdana" w:hAnsi="Verdana"/>
          <w:sz w:val="24"/>
          <w:szCs w:val="24"/>
        </w:rPr>
      </w:pPr>
    </w:p>
    <w:p w14:paraId="099D9971" w14:textId="6401F77E" w:rsidR="00ED0608" w:rsidRPr="001A2AA6" w:rsidRDefault="0085176A" w:rsidP="0082137E">
      <w:pPr>
        <w:spacing w:line="360" w:lineRule="auto"/>
        <w:rPr>
          <w:rFonts w:ascii="Verdana" w:hAnsi="Verdana"/>
          <w:b/>
          <w:bCs/>
          <w:sz w:val="24"/>
          <w:szCs w:val="24"/>
        </w:rPr>
      </w:pPr>
      <w:r w:rsidRPr="001A2AA6">
        <w:rPr>
          <w:rFonts w:ascii="Verdana" w:hAnsi="Verdana"/>
          <w:b/>
          <w:bCs/>
          <w:sz w:val="24"/>
          <w:szCs w:val="24"/>
        </w:rPr>
        <w:t>Location</w:t>
      </w:r>
    </w:p>
    <w:p w14:paraId="0B125D9F" w14:textId="5B63BCA2" w:rsidR="00ED0608" w:rsidRDefault="00ED0608" w:rsidP="0082137E">
      <w:pPr>
        <w:spacing w:line="360" w:lineRule="auto"/>
        <w:rPr>
          <w:rFonts w:ascii="Verdana" w:hAnsi="Verdana"/>
          <w:sz w:val="24"/>
          <w:szCs w:val="24"/>
        </w:rPr>
      </w:pPr>
      <w:r>
        <w:rPr>
          <w:rFonts w:ascii="Verdana" w:hAnsi="Verdana"/>
          <w:sz w:val="24"/>
          <w:szCs w:val="24"/>
        </w:rPr>
        <w:t xml:space="preserve">People </w:t>
      </w:r>
      <w:r w:rsidR="00357341">
        <w:rPr>
          <w:rFonts w:ascii="Verdana" w:hAnsi="Verdana"/>
          <w:sz w:val="24"/>
          <w:szCs w:val="24"/>
        </w:rPr>
        <w:t>noted</w:t>
      </w:r>
      <w:r>
        <w:rPr>
          <w:rFonts w:ascii="Verdana" w:hAnsi="Verdana"/>
          <w:sz w:val="24"/>
          <w:szCs w:val="24"/>
        </w:rPr>
        <w:t xml:space="preserve"> that many disabled people do not </w:t>
      </w:r>
      <w:r w:rsidR="00E95AD8">
        <w:rPr>
          <w:rFonts w:ascii="Verdana" w:hAnsi="Verdana"/>
          <w:sz w:val="24"/>
          <w:szCs w:val="24"/>
        </w:rPr>
        <w:t>drive,</w:t>
      </w:r>
      <w:r w:rsidR="006227E6">
        <w:rPr>
          <w:rFonts w:ascii="Verdana" w:hAnsi="Verdana"/>
          <w:sz w:val="24"/>
          <w:szCs w:val="24"/>
        </w:rPr>
        <w:t xml:space="preserve"> and public transport is not always accessible</w:t>
      </w:r>
      <w:r w:rsidR="00357341">
        <w:rPr>
          <w:rFonts w:ascii="Verdana" w:hAnsi="Verdana"/>
          <w:sz w:val="24"/>
          <w:szCs w:val="24"/>
        </w:rPr>
        <w:t>,</w:t>
      </w:r>
      <w:r>
        <w:rPr>
          <w:rFonts w:ascii="Verdana" w:hAnsi="Verdana"/>
          <w:sz w:val="24"/>
          <w:szCs w:val="24"/>
        </w:rPr>
        <w:t xml:space="preserve"> so a home needs to be central</w:t>
      </w:r>
      <w:r w:rsidR="00357341">
        <w:rPr>
          <w:rFonts w:ascii="Verdana" w:hAnsi="Verdana"/>
          <w:sz w:val="24"/>
          <w:szCs w:val="24"/>
        </w:rPr>
        <w:t>ly located for services</w:t>
      </w:r>
      <w:r>
        <w:rPr>
          <w:rFonts w:ascii="Verdana" w:hAnsi="Verdana"/>
          <w:sz w:val="24"/>
          <w:szCs w:val="24"/>
        </w:rPr>
        <w:t xml:space="preserve"> or located close to</w:t>
      </w:r>
      <w:r w:rsidR="006227E6">
        <w:rPr>
          <w:rFonts w:ascii="Verdana" w:hAnsi="Verdana"/>
          <w:sz w:val="24"/>
          <w:szCs w:val="24"/>
        </w:rPr>
        <w:t xml:space="preserve"> public</w:t>
      </w:r>
      <w:r>
        <w:rPr>
          <w:rFonts w:ascii="Verdana" w:hAnsi="Verdana"/>
          <w:sz w:val="24"/>
          <w:szCs w:val="24"/>
        </w:rPr>
        <w:t xml:space="preserve"> transport options.</w:t>
      </w:r>
      <w:r w:rsidR="00855E4F">
        <w:rPr>
          <w:rFonts w:ascii="Verdana" w:hAnsi="Verdana"/>
          <w:sz w:val="24"/>
          <w:szCs w:val="24"/>
        </w:rPr>
        <w:t xml:space="preserve"> It is essential for community living that disabled people have easy access to shops and local services.</w:t>
      </w:r>
      <w:r>
        <w:rPr>
          <w:rFonts w:ascii="Verdana" w:hAnsi="Verdana"/>
          <w:sz w:val="24"/>
          <w:szCs w:val="24"/>
        </w:rPr>
        <w:t xml:space="preserve"> For rural </w:t>
      </w:r>
      <w:r w:rsidR="00012584">
        <w:rPr>
          <w:rFonts w:ascii="Verdana" w:hAnsi="Verdana"/>
          <w:sz w:val="24"/>
          <w:szCs w:val="24"/>
        </w:rPr>
        <w:t>dwellers,</w:t>
      </w:r>
      <w:r>
        <w:rPr>
          <w:rFonts w:ascii="Verdana" w:hAnsi="Verdana"/>
          <w:sz w:val="24"/>
          <w:szCs w:val="24"/>
        </w:rPr>
        <w:t xml:space="preserve"> the accessibility of the </w:t>
      </w:r>
      <w:r w:rsidR="00012584">
        <w:rPr>
          <w:rFonts w:ascii="Verdana" w:hAnsi="Verdana"/>
          <w:sz w:val="24"/>
          <w:szCs w:val="24"/>
        </w:rPr>
        <w:t>community and services</w:t>
      </w:r>
      <w:r>
        <w:rPr>
          <w:rFonts w:ascii="Verdana" w:hAnsi="Verdana"/>
          <w:sz w:val="24"/>
          <w:szCs w:val="24"/>
        </w:rPr>
        <w:t xml:space="preserve"> is a</w:t>
      </w:r>
      <w:r w:rsidR="00012584">
        <w:rPr>
          <w:rFonts w:ascii="Verdana" w:hAnsi="Verdana"/>
          <w:sz w:val="24"/>
          <w:szCs w:val="24"/>
        </w:rPr>
        <w:t>n even</w:t>
      </w:r>
      <w:r>
        <w:rPr>
          <w:rFonts w:ascii="Verdana" w:hAnsi="Verdana"/>
          <w:sz w:val="24"/>
          <w:szCs w:val="24"/>
        </w:rPr>
        <w:t xml:space="preserve"> greater difficulty.</w:t>
      </w:r>
    </w:p>
    <w:p w14:paraId="78B3608E" w14:textId="77777777" w:rsidR="00D108F5" w:rsidRDefault="00D108F5" w:rsidP="0082137E">
      <w:pPr>
        <w:spacing w:line="360" w:lineRule="auto"/>
        <w:rPr>
          <w:rFonts w:ascii="Verdana" w:hAnsi="Verdana"/>
          <w:b/>
          <w:bCs/>
          <w:sz w:val="24"/>
          <w:szCs w:val="24"/>
        </w:rPr>
      </w:pPr>
    </w:p>
    <w:p w14:paraId="17CEEDB7" w14:textId="578A88EA" w:rsidR="00BF37AD" w:rsidRPr="001A2AA6" w:rsidRDefault="0085176A" w:rsidP="0082137E">
      <w:pPr>
        <w:spacing w:line="360" w:lineRule="auto"/>
        <w:rPr>
          <w:rFonts w:ascii="Verdana" w:hAnsi="Verdana"/>
          <w:b/>
          <w:bCs/>
          <w:sz w:val="24"/>
          <w:szCs w:val="24"/>
        </w:rPr>
      </w:pPr>
      <w:r w:rsidRPr="001A2AA6">
        <w:rPr>
          <w:rFonts w:ascii="Verdana" w:hAnsi="Verdana"/>
          <w:b/>
          <w:bCs/>
          <w:sz w:val="24"/>
          <w:szCs w:val="24"/>
        </w:rPr>
        <w:t>Application process</w:t>
      </w:r>
    </w:p>
    <w:p w14:paraId="60078051" w14:textId="5EEBDABC" w:rsidR="00D108F5" w:rsidRDefault="00855E4F" w:rsidP="0082137E">
      <w:pPr>
        <w:spacing w:line="360" w:lineRule="auto"/>
        <w:rPr>
          <w:rFonts w:ascii="Verdana" w:hAnsi="Verdana"/>
          <w:sz w:val="24"/>
          <w:szCs w:val="24"/>
        </w:rPr>
      </w:pPr>
      <w:r>
        <w:rPr>
          <w:rFonts w:ascii="Verdana" w:hAnsi="Verdana"/>
          <w:sz w:val="24"/>
          <w:szCs w:val="24"/>
        </w:rPr>
        <w:t>The system</w:t>
      </w:r>
      <w:r w:rsidR="00357341">
        <w:rPr>
          <w:rFonts w:ascii="Verdana" w:hAnsi="Verdana"/>
          <w:sz w:val="24"/>
          <w:szCs w:val="24"/>
        </w:rPr>
        <w:t xml:space="preserve"> itself</w:t>
      </w:r>
      <w:r>
        <w:rPr>
          <w:rFonts w:ascii="Verdana" w:hAnsi="Verdana"/>
          <w:sz w:val="24"/>
          <w:szCs w:val="24"/>
        </w:rPr>
        <w:t xml:space="preserve"> of applying for a house and the associated supports required to live independently is not accessible to many people. The system is confusing</w:t>
      </w:r>
      <w:r w:rsidR="00357341">
        <w:rPr>
          <w:rFonts w:ascii="Verdana" w:hAnsi="Verdana"/>
          <w:sz w:val="24"/>
          <w:szCs w:val="24"/>
        </w:rPr>
        <w:t>.</w:t>
      </w:r>
    </w:p>
    <w:p w14:paraId="1BF09F47" w14:textId="758CB5E4" w:rsidR="00D108F5" w:rsidRDefault="00357341" w:rsidP="0082137E">
      <w:pPr>
        <w:spacing w:line="360" w:lineRule="auto"/>
        <w:rPr>
          <w:rFonts w:ascii="Verdana" w:hAnsi="Verdana"/>
          <w:sz w:val="24"/>
          <w:szCs w:val="24"/>
        </w:rPr>
      </w:pPr>
      <w:r>
        <w:rPr>
          <w:rFonts w:ascii="Verdana" w:hAnsi="Verdana"/>
          <w:sz w:val="24"/>
          <w:szCs w:val="24"/>
        </w:rPr>
        <w:lastRenderedPageBreak/>
        <w:t xml:space="preserve">A disabled person </w:t>
      </w:r>
      <w:r w:rsidR="006B7C6A">
        <w:rPr>
          <w:rFonts w:ascii="Verdana" w:hAnsi="Verdana"/>
          <w:sz w:val="24"/>
          <w:szCs w:val="24"/>
        </w:rPr>
        <w:t xml:space="preserve">must </w:t>
      </w:r>
      <w:r>
        <w:rPr>
          <w:rFonts w:ascii="Verdana" w:hAnsi="Verdana"/>
          <w:sz w:val="24"/>
          <w:szCs w:val="24"/>
        </w:rPr>
        <w:t>apply for</w:t>
      </w:r>
      <w:r w:rsidR="00855E4F">
        <w:rPr>
          <w:rFonts w:ascii="Verdana" w:hAnsi="Verdana"/>
          <w:sz w:val="24"/>
          <w:szCs w:val="24"/>
        </w:rPr>
        <w:t xml:space="preserve"> housing</w:t>
      </w:r>
      <w:r>
        <w:rPr>
          <w:rFonts w:ascii="Verdana" w:hAnsi="Verdana"/>
          <w:sz w:val="24"/>
          <w:szCs w:val="24"/>
        </w:rPr>
        <w:t xml:space="preserve"> with their local authority</w:t>
      </w:r>
      <w:r w:rsidR="00855E4F">
        <w:rPr>
          <w:rFonts w:ascii="Verdana" w:hAnsi="Verdana"/>
          <w:sz w:val="24"/>
          <w:szCs w:val="24"/>
        </w:rPr>
        <w:t xml:space="preserve"> and then there is added confusion in attempting to apply for social care supports to live independently. </w:t>
      </w:r>
    </w:p>
    <w:p w14:paraId="5508FAD3" w14:textId="1AD296D1" w:rsidR="00855E4F" w:rsidRPr="00855E4F" w:rsidRDefault="00855E4F" w:rsidP="0082137E">
      <w:pPr>
        <w:spacing w:line="360" w:lineRule="auto"/>
        <w:rPr>
          <w:rFonts w:ascii="Verdana" w:hAnsi="Verdana"/>
          <w:sz w:val="24"/>
          <w:szCs w:val="24"/>
        </w:rPr>
      </w:pPr>
      <w:r>
        <w:rPr>
          <w:rFonts w:ascii="Verdana" w:hAnsi="Verdana"/>
          <w:sz w:val="24"/>
          <w:szCs w:val="24"/>
        </w:rPr>
        <w:t>There is no clear pathway to apply for supports</w:t>
      </w:r>
      <w:r w:rsidR="00357341">
        <w:rPr>
          <w:rFonts w:ascii="Verdana" w:hAnsi="Verdana"/>
          <w:sz w:val="24"/>
          <w:szCs w:val="24"/>
        </w:rPr>
        <w:t>,</w:t>
      </w:r>
      <w:r>
        <w:rPr>
          <w:rFonts w:ascii="Verdana" w:hAnsi="Verdana"/>
          <w:sz w:val="24"/>
          <w:szCs w:val="24"/>
        </w:rPr>
        <w:t xml:space="preserve"> and very little engagement between the local authority and the HSE on the provision of the house </w:t>
      </w:r>
      <w:r w:rsidRPr="00855E4F">
        <w:rPr>
          <w:rFonts w:ascii="Verdana" w:hAnsi="Verdana"/>
          <w:sz w:val="24"/>
          <w:szCs w:val="24"/>
        </w:rPr>
        <w:t>and the required supports.</w:t>
      </w:r>
      <w:r w:rsidR="006227E6">
        <w:rPr>
          <w:rFonts w:ascii="Verdana" w:hAnsi="Verdana"/>
          <w:sz w:val="24"/>
          <w:szCs w:val="24"/>
        </w:rPr>
        <w:t xml:space="preserve"> Many people spoke of the ‘Catch 22 situation’ where you cannot get the house without a support package and that the support package is almost impossible to obtain.</w:t>
      </w:r>
    </w:p>
    <w:p w14:paraId="6D615558" w14:textId="52C0CE00" w:rsidR="00855E4F" w:rsidRDefault="00855E4F" w:rsidP="0082137E">
      <w:pPr>
        <w:spacing w:line="360" w:lineRule="auto"/>
        <w:rPr>
          <w:rFonts w:ascii="Verdana" w:hAnsi="Verdana"/>
          <w:sz w:val="24"/>
          <w:szCs w:val="24"/>
        </w:rPr>
      </w:pPr>
      <w:r>
        <w:rPr>
          <w:rFonts w:ascii="Verdana" w:hAnsi="Verdana"/>
          <w:sz w:val="24"/>
          <w:szCs w:val="24"/>
        </w:rPr>
        <w:t>“</w:t>
      </w:r>
      <w:r w:rsidRPr="00855E4F">
        <w:rPr>
          <w:rFonts w:ascii="Verdana" w:hAnsi="Verdana"/>
          <w:sz w:val="24"/>
          <w:szCs w:val="24"/>
        </w:rPr>
        <w:t>It is impossible to plan. There is no provision and no clear pathway to move along.</w:t>
      </w:r>
      <w:r>
        <w:rPr>
          <w:rFonts w:ascii="Verdana" w:hAnsi="Verdana"/>
          <w:sz w:val="24"/>
          <w:szCs w:val="24"/>
        </w:rPr>
        <w:t>”</w:t>
      </w:r>
    </w:p>
    <w:p w14:paraId="5A044299" w14:textId="74A1B76E" w:rsidR="00BF37AD" w:rsidRPr="00D108F5" w:rsidRDefault="00BF37AD" w:rsidP="0082137E">
      <w:pPr>
        <w:spacing w:after="200" w:line="360" w:lineRule="auto"/>
        <w:rPr>
          <w:rFonts w:ascii="Verdana" w:hAnsi="Verdana"/>
          <w:bCs/>
          <w:iCs/>
          <w:sz w:val="24"/>
          <w:szCs w:val="24"/>
        </w:rPr>
      </w:pPr>
      <w:r w:rsidRPr="00D108F5">
        <w:rPr>
          <w:rFonts w:ascii="Verdana" w:hAnsi="Verdana"/>
          <w:sz w:val="24"/>
          <w:szCs w:val="24"/>
        </w:rPr>
        <w:t xml:space="preserve">“The Local </w:t>
      </w:r>
      <w:r w:rsidR="00357341" w:rsidRPr="00D108F5">
        <w:rPr>
          <w:rFonts w:ascii="Verdana" w:hAnsi="Verdana"/>
          <w:sz w:val="24"/>
          <w:szCs w:val="24"/>
        </w:rPr>
        <w:t>Authority tell</w:t>
      </w:r>
      <w:r w:rsidRPr="00D108F5">
        <w:rPr>
          <w:rFonts w:ascii="Verdana" w:hAnsi="Verdana"/>
          <w:sz w:val="24"/>
          <w:szCs w:val="24"/>
        </w:rPr>
        <w:t xml:space="preserve"> us that we cannot access housing as we need significant support to live independently. The HSE tell us that we cannot get an accessible house as we need to be on the Local Authority list. </w:t>
      </w:r>
      <w:r w:rsidRPr="00D108F5">
        <w:rPr>
          <w:rFonts w:ascii="Verdana" w:hAnsi="Verdana"/>
          <w:bCs/>
          <w:iCs/>
          <w:sz w:val="24"/>
          <w:szCs w:val="24"/>
        </w:rPr>
        <w:t>We have been left in no-man’s land”.</w:t>
      </w:r>
    </w:p>
    <w:p w14:paraId="4744CF14" w14:textId="471857C0" w:rsidR="002C17AD" w:rsidRPr="001A2AA6" w:rsidRDefault="0085176A" w:rsidP="0082137E">
      <w:pPr>
        <w:spacing w:after="200" w:line="360" w:lineRule="auto"/>
        <w:rPr>
          <w:rFonts w:ascii="Verdana" w:hAnsi="Verdana"/>
          <w:b/>
          <w:iCs/>
          <w:sz w:val="24"/>
          <w:szCs w:val="24"/>
        </w:rPr>
      </w:pPr>
      <w:r w:rsidRPr="001A2AA6">
        <w:rPr>
          <w:rFonts w:ascii="Verdana" w:hAnsi="Verdana"/>
          <w:b/>
          <w:iCs/>
          <w:sz w:val="24"/>
          <w:szCs w:val="24"/>
        </w:rPr>
        <w:t>Waiting lists</w:t>
      </w:r>
    </w:p>
    <w:p w14:paraId="799A6530" w14:textId="77777777" w:rsidR="004D0EB1" w:rsidRDefault="002C17AD" w:rsidP="0082137E">
      <w:pPr>
        <w:spacing w:line="360" w:lineRule="auto"/>
        <w:rPr>
          <w:rFonts w:ascii="Verdana" w:hAnsi="Verdana"/>
          <w:sz w:val="24"/>
          <w:szCs w:val="24"/>
        </w:rPr>
      </w:pPr>
      <w:r w:rsidRPr="002C17AD">
        <w:rPr>
          <w:rFonts w:ascii="Verdana" w:hAnsi="Verdana"/>
          <w:sz w:val="24"/>
          <w:szCs w:val="24"/>
        </w:rPr>
        <w:t>The extensive waiting lists for social housing through Local Authorities is pushing people into availing of the HAP scheme</w:t>
      </w:r>
      <w:r>
        <w:rPr>
          <w:rFonts w:ascii="Verdana" w:hAnsi="Verdana"/>
          <w:sz w:val="24"/>
          <w:szCs w:val="24"/>
        </w:rPr>
        <w:t xml:space="preserve">. </w:t>
      </w:r>
      <w:r w:rsidRPr="002C17AD">
        <w:rPr>
          <w:rFonts w:ascii="Verdana" w:hAnsi="Verdana"/>
          <w:sz w:val="24"/>
          <w:szCs w:val="24"/>
        </w:rPr>
        <w:t>However,</w:t>
      </w:r>
      <w:r w:rsidR="00357341">
        <w:rPr>
          <w:rFonts w:ascii="Verdana" w:hAnsi="Verdana"/>
          <w:sz w:val="24"/>
          <w:szCs w:val="24"/>
        </w:rPr>
        <w:t xml:space="preserve"> most</w:t>
      </w:r>
      <w:r w:rsidRPr="002C17AD">
        <w:rPr>
          <w:rFonts w:ascii="Verdana" w:hAnsi="Verdana"/>
          <w:sz w:val="24"/>
          <w:szCs w:val="24"/>
        </w:rPr>
        <w:t xml:space="preserve"> private rental accommodations are not accessible</w:t>
      </w:r>
      <w:r>
        <w:rPr>
          <w:rFonts w:ascii="Verdana" w:hAnsi="Verdana"/>
          <w:sz w:val="24"/>
          <w:szCs w:val="24"/>
        </w:rPr>
        <w:t xml:space="preserve"> to most disabled people</w:t>
      </w:r>
      <w:r w:rsidRPr="002C17AD">
        <w:rPr>
          <w:rFonts w:ascii="Verdana" w:hAnsi="Verdana"/>
          <w:sz w:val="24"/>
          <w:szCs w:val="24"/>
        </w:rPr>
        <w:t>. There really is no onus on landlords to make housing accessible</w:t>
      </w:r>
      <w:r w:rsidR="00357341">
        <w:rPr>
          <w:rFonts w:ascii="Verdana" w:hAnsi="Verdana"/>
          <w:sz w:val="24"/>
          <w:szCs w:val="24"/>
        </w:rPr>
        <w:t xml:space="preserve"> as the Part M building regulations are weak</w:t>
      </w:r>
      <w:r w:rsidR="006227E6">
        <w:rPr>
          <w:rFonts w:ascii="Verdana" w:hAnsi="Verdana"/>
          <w:sz w:val="24"/>
          <w:szCs w:val="24"/>
        </w:rPr>
        <w:t xml:space="preserve"> and outdated</w:t>
      </w:r>
      <w:r w:rsidRPr="002C17AD">
        <w:rPr>
          <w:rFonts w:ascii="Verdana" w:hAnsi="Verdana"/>
          <w:sz w:val="24"/>
          <w:szCs w:val="24"/>
        </w:rPr>
        <w:t>.</w:t>
      </w:r>
    </w:p>
    <w:p w14:paraId="3998C09B" w14:textId="7D26CADB" w:rsidR="00BF37AD" w:rsidRPr="004D0EB1" w:rsidRDefault="004D0EB1" w:rsidP="004D0EB1">
      <w:pPr>
        <w:spacing w:after="0" w:line="360" w:lineRule="auto"/>
        <w:rPr>
          <w:rFonts w:ascii="Verdana" w:hAnsi="Verdana"/>
          <w:sz w:val="24"/>
          <w:szCs w:val="24"/>
        </w:rPr>
      </w:pPr>
      <w:r>
        <w:rPr>
          <w:rFonts w:ascii="Verdana" w:hAnsi="Verdana"/>
          <w:sz w:val="24"/>
          <w:szCs w:val="24"/>
        </w:rPr>
        <w:t>“</w:t>
      </w:r>
      <w:r w:rsidRPr="004D0EB1">
        <w:rPr>
          <w:rFonts w:ascii="Verdana" w:hAnsi="Verdana"/>
          <w:sz w:val="24"/>
          <w:szCs w:val="24"/>
        </w:rPr>
        <w:t>The ridiculously long waiting list and complicated form filling, people are waiting for years!!!! It’s not good enough.</w:t>
      </w:r>
      <w:r>
        <w:rPr>
          <w:rFonts w:ascii="Verdana" w:hAnsi="Verdana"/>
          <w:sz w:val="24"/>
          <w:szCs w:val="24"/>
        </w:rPr>
        <w:t>”</w:t>
      </w:r>
      <w:r w:rsidR="002C17AD" w:rsidRPr="004D0EB1">
        <w:rPr>
          <w:rFonts w:ascii="Verdana" w:hAnsi="Verdana"/>
          <w:sz w:val="24"/>
          <w:szCs w:val="24"/>
        </w:rPr>
        <w:t xml:space="preserve"> </w:t>
      </w:r>
    </w:p>
    <w:p w14:paraId="6526691B" w14:textId="77777777" w:rsidR="004D0EB1" w:rsidRDefault="004D0EB1" w:rsidP="0082137E">
      <w:pPr>
        <w:spacing w:line="360" w:lineRule="auto"/>
        <w:rPr>
          <w:rFonts w:ascii="Verdana" w:hAnsi="Verdana"/>
          <w:b/>
          <w:bCs/>
          <w:sz w:val="24"/>
          <w:szCs w:val="24"/>
        </w:rPr>
      </w:pPr>
    </w:p>
    <w:p w14:paraId="7A7DF506" w14:textId="544138A1" w:rsidR="002C17AD" w:rsidRPr="001A2AA6" w:rsidRDefault="0085176A" w:rsidP="0082137E">
      <w:pPr>
        <w:spacing w:line="360" w:lineRule="auto"/>
        <w:rPr>
          <w:rFonts w:ascii="Verdana" w:hAnsi="Verdana"/>
          <w:b/>
          <w:bCs/>
          <w:sz w:val="24"/>
          <w:szCs w:val="24"/>
        </w:rPr>
      </w:pPr>
      <w:r w:rsidRPr="001A2AA6">
        <w:rPr>
          <w:rFonts w:ascii="Verdana" w:hAnsi="Verdana"/>
          <w:b/>
          <w:bCs/>
          <w:sz w:val="24"/>
          <w:szCs w:val="24"/>
        </w:rPr>
        <w:t>Inadequacy of housing grants</w:t>
      </w:r>
    </w:p>
    <w:p w14:paraId="0D1A326B" w14:textId="1043BC94" w:rsidR="00BF37AD" w:rsidRDefault="00BF37AD" w:rsidP="0082137E">
      <w:pPr>
        <w:spacing w:after="200" w:line="360" w:lineRule="auto"/>
        <w:rPr>
          <w:rFonts w:ascii="Calibri" w:hAnsi="Calibri"/>
          <w:bCs/>
          <w:iCs/>
          <w:sz w:val="28"/>
        </w:rPr>
      </w:pPr>
      <w:r>
        <w:rPr>
          <w:rFonts w:ascii="Calibri" w:hAnsi="Calibri"/>
          <w:bCs/>
          <w:iCs/>
          <w:sz w:val="28"/>
        </w:rPr>
        <w:t xml:space="preserve">The Department of Housing has a grant for making home adaptations to enable disabled people to continue living at home. </w:t>
      </w:r>
      <w:r w:rsidR="00012584">
        <w:rPr>
          <w:rFonts w:ascii="Calibri" w:hAnsi="Calibri"/>
          <w:bCs/>
          <w:iCs/>
          <w:sz w:val="28"/>
        </w:rPr>
        <w:t>Participants noted that t</w:t>
      </w:r>
      <w:r>
        <w:rPr>
          <w:rFonts w:ascii="Calibri" w:hAnsi="Calibri"/>
          <w:bCs/>
          <w:iCs/>
          <w:sz w:val="28"/>
        </w:rPr>
        <w:t xml:space="preserve">he means test applied to this grant is harsh and the amount of the grant </w:t>
      </w:r>
      <w:r w:rsidR="00A24AE3">
        <w:rPr>
          <w:rFonts w:ascii="Calibri" w:hAnsi="Calibri"/>
          <w:bCs/>
          <w:iCs/>
          <w:sz w:val="28"/>
        </w:rPr>
        <w:t>of</w:t>
      </w:r>
      <w:r>
        <w:rPr>
          <w:rFonts w:ascii="Calibri" w:hAnsi="Calibri"/>
          <w:bCs/>
          <w:iCs/>
          <w:sz w:val="28"/>
        </w:rPr>
        <w:t xml:space="preserve">ten does not cover the cost of home adaptation. Some participants built their own </w:t>
      </w:r>
      <w:r>
        <w:rPr>
          <w:rFonts w:ascii="Calibri" w:hAnsi="Calibri"/>
          <w:bCs/>
          <w:iCs/>
          <w:sz w:val="28"/>
        </w:rPr>
        <w:lastRenderedPageBreak/>
        <w:t>home. The home adaptation grant is not available for new build homes even though accessibility costs are often significant.</w:t>
      </w:r>
    </w:p>
    <w:p w14:paraId="2B638D9E" w14:textId="341EEB59" w:rsidR="00BF37AD" w:rsidRPr="001A2AA6" w:rsidRDefault="0085176A" w:rsidP="0082137E">
      <w:pPr>
        <w:spacing w:after="200" w:line="360" w:lineRule="auto"/>
        <w:rPr>
          <w:rFonts w:ascii="Calibri" w:hAnsi="Calibri"/>
          <w:b/>
          <w:iCs/>
          <w:sz w:val="28"/>
        </w:rPr>
      </w:pPr>
      <w:r w:rsidRPr="001A2AA6">
        <w:rPr>
          <w:rFonts w:ascii="Calibri" w:hAnsi="Calibri"/>
          <w:b/>
          <w:iCs/>
          <w:sz w:val="28"/>
        </w:rPr>
        <w:t>Smart technology</w:t>
      </w:r>
      <w:r w:rsidR="006227E6">
        <w:rPr>
          <w:rFonts w:ascii="Calibri" w:hAnsi="Calibri"/>
          <w:b/>
          <w:iCs/>
          <w:sz w:val="28"/>
        </w:rPr>
        <w:t xml:space="preserve"> and assistive technology</w:t>
      </w:r>
      <w:r w:rsidRPr="001A2AA6">
        <w:rPr>
          <w:rFonts w:ascii="Calibri" w:hAnsi="Calibri"/>
          <w:b/>
          <w:iCs/>
          <w:sz w:val="28"/>
        </w:rPr>
        <w:t xml:space="preserve"> </w:t>
      </w:r>
    </w:p>
    <w:p w14:paraId="2288C54C" w14:textId="6C22BABC" w:rsidR="00BF37AD" w:rsidRPr="00012584" w:rsidRDefault="00BF37AD" w:rsidP="0082137E">
      <w:pPr>
        <w:spacing w:after="200" w:line="360" w:lineRule="auto"/>
        <w:rPr>
          <w:rFonts w:ascii="Verdana" w:hAnsi="Verdana"/>
          <w:bCs/>
          <w:iCs/>
          <w:sz w:val="24"/>
          <w:szCs w:val="24"/>
        </w:rPr>
      </w:pPr>
      <w:r>
        <w:rPr>
          <w:rFonts w:ascii="Calibri" w:hAnsi="Calibri"/>
          <w:bCs/>
          <w:iCs/>
          <w:sz w:val="28"/>
        </w:rPr>
        <w:t>Smart technology</w:t>
      </w:r>
      <w:r w:rsidR="006227E6">
        <w:rPr>
          <w:rFonts w:ascii="Calibri" w:hAnsi="Calibri"/>
          <w:bCs/>
          <w:iCs/>
          <w:sz w:val="28"/>
        </w:rPr>
        <w:t xml:space="preserve"> and assistive technology</w:t>
      </w:r>
      <w:r>
        <w:rPr>
          <w:rFonts w:ascii="Calibri" w:hAnsi="Calibri"/>
          <w:bCs/>
          <w:iCs/>
          <w:sz w:val="28"/>
        </w:rPr>
        <w:t xml:space="preserve"> is not factored into housing as an accessibility requirement. For example, accessible cooking equipment is not a feature in new </w:t>
      </w:r>
      <w:r w:rsidR="00C414EE">
        <w:rPr>
          <w:rFonts w:ascii="Calibri" w:hAnsi="Calibri"/>
          <w:bCs/>
          <w:iCs/>
          <w:sz w:val="28"/>
        </w:rPr>
        <w:t>homes,</w:t>
      </w:r>
      <w:r>
        <w:rPr>
          <w:rFonts w:ascii="Calibri" w:hAnsi="Calibri"/>
          <w:bCs/>
          <w:iCs/>
          <w:sz w:val="28"/>
        </w:rPr>
        <w:t xml:space="preserve"> but such aids are essential for people with a visual impairment. For other people, voice activated </w:t>
      </w:r>
      <w:r w:rsidR="00C414EE">
        <w:rPr>
          <w:rFonts w:ascii="Calibri" w:hAnsi="Calibri"/>
          <w:bCs/>
          <w:iCs/>
          <w:sz w:val="28"/>
        </w:rPr>
        <w:t xml:space="preserve">home appliances and smart devices are essential independent </w:t>
      </w:r>
      <w:r w:rsidR="00C414EE" w:rsidRPr="00012584">
        <w:rPr>
          <w:rFonts w:ascii="Verdana" w:hAnsi="Verdana"/>
          <w:bCs/>
          <w:iCs/>
          <w:sz w:val="24"/>
          <w:szCs w:val="24"/>
        </w:rPr>
        <w:t>living supports.</w:t>
      </w:r>
    </w:p>
    <w:p w14:paraId="6E0001F5" w14:textId="77777777" w:rsidR="00382886" w:rsidRDefault="00012584" w:rsidP="00382886">
      <w:pPr>
        <w:spacing w:after="0" w:line="360" w:lineRule="auto"/>
        <w:rPr>
          <w:rFonts w:ascii="Verdana" w:hAnsi="Verdana"/>
          <w:sz w:val="24"/>
          <w:szCs w:val="24"/>
        </w:rPr>
      </w:pPr>
      <w:r>
        <w:rPr>
          <w:rFonts w:ascii="Verdana" w:hAnsi="Verdana"/>
          <w:sz w:val="24"/>
          <w:szCs w:val="24"/>
        </w:rPr>
        <w:t>“</w:t>
      </w:r>
      <w:r w:rsidRPr="00012584">
        <w:rPr>
          <w:rFonts w:ascii="Verdana" w:hAnsi="Verdana"/>
          <w:sz w:val="24"/>
          <w:szCs w:val="24"/>
        </w:rPr>
        <w:t>Accessibility is much more than just a wet room. Other appliances and accommodations such as smart technology need to be factored in.</w:t>
      </w:r>
      <w:r>
        <w:rPr>
          <w:rFonts w:ascii="Verdana" w:hAnsi="Verdana"/>
          <w:sz w:val="24"/>
          <w:szCs w:val="24"/>
        </w:rPr>
        <w:t>”</w:t>
      </w:r>
      <w:r w:rsidRPr="00012584">
        <w:rPr>
          <w:rFonts w:ascii="Verdana" w:hAnsi="Verdana"/>
          <w:sz w:val="24"/>
          <w:szCs w:val="24"/>
        </w:rPr>
        <w:t xml:space="preserve"> </w:t>
      </w:r>
    </w:p>
    <w:p w14:paraId="3B3A56FC" w14:textId="07959696" w:rsidR="00382886" w:rsidRPr="00382886" w:rsidRDefault="00382886" w:rsidP="00382886">
      <w:pPr>
        <w:spacing w:after="0" w:line="360" w:lineRule="auto"/>
        <w:rPr>
          <w:rFonts w:ascii="Verdana" w:hAnsi="Verdana"/>
          <w:sz w:val="24"/>
          <w:szCs w:val="24"/>
        </w:rPr>
      </w:pPr>
      <w:r>
        <w:rPr>
          <w:rFonts w:ascii="Verdana" w:hAnsi="Verdana"/>
          <w:sz w:val="24"/>
          <w:szCs w:val="24"/>
        </w:rPr>
        <w:t>“</w:t>
      </w:r>
      <w:r w:rsidRPr="00382886">
        <w:rPr>
          <w:rFonts w:ascii="Verdana" w:hAnsi="Verdana"/>
          <w:sz w:val="24"/>
          <w:szCs w:val="24"/>
        </w:rPr>
        <w:t>If the Government are serious about creating accessible houses they have to be fit for purpose and tailored to the needs and requirements</w:t>
      </w:r>
      <w:r>
        <w:rPr>
          <w:rFonts w:ascii="Verdana" w:hAnsi="Verdana"/>
          <w:sz w:val="24"/>
          <w:szCs w:val="24"/>
        </w:rPr>
        <w:t xml:space="preserve"> (of the person)</w:t>
      </w:r>
      <w:r w:rsidRPr="00382886">
        <w:rPr>
          <w:rFonts w:ascii="Verdana" w:hAnsi="Verdana"/>
          <w:sz w:val="24"/>
          <w:szCs w:val="24"/>
        </w:rPr>
        <w:t>.</w:t>
      </w:r>
      <w:r>
        <w:rPr>
          <w:rFonts w:ascii="Verdana" w:hAnsi="Verdana"/>
          <w:sz w:val="24"/>
          <w:szCs w:val="24"/>
        </w:rPr>
        <w:t>”</w:t>
      </w:r>
    </w:p>
    <w:p w14:paraId="2E8FDD6A" w14:textId="4827CFB2" w:rsidR="00382886" w:rsidRPr="00012584" w:rsidRDefault="00382886" w:rsidP="0082137E">
      <w:pPr>
        <w:spacing w:line="360" w:lineRule="auto"/>
        <w:rPr>
          <w:rFonts w:ascii="Verdana" w:hAnsi="Verdana"/>
          <w:sz w:val="24"/>
          <w:szCs w:val="24"/>
        </w:rPr>
      </w:pPr>
    </w:p>
    <w:p w14:paraId="574E93DB" w14:textId="4024636A" w:rsidR="00EE6F3E" w:rsidRDefault="00EE6F3E" w:rsidP="0082137E">
      <w:pPr>
        <w:spacing w:after="200" w:line="360" w:lineRule="auto"/>
        <w:rPr>
          <w:rFonts w:ascii="Calibri" w:hAnsi="Calibri"/>
          <w:b/>
          <w:iCs/>
          <w:sz w:val="28"/>
        </w:rPr>
      </w:pPr>
      <w:r w:rsidRPr="00EE6F3E">
        <w:rPr>
          <w:rFonts w:ascii="Calibri" w:hAnsi="Calibri"/>
          <w:b/>
          <w:iCs/>
          <w:sz w:val="28"/>
        </w:rPr>
        <w:t>Possible solutions.</w:t>
      </w:r>
    </w:p>
    <w:p w14:paraId="4F06A7BB" w14:textId="4D423D0D" w:rsidR="00EE6F3E" w:rsidRPr="003434DD" w:rsidRDefault="00D05140" w:rsidP="003434DD">
      <w:pPr>
        <w:pStyle w:val="ListParagraph"/>
        <w:numPr>
          <w:ilvl w:val="0"/>
          <w:numId w:val="16"/>
        </w:numPr>
        <w:spacing w:after="200" w:line="360" w:lineRule="auto"/>
        <w:rPr>
          <w:rFonts w:ascii="Calibri" w:hAnsi="Calibri"/>
          <w:bCs/>
          <w:iCs/>
          <w:sz w:val="28"/>
        </w:rPr>
      </w:pPr>
      <w:r w:rsidRPr="003434DD">
        <w:rPr>
          <w:rFonts w:ascii="Calibri" w:hAnsi="Calibri"/>
          <w:bCs/>
          <w:iCs/>
          <w:sz w:val="28"/>
        </w:rPr>
        <w:t>7.5</w:t>
      </w:r>
      <w:r w:rsidR="00EE6F3E" w:rsidRPr="003434DD">
        <w:rPr>
          <w:rFonts w:ascii="Calibri" w:hAnsi="Calibri"/>
          <w:bCs/>
          <w:iCs/>
          <w:sz w:val="28"/>
        </w:rPr>
        <w:t>% of all new housing stock must be constructed within the principles of universal design.</w:t>
      </w:r>
      <w:r w:rsidR="00EE6F3E">
        <w:rPr>
          <w:rStyle w:val="FootnoteReference"/>
          <w:rFonts w:ascii="Calibri" w:hAnsi="Calibri"/>
          <w:bCs/>
          <w:iCs/>
          <w:sz w:val="28"/>
        </w:rPr>
        <w:footnoteReference w:id="11"/>
      </w:r>
    </w:p>
    <w:p w14:paraId="095550ED" w14:textId="29DC8E25" w:rsidR="00EE6F3E" w:rsidRPr="003434DD" w:rsidRDefault="00EE6F3E" w:rsidP="003434DD">
      <w:pPr>
        <w:pStyle w:val="ListParagraph"/>
        <w:numPr>
          <w:ilvl w:val="0"/>
          <w:numId w:val="16"/>
        </w:numPr>
        <w:spacing w:line="360" w:lineRule="auto"/>
        <w:rPr>
          <w:rFonts w:ascii="Verdana" w:hAnsi="Verdana"/>
          <w:sz w:val="24"/>
          <w:szCs w:val="24"/>
        </w:rPr>
      </w:pPr>
      <w:r w:rsidRPr="003434DD">
        <w:rPr>
          <w:rFonts w:ascii="Verdana" w:hAnsi="Verdana"/>
          <w:sz w:val="24"/>
          <w:szCs w:val="24"/>
        </w:rPr>
        <w:t>Part M of the Building Regulations needs to be reviewed so that the accessibility standard for all new builds will be higher.</w:t>
      </w:r>
      <w:r w:rsidR="006B7C6A" w:rsidRPr="003434DD">
        <w:rPr>
          <w:rFonts w:ascii="Verdana" w:hAnsi="Verdana"/>
          <w:sz w:val="24"/>
          <w:szCs w:val="24"/>
        </w:rPr>
        <w:t xml:space="preserve"> In reviewing Part M, there needs to be a disability access officer within local authorities. This role should be similar to a fire prevention officer to enforce regulations relating to part M, including inspections of new and existing buildings to ensure standards of access are being met.”</w:t>
      </w:r>
    </w:p>
    <w:p w14:paraId="7BFFE0B1" w14:textId="322ADC99" w:rsidR="00EE6F3E" w:rsidRPr="003434DD" w:rsidRDefault="00EE6F3E" w:rsidP="003434DD">
      <w:pPr>
        <w:pStyle w:val="ListParagraph"/>
        <w:numPr>
          <w:ilvl w:val="0"/>
          <w:numId w:val="16"/>
        </w:numPr>
        <w:spacing w:line="360" w:lineRule="auto"/>
        <w:rPr>
          <w:rFonts w:ascii="Verdana" w:hAnsi="Verdana"/>
          <w:bCs/>
          <w:iCs/>
          <w:sz w:val="24"/>
          <w:szCs w:val="24"/>
        </w:rPr>
      </w:pPr>
      <w:r w:rsidRPr="003434DD">
        <w:rPr>
          <w:rFonts w:ascii="Verdana" w:hAnsi="Verdana"/>
          <w:sz w:val="24"/>
          <w:szCs w:val="24"/>
        </w:rPr>
        <w:t>Social and affordable housing must be constructed in centrally located areas or areas with good, accessible public transport</w:t>
      </w:r>
      <w:r w:rsidR="00382886" w:rsidRPr="003434DD">
        <w:rPr>
          <w:rFonts w:ascii="Verdana" w:hAnsi="Verdana"/>
          <w:sz w:val="24"/>
          <w:szCs w:val="24"/>
        </w:rPr>
        <w:t xml:space="preserve"> for ease of access to the local community</w:t>
      </w:r>
      <w:r w:rsidRPr="003434DD">
        <w:rPr>
          <w:rFonts w:ascii="Verdana" w:hAnsi="Verdana"/>
          <w:sz w:val="24"/>
          <w:szCs w:val="24"/>
        </w:rPr>
        <w:t>.</w:t>
      </w:r>
      <w:r w:rsidR="006B7C6A" w:rsidRPr="003434DD">
        <w:rPr>
          <w:rFonts w:ascii="Verdana" w:hAnsi="Verdana"/>
          <w:sz w:val="24"/>
          <w:szCs w:val="24"/>
        </w:rPr>
        <w:t xml:space="preserve"> </w:t>
      </w:r>
      <w:r w:rsidR="00012584" w:rsidRPr="003434DD">
        <w:rPr>
          <w:rFonts w:ascii="Verdana" w:hAnsi="Verdana"/>
          <w:bCs/>
          <w:iCs/>
          <w:sz w:val="24"/>
          <w:szCs w:val="24"/>
        </w:rPr>
        <w:t xml:space="preserve">A simple, fully accessible </w:t>
      </w:r>
      <w:r w:rsidR="00FF3935" w:rsidRPr="003434DD">
        <w:rPr>
          <w:rFonts w:ascii="Verdana" w:hAnsi="Verdana"/>
          <w:bCs/>
          <w:iCs/>
          <w:sz w:val="24"/>
          <w:szCs w:val="24"/>
        </w:rPr>
        <w:lastRenderedPageBreak/>
        <w:t xml:space="preserve">central </w:t>
      </w:r>
      <w:r w:rsidR="00012584" w:rsidRPr="003434DD">
        <w:rPr>
          <w:rFonts w:ascii="Verdana" w:hAnsi="Verdana"/>
          <w:bCs/>
          <w:iCs/>
          <w:sz w:val="24"/>
          <w:szCs w:val="24"/>
        </w:rPr>
        <w:t>application process must be established where a person can apply for a house and independent living supports.</w:t>
      </w:r>
    </w:p>
    <w:p w14:paraId="616155D2" w14:textId="77777777" w:rsidR="001167DA" w:rsidRDefault="001167DA">
      <w:pPr>
        <w:rPr>
          <w:rFonts w:ascii="Calibri" w:hAnsi="Calibri"/>
          <w:bCs/>
          <w:iCs/>
          <w:sz w:val="28"/>
        </w:rPr>
      </w:pPr>
      <w:r>
        <w:rPr>
          <w:rFonts w:ascii="Calibri" w:hAnsi="Calibri"/>
          <w:bCs/>
          <w:iCs/>
          <w:sz w:val="28"/>
        </w:rPr>
        <w:br w:type="page"/>
      </w:r>
    </w:p>
    <w:p w14:paraId="63E3A8E9" w14:textId="19335570" w:rsidR="00665EBC" w:rsidRDefault="00012584" w:rsidP="0082137E">
      <w:pPr>
        <w:pStyle w:val="Title"/>
        <w:spacing w:line="360" w:lineRule="auto"/>
        <w:rPr>
          <w:rFonts w:ascii="Verdana" w:hAnsi="Verdana"/>
        </w:rPr>
      </w:pPr>
      <w:r>
        <w:rPr>
          <w:rFonts w:ascii="Verdana" w:hAnsi="Verdana"/>
        </w:rPr>
        <w:lastRenderedPageBreak/>
        <w:t>Affordable housing</w:t>
      </w:r>
      <w:r w:rsidRPr="008A42A8">
        <w:rPr>
          <w:rFonts w:ascii="Verdana" w:hAnsi="Verdana"/>
        </w:rPr>
        <w:t xml:space="preserve"> </w:t>
      </w:r>
    </w:p>
    <w:p w14:paraId="6E01B793" w14:textId="3A2A2C5A" w:rsidR="00665EBC" w:rsidRPr="00665EBC" w:rsidRDefault="00665EBC" w:rsidP="0082137E">
      <w:pPr>
        <w:spacing w:line="360" w:lineRule="auto"/>
        <w:rPr>
          <w:rFonts w:ascii="Verdana" w:hAnsi="Verdana"/>
          <w:sz w:val="24"/>
          <w:szCs w:val="24"/>
        </w:rPr>
      </w:pPr>
      <w:r>
        <w:rPr>
          <w:rFonts w:ascii="Verdana" w:hAnsi="Verdana"/>
          <w:b/>
          <w:bCs/>
          <w:sz w:val="24"/>
          <w:szCs w:val="24"/>
        </w:rPr>
        <w:t>Issues raised</w:t>
      </w:r>
      <w:r w:rsidR="006B7C6A">
        <w:rPr>
          <w:rFonts w:ascii="Verdana" w:hAnsi="Verdana"/>
          <w:b/>
          <w:bCs/>
          <w:sz w:val="24"/>
          <w:szCs w:val="24"/>
        </w:rPr>
        <w:t xml:space="preserve"> in focus groups</w:t>
      </w:r>
    </w:p>
    <w:p w14:paraId="04F4AB42" w14:textId="7C8051AA" w:rsidR="0085176A" w:rsidRPr="001A2AA6" w:rsidRDefault="0085176A" w:rsidP="0082137E">
      <w:pPr>
        <w:spacing w:line="360" w:lineRule="auto"/>
        <w:rPr>
          <w:rFonts w:ascii="Verdana" w:hAnsi="Verdana"/>
          <w:b/>
          <w:bCs/>
          <w:sz w:val="24"/>
          <w:szCs w:val="24"/>
        </w:rPr>
      </w:pPr>
      <w:r w:rsidRPr="001A2AA6">
        <w:rPr>
          <w:rFonts w:ascii="Verdana" w:hAnsi="Verdana"/>
          <w:b/>
          <w:bCs/>
          <w:sz w:val="24"/>
          <w:szCs w:val="24"/>
        </w:rPr>
        <w:t xml:space="preserve">Poverty </w:t>
      </w:r>
    </w:p>
    <w:p w14:paraId="41C74C98" w14:textId="3126AF81" w:rsidR="00E93354" w:rsidRDefault="00F94D15" w:rsidP="0082137E">
      <w:pPr>
        <w:spacing w:line="360" w:lineRule="auto"/>
        <w:rPr>
          <w:rFonts w:ascii="Verdana" w:hAnsi="Verdana"/>
          <w:sz w:val="24"/>
          <w:szCs w:val="24"/>
        </w:rPr>
      </w:pPr>
      <w:r>
        <w:rPr>
          <w:rFonts w:ascii="Verdana" w:hAnsi="Verdana"/>
          <w:sz w:val="24"/>
          <w:szCs w:val="24"/>
        </w:rPr>
        <w:t>The message on affordable housing</w:t>
      </w:r>
      <w:r w:rsidR="001E1021">
        <w:rPr>
          <w:rFonts w:ascii="Verdana" w:hAnsi="Verdana"/>
          <w:sz w:val="24"/>
          <w:szCs w:val="24"/>
        </w:rPr>
        <w:t xml:space="preserve"> from disabled people</w:t>
      </w:r>
      <w:r>
        <w:rPr>
          <w:rFonts w:ascii="Verdana" w:hAnsi="Verdana"/>
          <w:sz w:val="24"/>
          <w:szCs w:val="24"/>
        </w:rPr>
        <w:t xml:space="preserve"> is that it does not exist at present as an option. Employment rates for disabled people </w:t>
      </w:r>
      <w:r w:rsidR="00E93354">
        <w:rPr>
          <w:rFonts w:ascii="Verdana" w:hAnsi="Verdana"/>
          <w:sz w:val="24"/>
          <w:szCs w:val="24"/>
        </w:rPr>
        <w:t>are</w:t>
      </w:r>
      <w:r>
        <w:rPr>
          <w:rFonts w:ascii="Verdana" w:hAnsi="Verdana"/>
          <w:sz w:val="24"/>
          <w:szCs w:val="24"/>
        </w:rPr>
        <w:t xml:space="preserve"> well below the rate for the general population and consequently poverty rates are much higher.</w:t>
      </w:r>
      <w:r w:rsidR="00E93354">
        <w:rPr>
          <w:rStyle w:val="FootnoteReference"/>
          <w:rFonts w:ascii="Verdana" w:hAnsi="Verdana"/>
          <w:sz w:val="24"/>
          <w:szCs w:val="24"/>
        </w:rPr>
        <w:footnoteReference w:id="12"/>
      </w:r>
      <w:r>
        <w:rPr>
          <w:rFonts w:ascii="Verdana" w:hAnsi="Verdana"/>
          <w:sz w:val="24"/>
          <w:szCs w:val="24"/>
        </w:rPr>
        <w:t xml:space="preserve"> This leaves disabled people at a disadvantage in purchasing or renting a home of their own. Participants stated they often had to rely on family for assistance with deposits and rent.</w:t>
      </w:r>
      <w:r w:rsidR="001E1021">
        <w:rPr>
          <w:rFonts w:ascii="Verdana" w:hAnsi="Verdana"/>
          <w:sz w:val="24"/>
          <w:szCs w:val="24"/>
        </w:rPr>
        <w:t xml:space="preserve"> Private rentals are not affordable to disabled people</w:t>
      </w:r>
      <w:r w:rsidR="00382886">
        <w:rPr>
          <w:rFonts w:ascii="Verdana" w:hAnsi="Verdana"/>
          <w:sz w:val="24"/>
          <w:szCs w:val="24"/>
        </w:rPr>
        <w:t xml:space="preserve"> and, as noted in many cases are not accessible</w:t>
      </w:r>
      <w:r w:rsidR="00E93354">
        <w:rPr>
          <w:rFonts w:ascii="Verdana" w:hAnsi="Verdana"/>
          <w:sz w:val="24"/>
          <w:szCs w:val="24"/>
        </w:rPr>
        <w:t>.</w:t>
      </w:r>
      <w:r w:rsidR="001E1021">
        <w:rPr>
          <w:rFonts w:ascii="Verdana" w:hAnsi="Verdana"/>
          <w:sz w:val="24"/>
          <w:szCs w:val="24"/>
        </w:rPr>
        <w:t xml:space="preserve"> </w:t>
      </w:r>
    </w:p>
    <w:p w14:paraId="15FE4927" w14:textId="4C4429A0" w:rsidR="001A2AA6" w:rsidRPr="001A2AA6" w:rsidRDefault="001A2AA6" w:rsidP="001A2AA6">
      <w:pPr>
        <w:spacing w:line="360" w:lineRule="auto"/>
        <w:rPr>
          <w:rFonts w:ascii="Verdana" w:hAnsi="Verdana"/>
          <w:b/>
          <w:bCs/>
          <w:sz w:val="24"/>
          <w:szCs w:val="24"/>
        </w:rPr>
      </w:pPr>
      <w:r w:rsidRPr="001A2AA6">
        <w:rPr>
          <w:rFonts w:ascii="Verdana" w:hAnsi="Verdana"/>
          <w:b/>
          <w:bCs/>
          <w:sz w:val="24"/>
          <w:szCs w:val="24"/>
        </w:rPr>
        <w:t>Cost of disability</w:t>
      </w:r>
    </w:p>
    <w:p w14:paraId="439A6AC1" w14:textId="71126AAE" w:rsidR="001A2AA6" w:rsidRDefault="001A2AA6" w:rsidP="0082137E">
      <w:pPr>
        <w:spacing w:line="360" w:lineRule="auto"/>
        <w:rPr>
          <w:rFonts w:ascii="Verdana" w:hAnsi="Verdana"/>
          <w:sz w:val="24"/>
          <w:szCs w:val="24"/>
        </w:rPr>
      </w:pPr>
      <w:r>
        <w:rPr>
          <w:rFonts w:ascii="Verdana" w:hAnsi="Verdana"/>
          <w:sz w:val="24"/>
          <w:szCs w:val="24"/>
        </w:rPr>
        <w:t xml:space="preserve">Participants noted the hidden costs of housing for disabled persons. Many of these hidden costs are not faced by the general public and are known as ‘the cost of disability’. Such costs include additional heating </w:t>
      </w:r>
      <w:r w:rsidR="00382886">
        <w:rPr>
          <w:rFonts w:ascii="Verdana" w:hAnsi="Verdana"/>
          <w:sz w:val="24"/>
          <w:szCs w:val="24"/>
        </w:rPr>
        <w:t>requirements</w:t>
      </w:r>
      <w:r>
        <w:rPr>
          <w:rFonts w:ascii="Verdana" w:hAnsi="Verdana"/>
          <w:sz w:val="24"/>
          <w:szCs w:val="24"/>
        </w:rPr>
        <w:t>, small home adaptations, a</w:t>
      </w:r>
      <w:r w:rsidR="00382886">
        <w:rPr>
          <w:rFonts w:ascii="Verdana" w:hAnsi="Verdana"/>
          <w:sz w:val="24"/>
          <w:szCs w:val="24"/>
        </w:rPr>
        <w:t>ssistive</w:t>
      </w:r>
      <w:r>
        <w:rPr>
          <w:rFonts w:ascii="Verdana" w:hAnsi="Verdana"/>
          <w:sz w:val="24"/>
          <w:szCs w:val="24"/>
        </w:rPr>
        <w:t xml:space="preserve"> technology for the home, maintenance, etc. Government has been researching the cost of disability with scope to introduce a payment to mitigate against these costs.</w:t>
      </w:r>
    </w:p>
    <w:p w14:paraId="20055768" w14:textId="76576960" w:rsidR="00E93354" w:rsidRPr="001A2AA6" w:rsidRDefault="0085176A" w:rsidP="0082137E">
      <w:pPr>
        <w:spacing w:line="360" w:lineRule="auto"/>
        <w:rPr>
          <w:rFonts w:ascii="Verdana" w:hAnsi="Verdana"/>
          <w:b/>
          <w:bCs/>
          <w:sz w:val="24"/>
          <w:szCs w:val="24"/>
        </w:rPr>
      </w:pPr>
      <w:r w:rsidRPr="001A2AA6">
        <w:rPr>
          <w:rFonts w:ascii="Verdana" w:hAnsi="Verdana"/>
          <w:b/>
          <w:bCs/>
          <w:sz w:val="24"/>
          <w:szCs w:val="24"/>
        </w:rPr>
        <w:t>Inadequate/inaccessible HAP</w:t>
      </w:r>
    </w:p>
    <w:p w14:paraId="3C763A66" w14:textId="38DDEC04" w:rsidR="00F94D15" w:rsidRDefault="00E93354" w:rsidP="0082137E">
      <w:pPr>
        <w:spacing w:line="360" w:lineRule="auto"/>
        <w:rPr>
          <w:rFonts w:ascii="Verdana" w:hAnsi="Verdana"/>
          <w:sz w:val="24"/>
          <w:szCs w:val="24"/>
        </w:rPr>
      </w:pPr>
      <w:r>
        <w:rPr>
          <w:rFonts w:ascii="Verdana" w:hAnsi="Verdana"/>
          <w:sz w:val="24"/>
          <w:szCs w:val="24"/>
        </w:rPr>
        <w:t>T</w:t>
      </w:r>
      <w:r w:rsidR="001E1021">
        <w:rPr>
          <w:rFonts w:ascii="Verdana" w:hAnsi="Verdana"/>
          <w:sz w:val="24"/>
          <w:szCs w:val="24"/>
        </w:rPr>
        <w:t>he HAP scheme can take a period to get set up meaning the person must have a significant amount of money available to access HAP.</w:t>
      </w:r>
      <w:r>
        <w:rPr>
          <w:rFonts w:ascii="Verdana" w:hAnsi="Verdana"/>
          <w:sz w:val="24"/>
          <w:szCs w:val="24"/>
        </w:rPr>
        <w:t xml:space="preserve"> Typically, a person may pay a deposit and a number of months rental before HAP is processed leaving i</w:t>
      </w:r>
      <w:r w:rsidR="00382886">
        <w:rPr>
          <w:rFonts w:ascii="Verdana" w:hAnsi="Verdana"/>
          <w:sz w:val="24"/>
          <w:szCs w:val="24"/>
        </w:rPr>
        <w:t>t</w:t>
      </w:r>
      <w:r>
        <w:rPr>
          <w:rFonts w:ascii="Verdana" w:hAnsi="Verdana"/>
          <w:sz w:val="24"/>
          <w:szCs w:val="24"/>
        </w:rPr>
        <w:t xml:space="preserve"> unaffordable to many disabled people.</w:t>
      </w:r>
    </w:p>
    <w:p w14:paraId="6A0BACB9" w14:textId="23CCB5AF" w:rsidR="00F94D15" w:rsidRPr="001E1021" w:rsidRDefault="00F94D15" w:rsidP="0082137E">
      <w:pPr>
        <w:spacing w:line="360" w:lineRule="auto"/>
        <w:rPr>
          <w:rFonts w:ascii="Verdana" w:hAnsi="Verdana"/>
          <w:sz w:val="24"/>
          <w:szCs w:val="24"/>
        </w:rPr>
      </w:pPr>
      <w:r>
        <w:rPr>
          <w:rFonts w:ascii="Verdana" w:hAnsi="Verdana"/>
          <w:sz w:val="24"/>
          <w:szCs w:val="24"/>
        </w:rPr>
        <w:t>“</w:t>
      </w:r>
      <w:r w:rsidRPr="00F94D15">
        <w:rPr>
          <w:rFonts w:ascii="Verdana" w:hAnsi="Verdana"/>
          <w:sz w:val="24"/>
          <w:szCs w:val="24"/>
        </w:rPr>
        <w:t xml:space="preserve">Affordable housing is not affordable any more to disabled people. We do </w:t>
      </w:r>
      <w:r w:rsidRPr="001E1021">
        <w:rPr>
          <w:rFonts w:ascii="Verdana" w:hAnsi="Verdana"/>
          <w:sz w:val="24"/>
          <w:szCs w:val="24"/>
        </w:rPr>
        <w:t xml:space="preserve">not earn as much as others. Rent of €1000 per month is unaffordable.” </w:t>
      </w:r>
    </w:p>
    <w:p w14:paraId="0CEBFEA6" w14:textId="1846A48A" w:rsidR="001E1021" w:rsidRDefault="001E1021" w:rsidP="0082137E">
      <w:pPr>
        <w:spacing w:line="360" w:lineRule="auto"/>
        <w:rPr>
          <w:rFonts w:ascii="Verdana" w:hAnsi="Verdana"/>
          <w:sz w:val="24"/>
          <w:szCs w:val="24"/>
        </w:rPr>
      </w:pPr>
      <w:r>
        <w:rPr>
          <w:rFonts w:ascii="Verdana" w:hAnsi="Verdana"/>
          <w:sz w:val="24"/>
          <w:szCs w:val="24"/>
        </w:rPr>
        <w:lastRenderedPageBreak/>
        <w:t>“</w:t>
      </w:r>
      <w:r w:rsidRPr="001E1021">
        <w:rPr>
          <w:rFonts w:ascii="Verdana" w:hAnsi="Verdana"/>
          <w:sz w:val="24"/>
          <w:szCs w:val="24"/>
        </w:rPr>
        <w:t>Rent needs to go down for us to afford it. I will have to leave my current home as I can barely afford the rent. There is very little money left for shopping or other bills.</w:t>
      </w:r>
      <w:r>
        <w:rPr>
          <w:rFonts w:ascii="Verdana" w:hAnsi="Verdana"/>
          <w:sz w:val="24"/>
          <w:szCs w:val="24"/>
        </w:rPr>
        <w:t>”</w:t>
      </w:r>
    </w:p>
    <w:p w14:paraId="69230D5C" w14:textId="26F694EB" w:rsidR="001E1021" w:rsidRPr="001A2AA6" w:rsidRDefault="001A2AA6" w:rsidP="0082137E">
      <w:pPr>
        <w:spacing w:line="360" w:lineRule="auto"/>
        <w:rPr>
          <w:rFonts w:ascii="Verdana" w:hAnsi="Verdana"/>
          <w:b/>
          <w:bCs/>
          <w:sz w:val="24"/>
          <w:szCs w:val="24"/>
        </w:rPr>
      </w:pPr>
      <w:r>
        <w:rPr>
          <w:rFonts w:ascii="Verdana" w:hAnsi="Verdana"/>
          <w:b/>
          <w:bCs/>
          <w:sz w:val="24"/>
          <w:szCs w:val="24"/>
        </w:rPr>
        <w:t xml:space="preserve">Affordable housing </w:t>
      </w:r>
      <w:r w:rsidR="006B7C6A">
        <w:rPr>
          <w:rFonts w:ascii="Verdana" w:hAnsi="Verdana"/>
          <w:b/>
          <w:bCs/>
          <w:sz w:val="24"/>
          <w:szCs w:val="24"/>
        </w:rPr>
        <w:t>applications</w:t>
      </w:r>
    </w:p>
    <w:p w14:paraId="57E08395" w14:textId="3945E50D" w:rsidR="001E1021" w:rsidRDefault="001E1021" w:rsidP="0082137E">
      <w:pPr>
        <w:spacing w:line="360" w:lineRule="auto"/>
        <w:rPr>
          <w:rFonts w:ascii="Verdana" w:hAnsi="Verdana"/>
          <w:sz w:val="24"/>
          <w:szCs w:val="24"/>
        </w:rPr>
      </w:pPr>
      <w:r>
        <w:rPr>
          <w:rFonts w:ascii="Verdana" w:hAnsi="Verdana"/>
          <w:sz w:val="24"/>
          <w:szCs w:val="24"/>
        </w:rPr>
        <w:t>The affordable housing system is also very confusing to navigate. Focus group participants noted that there were earning limits on people trying to access social housing and then earning bands for people trying to buy an affordable home.</w:t>
      </w:r>
      <w:r w:rsidR="00E93354">
        <w:rPr>
          <w:rFonts w:ascii="Verdana" w:hAnsi="Verdana"/>
          <w:sz w:val="24"/>
          <w:szCs w:val="24"/>
        </w:rPr>
        <w:t xml:space="preserve"> These rates can be different in different parts of the country leading to additional confusion.</w:t>
      </w:r>
    </w:p>
    <w:p w14:paraId="497103C8" w14:textId="1E509177" w:rsidR="00B402C0" w:rsidRPr="001A2AA6" w:rsidRDefault="0085176A" w:rsidP="0082137E">
      <w:pPr>
        <w:spacing w:line="360" w:lineRule="auto"/>
        <w:rPr>
          <w:rFonts w:ascii="Verdana" w:hAnsi="Verdana"/>
          <w:b/>
          <w:bCs/>
          <w:sz w:val="24"/>
          <w:szCs w:val="24"/>
        </w:rPr>
      </w:pPr>
      <w:r w:rsidRPr="001A2AA6">
        <w:rPr>
          <w:rFonts w:ascii="Verdana" w:hAnsi="Verdana"/>
          <w:b/>
          <w:bCs/>
          <w:sz w:val="24"/>
          <w:szCs w:val="24"/>
        </w:rPr>
        <w:t>Unavailability of social housing</w:t>
      </w:r>
    </w:p>
    <w:p w14:paraId="2A0347DD" w14:textId="2AC4237E" w:rsidR="00B402C0" w:rsidRDefault="00B402C0" w:rsidP="0082137E">
      <w:pPr>
        <w:spacing w:line="360" w:lineRule="auto"/>
        <w:rPr>
          <w:rFonts w:ascii="Verdana" w:hAnsi="Verdana"/>
          <w:sz w:val="24"/>
          <w:szCs w:val="24"/>
        </w:rPr>
      </w:pPr>
      <w:r>
        <w:rPr>
          <w:rFonts w:ascii="Verdana" w:hAnsi="Verdana"/>
          <w:sz w:val="24"/>
          <w:szCs w:val="24"/>
        </w:rPr>
        <w:t>Social housing is not being built at a rate that makes it a real option for disabled people unless they are prepared to wait for many years on a hous</w:t>
      </w:r>
      <w:r w:rsidR="00382886">
        <w:rPr>
          <w:rFonts w:ascii="Verdana" w:hAnsi="Verdana"/>
          <w:sz w:val="24"/>
          <w:szCs w:val="24"/>
        </w:rPr>
        <w:t>ing waiting list</w:t>
      </w:r>
      <w:r w:rsidR="007348FF">
        <w:rPr>
          <w:rFonts w:ascii="Verdana" w:hAnsi="Verdana"/>
          <w:sz w:val="24"/>
          <w:szCs w:val="24"/>
        </w:rPr>
        <w:t xml:space="preserve"> (the inaccessibility of the scheme is noted in the previous section). Focus group participants noted that many of them were waiting years to access a social home. </w:t>
      </w:r>
    </w:p>
    <w:p w14:paraId="1A140149" w14:textId="35A8DEA5" w:rsidR="007348FF" w:rsidRPr="007348FF" w:rsidRDefault="007348FF" w:rsidP="0082137E">
      <w:pPr>
        <w:spacing w:line="360" w:lineRule="auto"/>
        <w:rPr>
          <w:rFonts w:ascii="Verdana" w:hAnsi="Verdana"/>
          <w:sz w:val="24"/>
          <w:szCs w:val="24"/>
        </w:rPr>
      </w:pPr>
      <w:r>
        <w:rPr>
          <w:rFonts w:ascii="Verdana" w:hAnsi="Verdana"/>
          <w:sz w:val="24"/>
          <w:szCs w:val="24"/>
        </w:rPr>
        <w:t>“</w:t>
      </w:r>
      <w:r w:rsidRPr="007348FF">
        <w:rPr>
          <w:rFonts w:ascii="Verdana" w:hAnsi="Verdana"/>
          <w:sz w:val="24"/>
          <w:szCs w:val="24"/>
        </w:rPr>
        <w:t xml:space="preserve">The residential service provider wants those seeking accommodation to apply for HAP </w:t>
      </w:r>
      <w:r>
        <w:rPr>
          <w:rFonts w:ascii="Verdana" w:hAnsi="Verdana"/>
          <w:sz w:val="24"/>
          <w:szCs w:val="24"/>
        </w:rPr>
        <w:t>as</w:t>
      </w:r>
      <w:r w:rsidRPr="007348FF">
        <w:rPr>
          <w:rFonts w:ascii="Verdana" w:hAnsi="Verdana"/>
          <w:sz w:val="24"/>
          <w:szCs w:val="24"/>
        </w:rPr>
        <w:t xml:space="preserve"> housing waiting list times are very long, we know of people on list for 15 years, so we can’t see how that might work.</w:t>
      </w:r>
      <w:r>
        <w:rPr>
          <w:rFonts w:ascii="Verdana" w:hAnsi="Verdana"/>
          <w:sz w:val="24"/>
          <w:szCs w:val="24"/>
        </w:rPr>
        <w:t>”</w:t>
      </w:r>
      <w:r w:rsidRPr="007348FF">
        <w:rPr>
          <w:rFonts w:ascii="Verdana" w:hAnsi="Verdana"/>
          <w:sz w:val="24"/>
          <w:szCs w:val="24"/>
        </w:rPr>
        <w:t xml:space="preserve"> </w:t>
      </w:r>
    </w:p>
    <w:p w14:paraId="31177C8E" w14:textId="19C91A93" w:rsidR="001E1021" w:rsidRPr="001A2AA6" w:rsidRDefault="0085176A" w:rsidP="0082137E">
      <w:pPr>
        <w:spacing w:line="360" w:lineRule="auto"/>
        <w:rPr>
          <w:rFonts w:ascii="Verdana" w:hAnsi="Verdana"/>
          <w:b/>
          <w:bCs/>
          <w:sz w:val="24"/>
          <w:szCs w:val="24"/>
        </w:rPr>
      </w:pPr>
      <w:r w:rsidRPr="001A2AA6">
        <w:rPr>
          <w:rFonts w:ascii="Verdana" w:hAnsi="Verdana"/>
          <w:b/>
          <w:bCs/>
          <w:sz w:val="24"/>
          <w:szCs w:val="24"/>
        </w:rPr>
        <w:t>Inaccessible home adaptation scheme</w:t>
      </w:r>
    </w:p>
    <w:p w14:paraId="5E6DDB7D" w14:textId="2654F71D" w:rsidR="001E1021" w:rsidRDefault="001E1021" w:rsidP="0082137E">
      <w:pPr>
        <w:spacing w:line="360" w:lineRule="auto"/>
        <w:rPr>
          <w:rFonts w:ascii="Verdana" w:hAnsi="Verdana"/>
          <w:sz w:val="24"/>
          <w:szCs w:val="24"/>
        </w:rPr>
      </w:pPr>
      <w:r>
        <w:rPr>
          <w:rFonts w:ascii="Verdana" w:hAnsi="Verdana"/>
          <w:sz w:val="24"/>
          <w:szCs w:val="24"/>
        </w:rPr>
        <w:t>As noted in the section on accessibility there is a home adaptation scheme to enable people to remain in their home by making it accessible for their needs. However, the scheme is subject to a means test that excludes many people</w:t>
      </w:r>
      <w:r w:rsidR="00BF1E62">
        <w:rPr>
          <w:rFonts w:ascii="Verdana" w:hAnsi="Verdana"/>
          <w:sz w:val="24"/>
          <w:szCs w:val="24"/>
        </w:rPr>
        <w:t>.</w:t>
      </w:r>
      <w:r>
        <w:rPr>
          <w:rFonts w:ascii="Verdana" w:hAnsi="Verdana"/>
          <w:sz w:val="24"/>
          <w:szCs w:val="24"/>
        </w:rPr>
        <w:t xml:space="preserve"> </w:t>
      </w:r>
      <w:r w:rsidR="00B402C0">
        <w:rPr>
          <w:rFonts w:ascii="Verdana" w:hAnsi="Verdana"/>
          <w:sz w:val="24"/>
          <w:szCs w:val="24"/>
        </w:rPr>
        <w:t xml:space="preserve">This restrictive criterion leads to people living in unsuitable homes due to not being able to afford to carry out accessibility work to their home and not qualifying for the home adaptation grant. </w:t>
      </w:r>
    </w:p>
    <w:p w14:paraId="3896D9F3" w14:textId="77777777" w:rsidR="001167DA" w:rsidRDefault="001167DA">
      <w:pPr>
        <w:rPr>
          <w:rFonts w:ascii="Verdana" w:hAnsi="Verdana"/>
          <w:b/>
          <w:bCs/>
          <w:sz w:val="24"/>
          <w:szCs w:val="24"/>
        </w:rPr>
      </w:pPr>
      <w:r>
        <w:rPr>
          <w:rFonts w:ascii="Verdana" w:hAnsi="Verdana"/>
          <w:b/>
          <w:bCs/>
          <w:sz w:val="24"/>
          <w:szCs w:val="24"/>
        </w:rPr>
        <w:br w:type="page"/>
      </w:r>
    </w:p>
    <w:p w14:paraId="56F6BF3D" w14:textId="6DFDB1B2" w:rsidR="00B402C0" w:rsidRDefault="00B402C0" w:rsidP="0082137E">
      <w:pPr>
        <w:spacing w:line="360" w:lineRule="auto"/>
        <w:rPr>
          <w:rFonts w:ascii="Verdana" w:hAnsi="Verdana"/>
          <w:b/>
          <w:bCs/>
          <w:sz w:val="24"/>
          <w:szCs w:val="24"/>
        </w:rPr>
      </w:pPr>
      <w:r>
        <w:rPr>
          <w:rFonts w:ascii="Verdana" w:hAnsi="Verdana"/>
          <w:b/>
          <w:bCs/>
          <w:sz w:val="24"/>
          <w:szCs w:val="24"/>
        </w:rPr>
        <w:lastRenderedPageBreak/>
        <w:t>Possible solutions</w:t>
      </w:r>
    </w:p>
    <w:p w14:paraId="56C69C16" w14:textId="573F918B" w:rsidR="00B402C0" w:rsidRPr="000A144B" w:rsidRDefault="00B402C0" w:rsidP="000A144B">
      <w:pPr>
        <w:pStyle w:val="ListParagraph"/>
        <w:numPr>
          <w:ilvl w:val="0"/>
          <w:numId w:val="13"/>
        </w:numPr>
        <w:spacing w:line="360" w:lineRule="auto"/>
        <w:rPr>
          <w:rFonts w:ascii="Verdana" w:hAnsi="Verdana"/>
          <w:sz w:val="24"/>
          <w:szCs w:val="24"/>
        </w:rPr>
      </w:pPr>
      <w:r w:rsidRPr="000A144B">
        <w:rPr>
          <w:rFonts w:ascii="Verdana" w:hAnsi="Verdana"/>
          <w:sz w:val="24"/>
          <w:szCs w:val="24"/>
        </w:rPr>
        <w:t xml:space="preserve">Remove the means test on the home adaptation grant to ensure disabled people can make the required adaptations to remain comfortable in their own home. </w:t>
      </w:r>
    </w:p>
    <w:p w14:paraId="3CBF7629" w14:textId="4A533B3A" w:rsidR="00B402C0" w:rsidRPr="000A144B" w:rsidRDefault="00B402C0" w:rsidP="000A144B">
      <w:pPr>
        <w:pStyle w:val="ListParagraph"/>
        <w:numPr>
          <w:ilvl w:val="0"/>
          <w:numId w:val="13"/>
        </w:numPr>
        <w:spacing w:line="360" w:lineRule="auto"/>
        <w:rPr>
          <w:rFonts w:ascii="Verdana" w:hAnsi="Verdana"/>
          <w:sz w:val="24"/>
          <w:szCs w:val="24"/>
        </w:rPr>
      </w:pPr>
      <w:r w:rsidRPr="000A144B">
        <w:rPr>
          <w:rFonts w:ascii="Verdana" w:hAnsi="Verdana"/>
          <w:sz w:val="24"/>
          <w:szCs w:val="24"/>
        </w:rPr>
        <w:t xml:space="preserve">Publish the Government research on ‘Cost of Disability’ and introduce a payment without delay. </w:t>
      </w:r>
    </w:p>
    <w:p w14:paraId="7613FAF5" w14:textId="2A724060" w:rsidR="00B402C0" w:rsidRPr="000A144B" w:rsidRDefault="00B402C0" w:rsidP="000A144B">
      <w:pPr>
        <w:pStyle w:val="ListParagraph"/>
        <w:numPr>
          <w:ilvl w:val="0"/>
          <w:numId w:val="13"/>
        </w:numPr>
        <w:spacing w:line="360" w:lineRule="auto"/>
        <w:rPr>
          <w:rFonts w:ascii="Verdana" w:hAnsi="Verdana"/>
          <w:sz w:val="24"/>
          <w:szCs w:val="24"/>
        </w:rPr>
      </w:pPr>
      <w:r w:rsidRPr="000A144B">
        <w:rPr>
          <w:rFonts w:ascii="Verdana" w:hAnsi="Verdana"/>
          <w:sz w:val="24"/>
          <w:szCs w:val="24"/>
        </w:rPr>
        <w:t>Reform the HAP scheme to ensure disabled people and their families are not running up significant debt to access a home.</w:t>
      </w:r>
    </w:p>
    <w:p w14:paraId="7C1C73F2" w14:textId="093FF1AF" w:rsidR="007348FF" w:rsidRPr="000A144B" w:rsidRDefault="007348FF" w:rsidP="000A144B">
      <w:pPr>
        <w:pStyle w:val="ListParagraph"/>
        <w:numPr>
          <w:ilvl w:val="0"/>
          <w:numId w:val="13"/>
        </w:numPr>
        <w:spacing w:line="360" w:lineRule="auto"/>
        <w:rPr>
          <w:rFonts w:ascii="Verdana" w:hAnsi="Verdana"/>
          <w:sz w:val="24"/>
          <w:szCs w:val="24"/>
        </w:rPr>
      </w:pPr>
      <w:r w:rsidRPr="000A144B">
        <w:rPr>
          <w:rFonts w:ascii="Verdana" w:hAnsi="Verdana"/>
          <w:sz w:val="24"/>
          <w:szCs w:val="24"/>
        </w:rPr>
        <w:t>Increase the stock of social housing for disabled persons. Ring</w:t>
      </w:r>
      <w:r w:rsidR="00382886" w:rsidRPr="000A144B">
        <w:rPr>
          <w:rFonts w:ascii="Verdana" w:hAnsi="Verdana"/>
          <w:sz w:val="24"/>
          <w:szCs w:val="24"/>
        </w:rPr>
        <w:t>-</w:t>
      </w:r>
      <w:r w:rsidRPr="000A144B">
        <w:rPr>
          <w:rFonts w:ascii="Verdana" w:hAnsi="Verdana"/>
          <w:sz w:val="24"/>
          <w:szCs w:val="24"/>
        </w:rPr>
        <w:t xml:space="preserve">fence </w:t>
      </w:r>
      <w:r w:rsidR="00D05140" w:rsidRPr="000A144B">
        <w:rPr>
          <w:rFonts w:ascii="Verdana" w:hAnsi="Verdana"/>
          <w:sz w:val="24"/>
          <w:szCs w:val="24"/>
        </w:rPr>
        <w:t>7.5</w:t>
      </w:r>
      <w:r w:rsidRPr="000A144B">
        <w:rPr>
          <w:rFonts w:ascii="Verdana" w:hAnsi="Verdana"/>
          <w:sz w:val="24"/>
          <w:szCs w:val="24"/>
        </w:rPr>
        <w:t>% of all new social and affordable homes.</w:t>
      </w:r>
    </w:p>
    <w:p w14:paraId="0EEA1A01" w14:textId="4154AB1D" w:rsidR="007348FF" w:rsidRPr="000A144B" w:rsidRDefault="007348FF" w:rsidP="000A144B">
      <w:pPr>
        <w:pStyle w:val="ListParagraph"/>
        <w:numPr>
          <w:ilvl w:val="0"/>
          <w:numId w:val="13"/>
        </w:numPr>
        <w:spacing w:line="360" w:lineRule="auto"/>
        <w:rPr>
          <w:rFonts w:ascii="Verdana" w:hAnsi="Verdana"/>
          <w:sz w:val="24"/>
          <w:szCs w:val="24"/>
        </w:rPr>
      </w:pPr>
      <w:r w:rsidRPr="000A144B">
        <w:rPr>
          <w:rFonts w:ascii="Verdana" w:hAnsi="Verdana"/>
          <w:sz w:val="24"/>
          <w:szCs w:val="24"/>
        </w:rPr>
        <w:t xml:space="preserve">Ensure affordable homes are affordable. </w:t>
      </w:r>
    </w:p>
    <w:p w14:paraId="683544DC" w14:textId="490E830B" w:rsidR="007348FF" w:rsidRPr="000A144B" w:rsidRDefault="007348FF" w:rsidP="000A144B">
      <w:pPr>
        <w:pStyle w:val="ListParagraph"/>
        <w:numPr>
          <w:ilvl w:val="0"/>
          <w:numId w:val="13"/>
        </w:numPr>
        <w:spacing w:line="360" w:lineRule="auto"/>
        <w:rPr>
          <w:rFonts w:ascii="Verdana" w:hAnsi="Verdana"/>
          <w:sz w:val="24"/>
          <w:szCs w:val="24"/>
        </w:rPr>
      </w:pPr>
      <w:r w:rsidRPr="000A144B">
        <w:rPr>
          <w:rFonts w:ascii="Verdana" w:hAnsi="Verdana"/>
          <w:sz w:val="24"/>
          <w:szCs w:val="24"/>
        </w:rPr>
        <w:t>A simple</w:t>
      </w:r>
      <w:r w:rsidR="00665EBC" w:rsidRPr="000A144B">
        <w:rPr>
          <w:rFonts w:ascii="Verdana" w:hAnsi="Verdana"/>
          <w:sz w:val="24"/>
          <w:szCs w:val="24"/>
        </w:rPr>
        <w:t>, accessible</w:t>
      </w:r>
      <w:r w:rsidRPr="000A144B">
        <w:rPr>
          <w:rFonts w:ascii="Verdana" w:hAnsi="Verdana"/>
          <w:sz w:val="24"/>
          <w:szCs w:val="24"/>
        </w:rPr>
        <w:t xml:space="preserve"> information service is required</w:t>
      </w:r>
      <w:r w:rsidR="00665EBC" w:rsidRPr="000A144B">
        <w:rPr>
          <w:rFonts w:ascii="Verdana" w:hAnsi="Verdana"/>
          <w:sz w:val="24"/>
          <w:szCs w:val="24"/>
        </w:rPr>
        <w:t xml:space="preserve"> to let people know of the various schemes, supports and how to apply for these.</w:t>
      </w:r>
      <w:r w:rsidRPr="000A144B">
        <w:rPr>
          <w:rFonts w:ascii="Verdana" w:hAnsi="Verdana"/>
          <w:sz w:val="24"/>
          <w:szCs w:val="24"/>
        </w:rPr>
        <w:t xml:space="preserve"> </w:t>
      </w:r>
    </w:p>
    <w:p w14:paraId="4CC624C5" w14:textId="38C5D008" w:rsidR="004D0EB1" w:rsidRPr="000A144B" w:rsidRDefault="004D0EB1" w:rsidP="000A144B">
      <w:pPr>
        <w:pStyle w:val="ListParagraph"/>
        <w:numPr>
          <w:ilvl w:val="0"/>
          <w:numId w:val="13"/>
        </w:numPr>
        <w:spacing w:line="360" w:lineRule="auto"/>
        <w:rPr>
          <w:rFonts w:ascii="Verdana" w:hAnsi="Verdana"/>
          <w:sz w:val="24"/>
          <w:szCs w:val="24"/>
        </w:rPr>
      </w:pPr>
      <w:r w:rsidRPr="000A144B">
        <w:rPr>
          <w:rFonts w:ascii="Verdana" w:hAnsi="Verdana"/>
          <w:sz w:val="24"/>
          <w:szCs w:val="24"/>
        </w:rPr>
        <w:t xml:space="preserve">Engage with disabled people through their representative organisations to gain their expert knowledge of the housing issues affecting their lives. </w:t>
      </w:r>
    </w:p>
    <w:p w14:paraId="7C504CA0" w14:textId="77777777" w:rsidR="001167DA" w:rsidRDefault="001167DA">
      <w:pPr>
        <w:rPr>
          <w:rFonts w:ascii="Verdana" w:hAnsi="Verdana"/>
          <w:sz w:val="24"/>
          <w:szCs w:val="24"/>
        </w:rPr>
      </w:pPr>
      <w:r>
        <w:rPr>
          <w:rFonts w:ascii="Verdana" w:hAnsi="Verdana"/>
          <w:sz w:val="24"/>
          <w:szCs w:val="24"/>
        </w:rPr>
        <w:br w:type="page"/>
      </w:r>
    </w:p>
    <w:p w14:paraId="3594BC0E" w14:textId="0E34027E" w:rsidR="00A3423B" w:rsidRPr="00FF3935" w:rsidRDefault="00665EBC" w:rsidP="0082137E">
      <w:pPr>
        <w:pStyle w:val="Title"/>
        <w:spacing w:line="360" w:lineRule="auto"/>
        <w:rPr>
          <w:rFonts w:ascii="Verdana" w:hAnsi="Verdana"/>
        </w:rPr>
      </w:pPr>
      <w:r>
        <w:rPr>
          <w:rFonts w:ascii="Verdana" w:hAnsi="Verdana"/>
        </w:rPr>
        <w:lastRenderedPageBreak/>
        <w:t>Independent living supports</w:t>
      </w:r>
      <w:r w:rsidRPr="008A42A8">
        <w:rPr>
          <w:rFonts w:ascii="Verdana" w:hAnsi="Verdana"/>
        </w:rPr>
        <w:t xml:space="preserve"> </w:t>
      </w:r>
    </w:p>
    <w:p w14:paraId="5246C0A2" w14:textId="2B5F3B3E" w:rsidR="004B181A" w:rsidRDefault="004B181A" w:rsidP="0082137E">
      <w:pPr>
        <w:spacing w:line="360" w:lineRule="auto"/>
        <w:rPr>
          <w:rFonts w:ascii="Verdana" w:hAnsi="Verdana"/>
          <w:b/>
          <w:bCs/>
          <w:sz w:val="24"/>
          <w:szCs w:val="24"/>
        </w:rPr>
      </w:pPr>
      <w:r>
        <w:rPr>
          <w:rFonts w:ascii="Verdana" w:hAnsi="Verdana"/>
          <w:b/>
          <w:bCs/>
          <w:sz w:val="24"/>
          <w:szCs w:val="24"/>
        </w:rPr>
        <w:t>Issues raised</w:t>
      </w:r>
      <w:r w:rsidR="006B7C6A">
        <w:rPr>
          <w:rFonts w:ascii="Verdana" w:hAnsi="Verdana"/>
          <w:b/>
          <w:bCs/>
          <w:sz w:val="24"/>
          <w:szCs w:val="24"/>
        </w:rPr>
        <w:t xml:space="preserve"> in focus groups</w:t>
      </w:r>
    </w:p>
    <w:p w14:paraId="695A5A2F" w14:textId="77777777" w:rsidR="001A2AA6" w:rsidRPr="001A2AA6" w:rsidRDefault="001A2AA6" w:rsidP="001A2AA6">
      <w:pPr>
        <w:spacing w:after="200" w:line="360" w:lineRule="auto"/>
        <w:rPr>
          <w:rFonts w:ascii="Calibri" w:hAnsi="Calibri"/>
          <w:b/>
          <w:bCs/>
          <w:sz w:val="28"/>
        </w:rPr>
      </w:pPr>
      <w:r w:rsidRPr="001A2AA6">
        <w:rPr>
          <w:rFonts w:ascii="Calibri" w:hAnsi="Calibri"/>
          <w:b/>
          <w:bCs/>
          <w:sz w:val="28"/>
        </w:rPr>
        <w:t>Lack of choice and negative attitudes</w:t>
      </w:r>
    </w:p>
    <w:p w14:paraId="4A42A97F" w14:textId="6FFE9C11" w:rsidR="001A2AA6" w:rsidRDefault="001A2AA6" w:rsidP="004D0EB1">
      <w:pPr>
        <w:spacing w:after="200" w:line="360" w:lineRule="auto"/>
        <w:rPr>
          <w:rFonts w:ascii="Calibri" w:hAnsi="Calibri"/>
          <w:sz w:val="28"/>
        </w:rPr>
      </w:pPr>
      <w:r>
        <w:rPr>
          <w:rFonts w:ascii="Calibri" w:hAnsi="Calibri"/>
          <w:sz w:val="28"/>
        </w:rPr>
        <w:t xml:space="preserve">People pointed out that ‘the system’ often does not see disabled people as rights holders and that they are often spoken down to. People spoke about wanting choice about who they live with, where they live, the supports they receive and about wanting to move out from their parents’ home at a similar time to their </w:t>
      </w:r>
      <w:r w:rsidR="004D0EB1">
        <w:rPr>
          <w:rFonts w:ascii="Calibri" w:hAnsi="Calibri"/>
          <w:sz w:val="28"/>
        </w:rPr>
        <w:t>non-disabled peers</w:t>
      </w:r>
      <w:r>
        <w:rPr>
          <w:rFonts w:ascii="Calibri" w:hAnsi="Calibri"/>
          <w:sz w:val="28"/>
        </w:rPr>
        <w:t>. A number of participants wanted help in building their own capacity in ‘engaging with the system’ to be able to assert their needs.</w:t>
      </w:r>
    </w:p>
    <w:p w14:paraId="7A6D409B" w14:textId="0B5B6A74" w:rsidR="001A2AA6" w:rsidRPr="004D0EB1" w:rsidRDefault="001A2AA6" w:rsidP="004D0EB1">
      <w:pPr>
        <w:spacing w:line="360" w:lineRule="auto"/>
        <w:rPr>
          <w:rFonts w:ascii="Verdana" w:hAnsi="Verdana"/>
          <w:sz w:val="24"/>
          <w:szCs w:val="24"/>
        </w:rPr>
      </w:pPr>
      <w:r w:rsidRPr="004D0EB1">
        <w:rPr>
          <w:rFonts w:ascii="Verdana" w:hAnsi="Verdana"/>
          <w:sz w:val="24"/>
          <w:szCs w:val="24"/>
        </w:rPr>
        <w:t>“I want to live near my friends, for a social life and interaction. Flexibility to do what I want and to have people come to my house.”</w:t>
      </w:r>
    </w:p>
    <w:p w14:paraId="4D0F9AB0" w14:textId="0DE9DD78" w:rsidR="004D0EB1" w:rsidRPr="004D0EB1" w:rsidRDefault="004D0EB1" w:rsidP="004D0EB1">
      <w:pPr>
        <w:spacing w:after="0" w:line="360" w:lineRule="auto"/>
        <w:rPr>
          <w:rFonts w:ascii="Verdana" w:hAnsi="Verdana"/>
          <w:sz w:val="24"/>
          <w:szCs w:val="24"/>
        </w:rPr>
      </w:pPr>
      <w:r w:rsidRPr="004D0EB1">
        <w:rPr>
          <w:rFonts w:ascii="Verdana" w:hAnsi="Verdana"/>
          <w:sz w:val="24"/>
          <w:szCs w:val="24"/>
        </w:rPr>
        <w:t>“Community living – I want to live with people I get on with, and have real proper choices, rurality and isolation is difficult.”</w:t>
      </w:r>
    </w:p>
    <w:p w14:paraId="397D2D1F" w14:textId="1238BE54" w:rsidR="001A2AA6" w:rsidRPr="004D0EB1" w:rsidRDefault="001A2AA6" w:rsidP="004D0EB1">
      <w:pPr>
        <w:spacing w:line="360" w:lineRule="auto"/>
        <w:rPr>
          <w:rFonts w:ascii="Verdana" w:hAnsi="Verdana"/>
          <w:sz w:val="24"/>
          <w:szCs w:val="24"/>
        </w:rPr>
      </w:pPr>
      <w:r w:rsidRPr="004D0EB1">
        <w:rPr>
          <w:rFonts w:ascii="Verdana" w:hAnsi="Verdana"/>
          <w:sz w:val="24"/>
          <w:szCs w:val="24"/>
        </w:rPr>
        <w:t>“Need supports to have a direct affirmative voice to assert our rights to housing and supports to live independent living.”</w:t>
      </w:r>
    </w:p>
    <w:p w14:paraId="5A43EAD5" w14:textId="0DC59136" w:rsidR="002F78C3" w:rsidRPr="001A2AA6" w:rsidRDefault="002F78C3" w:rsidP="0082137E">
      <w:pPr>
        <w:spacing w:line="360" w:lineRule="auto"/>
        <w:rPr>
          <w:rFonts w:ascii="Verdana" w:hAnsi="Verdana"/>
          <w:b/>
          <w:bCs/>
          <w:sz w:val="24"/>
          <w:szCs w:val="24"/>
        </w:rPr>
      </w:pPr>
      <w:r w:rsidRPr="001A2AA6">
        <w:rPr>
          <w:rFonts w:ascii="Verdana" w:hAnsi="Verdana"/>
          <w:b/>
          <w:bCs/>
          <w:sz w:val="24"/>
          <w:szCs w:val="24"/>
        </w:rPr>
        <w:t>Absence of formal application to live independently</w:t>
      </w:r>
    </w:p>
    <w:p w14:paraId="6ABE54BC" w14:textId="27D0C77F" w:rsidR="00A3423B" w:rsidRDefault="004D0EB1" w:rsidP="0082137E">
      <w:pPr>
        <w:spacing w:line="360" w:lineRule="auto"/>
        <w:rPr>
          <w:rFonts w:ascii="Verdana" w:hAnsi="Verdana"/>
          <w:sz w:val="24"/>
          <w:szCs w:val="24"/>
        </w:rPr>
      </w:pPr>
      <w:r>
        <w:rPr>
          <w:rFonts w:ascii="Verdana" w:hAnsi="Verdana"/>
          <w:sz w:val="24"/>
          <w:szCs w:val="24"/>
        </w:rPr>
        <w:t>The s</w:t>
      </w:r>
      <w:r w:rsidR="00A3423B">
        <w:rPr>
          <w:rFonts w:ascii="Verdana" w:hAnsi="Verdana"/>
          <w:sz w:val="24"/>
          <w:szCs w:val="24"/>
        </w:rPr>
        <w:t xml:space="preserve">upports for independent living or </w:t>
      </w:r>
      <w:r>
        <w:rPr>
          <w:rFonts w:ascii="Verdana" w:hAnsi="Verdana"/>
          <w:sz w:val="24"/>
          <w:szCs w:val="24"/>
        </w:rPr>
        <w:t xml:space="preserve">to live </w:t>
      </w:r>
      <w:r w:rsidR="00A3423B">
        <w:rPr>
          <w:rFonts w:ascii="Verdana" w:hAnsi="Verdana"/>
          <w:sz w:val="24"/>
          <w:szCs w:val="24"/>
        </w:rPr>
        <w:t>in a house with other</w:t>
      </w:r>
      <w:r>
        <w:rPr>
          <w:rFonts w:ascii="Verdana" w:hAnsi="Verdana"/>
          <w:sz w:val="24"/>
          <w:szCs w:val="24"/>
        </w:rPr>
        <w:t xml:space="preserve"> people</w:t>
      </w:r>
      <w:r w:rsidR="00A3423B">
        <w:rPr>
          <w:rFonts w:ascii="Verdana" w:hAnsi="Verdana"/>
          <w:sz w:val="24"/>
          <w:szCs w:val="24"/>
        </w:rPr>
        <w:t xml:space="preserve"> is the main issue in the housing crisis for disabled people at present. </w:t>
      </w:r>
      <w:r w:rsidR="0078165D">
        <w:rPr>
          <w:rFonts w:ascii="Verdana" w:hAnsi="Verdana"/>
          <w:sz w:val="24"/>
          <w:szCs w:val="24"/>
        </w:rPr>
        <w:t>Focus group participants</w:t>
      </w:r>
      <w:r w:rsidR="00A3423B">
        <w:rPr>
          <w:rFonts w:ascii="Verdana" w:hAnsi="Verdana"/>
          <w:sz w:val="24"/>
          <w:szCs w:val="24"/>
        </w:rPr>
        <w:t xml:space="preserve"> spoke about not knowing how to apply for supports to live independently</w:t>
      </w:r>
      <w:r w:rsidR="0078165D">
        <w:rPr>
          <w:rFonts w:ascii="Verdana" w:hAnsi="Verdana"/>
          <w:sz w:val="24"/>
          <w:szCs w:val="24"/>
        </w:rPr>
        <w:t xml:space="preserve"> or who to apply to</w:t>
      </w:r>
      <w:r w:rsidR="00057746">
        <w:rPr>
          <w:rFonts w:ascii="Verdana" w:hAnsi="Verdana"/>
          <w:sz w:val="24"/>
          <w:szCs w:val="24"/>
        </w:rPr>
        <w:t xml:space="preserve"> and of the different avenues they pursued</w:t>
      </w:r>
      <w:r w:rsidR="00A3423B">
        <w:rPr>
          <w:rFonts w:ascii="Verdana" w:hAnsi="Verdana"/>
          <w:sz w:val="24"/>
          <w:szCs w:val="24"/>
        </w:rPr>
        <w:t xml:space="preserve">. There is no formal application process for support </w:t>
      </w:r>
      <w:r w:rsidR="00057746">
        <w:rPr>
          <w:rFonts w:ascii="Verdana" w:hAnsi="Verdana"/>
          <w:sz w:val="24"/>
          <w:szCs w:val="24"/>
        </w:rPr>
        <w:t>like</w:t>
      </w:r>
      <w:r w:rsidR="00A3423B">
        <w:rPr>
          <w:rFonts w:ascii="Verdana" w:hAnsi="Verdana"/>
          <w:sz w:val="24"/>
          <w:szCs w:val="24"/>
        </w:rPr>
        <w:t xml:space="preserve"> the application for the physical house</w:t>
      </w:r>
      <w:r w:rsidR="00CC06E9">
        <w:rPr>
          <w:rFonts w:ascii="Verdana" w:hAnsi="Verdana"/>
          <w:sz w:val="24"/>
          <w:szCs w:val="24"/>
        </w:rPr>
        <w:t xml:space="preserve"> and there is no consistency from one HSE area to another</w:t>
      </w:r>
      <w:r w:rsidR="00A3423B">
        <w:rPr>
          <w:rFonts w:ascii="Verdana" w:hAnsi="Verdana"/>
          <w:sz w:val="24"/>
          <w:szCs w:val="24"/>
        </w:rPr>
        <w:t>.</w:t>
      </w:r>
      <w:r w:rsidR="0078165D">
        <w:rPr>
          <w:rFonts w:ascii="Verdana" w:hAnsi="Verdana"/>
          <w:sz w:val="24"/>
          <w:szCs w:val="24"/>
        </w:rPr>
        <w:t xml:space="preserve"> People do not get feedback where they are on a list.</w:t>
      </w:r>
      <w:r w:rsidR="006227E6">
        <w:rPr>
          <w:rFonts w:ascii="Verdana" w:hAnsi="Verdana"/>
          <w:sz w:val="24"/>
          <w:szCs w:val="24"/>
        </w:rPr>
        <w:t xml:space="preserve"> </w:t>
      </w:r>
    </w:p>
    <w:p w14:paraId="52AC0889" w14:textId="778C36F2" w:rsidR="0078165D" w:rsidRPr="0078165D" w:rsidRDefault="0078165D" w:rsidP="0082137E">
      <w:pPr>
        <w:spacing w:line="360" w:lineRule="auto"/>
        <w:rPr>
          <w:rFonts w:ascii="Verdana" w:hAnsi="Verdana"/>
          <w:sz w:val="24"/>
          <w:szCs w:val="24"/>
        </w:rPr>
      </w:pPr>
      <w:r>
        <w:rPr>
          <w:rFonts w:ascii="Verdana" w:hAnsi="Verdana"/>
          <w:sz w:val="24"/>
          <w:szCs w:val="24"/>
        </w:rPr>
        <w:lastRenderedPageBreak/>
        <w:t>“</w:t>
      </w:r>
      <w:r w:rsidRPr="0078165D">
        <w:rPr>
          <w:rFonts w:ascii="Verdana" w:hAnsi="Verdana"/>
          <w:sz w:val="24"/>
          <w:szCs w:val="24"/>
        </w:rPr>
        <w:t>Housing is not the problem. It is all subject to HSE funding, that is the barrier.</w:t>
      </w:r>
      <w:r>
        <w:rPr>
          <w:rFonts w:ascii="Verdana" w:hAnsi="Verdana"/>
          <w:sz w:val="24"/>
          <w:szCs w:val="24"/>
        </w:rPr>
        <w:t>”</w:t>
      </w:r>
    </w:p>
    <w:p w14:paraId="14BCF2D8" w14:textId="65C13B63" w:rsidR="0078165D" w:rsidRDefault="0078165D" w:rsidP="0082137E">
      <w:pPr>
        <w:spacing w:line="360" w:lineRule="auto"/>
        <w:rPr>
          <w:rFonts w:ascii="Verdana" w:hAnsi="Verdana"/>
          <w:sz w:val="24"/>
          <w:szCs w:val="24"/>
        </w:rPr>
      </w:pPr>
      <w:r>
        <w:rPr>
          <w:rFonts w:ascii="Verdana" w:hAnsi="Verdana"/>
          <w:sz w:val="24"/>
          <w:szCs w:val="24"/>
        </w:rPr>
        <w:t>“</w:t>
      </w:r>
      <w:r w:rsidRPr="0078165D">
        <w:rPr>
          <w:rFonts w:ascii="Verdana" w:hAnsi="Verdana"/>
          <w:sz w:val="24"/>
          <w:szCs w:val="24"/>
        </w:rPr>
        <w:t>No continuity of service of supports or who we engage with in terms of accessing supports or housing.</w:t>
      </w:r>
      <w:r>
        <w:rPr>
          <w:rFonts w:ascii="Verdana" w:hAnsi="Verdana"/>
          <w:sz w:val="24"/>
          <w:szCs w:val="24"/>
        </w:rPr>
        <w:t>”</w:t>
      </w:r>
    </w:p>
    <w:p w14:paraId="41102DCA" w14:textId="426F8E3A" w:rsidR="004B181A" w:rsidRPr="004B181A" w:rsidRDefault="004B181A" w:rsidP="0082137E">
      <w:pPr>
        <w:spacing w:line="360" w:lineRule="auto"/>
        <w:rPr>
          <w:rFonts w:ascii="Verdana" w:hAnsi="Verdana"/>
          <w:sz w:val="24"/>
          <w:szCs w:val="24"/>
        </w:rPr>
      </w:pPr>
      <w:r>
        <w:rPr>
          <w:rFonts w:ascii="Verdana" w:hAnsi="Verdana"/>
          <w:sz w:val="24"/>
          <w:szCs w:val="24"/>
        </w:rPr>
        <w:t>“</w:t>
      </w:r>
      <w:r w:rsidRPr="004B181A">
        <w:rPr>
          <w:rFonts w:ascii="Verdana" w:hAnsi="Verdana"/>
          <w:sz w:val="24"/>
          <w:szCs w:val="24"/>
        </w:rPr>
        <w:t>People with intellectual disability are excluded from social housing because they cannot get funding for supported living.</w:t>
      </w:r>
      <w:r>
        <w:rPr>
          <w:rFonts w:ascii="Verdana" w:hAnsi="Verdana"/>
          <w:sz w:val="24"/>
          <w:szCs w:val="24"/>
        </w:rPr>
        <w:t>”</w:t>
      </w:r>
    </w:p>
    <w:p w14:paraId="3D6AC183" w14:textId="77777777" w:rsidR="000A144B" w:rsidRDefault="000A144B" w:rsidP="0082137E">
      <w:pPr>
        <w:spacing w:line="360" w:lineRule="auto"/>
        <w:rPr>
          <w:rFonts w:ascii="Verdana" w:hAnsi="Verdana"/>
          <w:b/>
          <w:bCs/>
          <w:sz w:val="24"/>
          <w:szCs w:val="24"/>
        </w:rPr>
      </w:pPr>
    </w:p>
    <w:p w14:paraId="7BF2472E" w14:textId="463A15FF" w:rsidR="00057746" w:rsidRPr="001A2AA6" w:rsidRDefault="002F78C3" w:rsidP="0082137E">
      <w:pPr>
        <w:spacing w:line="360" w:lineRule="auto"/>
        <w:rPr>
          <w:rFonts w:ascii="Verdana" w:hAnsi="Verdana"/>
          <w:b/>
          <w:bCs/>
          <w:sz w:val="24"/>
          <w:szCs w:val="24"/>
        </w:rPr>
      </w:pPr>
      <w:r w:rsidRPr="001A2AA6">
        <w:rPr>
          <w:rFonts w:ascii="Verdana" w:hAnsi="Verdana"/>
          <w:b/>
          <w:bCs/>
          <w:sz w:val="24"/>
          <w:szCs w:val="24"/>
        </w:rPr>
        <w:t>L</w:t>
      </w:r>
      <w:r w:rsidR="001A2AA6">
        <w:rPr>
          <w:rFonts w:ascii="Verdana" w:hAnsi="Verdana"/>
          <w:b/>
          <w:bCs/>
          <w:sz w:val="24"/>
          <w:szCs w:val="24"/>
        </w:rPr>
        <w:t>ack</w:t>
      </w:r>
      <w:r w:rsidRPr="001A2AA6">
        <w:rPr>
          <w:rFonts w:ascii="Verdana" w:hAnsi="Verdana"/>
          <w:b/>
          <w:bCs/>
          <w:sz w:val="24"/>
          <w:szCs w:val="24"/>
        </w:rPr>
        <w:t xml:space="preserve"> of access to </w:t>
      </w:r>
      <w:r w:rsidR="004D0EB1">
        <w:rPr>
          <w:rFonts w:ascii="Verdana" w:hAnsi="Verdana"/>
          <w:b/>
          <w:bCs/>
          <w:sz w:val="24"/>
          <w:szCs w:val="24"/>
        </w:rPr>
        <w:t xml:space="preserve">a </w:t>
      </w:r>
      <w:r w:rsidRPr="001A2AA6">
        <w:rPr>
          <w:rFonts w:ascii="Verdana" w:hAnsi="Verdana"/>
          <w:b/>
          <w:bCs/>
          <w:sz w:val="24"/>
          <w:szCs w:val="24"/>
        </w:rPr>
        <w:t>personal</w:t>
      </w:r>
      <w:r w:rsidR="004D0EB1">
        <w:rPr>
          <w:rFonts w:ascii="Verdana" w:hAnsi="Verdana"/>
          <w:b/>
          <w:bCs/>
          <w:sz w:val="24"/>
          <w:szCs w:val="24"/>
        </w:rPr>
        <w:t>ised</w:t>
      </w:r>
      <w:r w:rsidRPr="001A2AA6">
        <w:rPr>
          <w:rFonts w:ascii="Verdana" w:hAnsi="Verdana"/>
          <w:b/>
          <w:bCs/>
          <w:sz w:val="24"/>
          <w:szCs w:val="24"/>
        </w:rPr>
        <w:t xml:space="preserve"> budget for </w:t>
      </w:r>
      <w:r w:rsidR="001A2AA6">
        <w:rPr>
          <w:rFonts w:ascii="Verdana" w:hAnsi="Verdana"/>
          <w:b/>
          <w:bCs/>
          <w:sz w:val="24"/>
          <w:szCs w:val="24"/>
        </w:rPr>
        <w:t>people in residential services</w:t>
      </w:r>
    </w:p>
    <w:p w14:paraId="0E2E5273" w14:textId="3853CA66" w:rsidR="00057746" w:rsidRDefault="00057746" w:rsidP="0082137E">
      <w:pPr>
        <w:spacing w:line="360" w:lineRule="auto"/>
        <w:rPr>
          <w:rFonts w:ascii="Verdana" w:hAnsi="Verdana"/>
          <w:sz w:val="24"/>
          <w:szCs w:val="24"/>
        </w:rPr>
      </w:pPr>
      <w:r>
        <w:rPr>
          <w:rFonts w:ascii="Verdana" w:hAnsi="Verdana"/>
          <w:sz w:val="24"/>
          <w:szCs w:val="24"/>
        </w:rPr>
        <w:t xml:space="preserve">People spoke positively of the introduction of a model of personal budgets and that this may be a way forward for people </w:t>
      </w:r>
      <w:r w:rsidR="001A2AA6">
        <w:rPr>
          <w:rFonts w:ascii="Verdana" w:hAnsi="Verdana"/>
          <w:sz w:val="24"/>
          <w:szCs w:val="24"/>
        </w:rPr>
        <w:t>to secure</w:t>
      </w:r>
      <w:r>
        <w:rPr>
          <w:rFonts w:ascii="Verdana" w:hAnsi="Verdana"/>
          <w:sz w:val="24"/>
          <w:szCs w:val="24"/>
        </w:rPr>
        <w:t xml:space="preserve"> supports to live independently. However, the experience of people so far with personal budgets highlights issues. One of the main barriers to obtaining a personal budget is the reluctance of large service providers to ‘unbundle’ funding to individuals.</w:t>
      </w:r>
      <w:r w:rsidR="00481CB5">
        <w:rPr>
          <w:rFonts w:ascii="Verdana" w:hAnsi="Verdana"/>
          <w:sz w:val="24"/>
          <w:szCs w:val="24"/>
        </w:rPr>
        <w:t xml:space="preserve"> Participants noted that the unbundling of funds was an issue for people moving from congregated settings and as a result very few have moved into a home of their own</w:t>
      </w:r>
      <w:r w:rsidR="00CB5D54">
        <w:rPr>
          <w:rFonts w:ascii="Verdana" w:hAnsi="Verdana"/>
          <w:sz w:val="24"/>
          <w:szCs w:val="24"/>
        </w:rPr>
        <w:t>,</w:t>
      </w:r>
      <w:r w:rsidR="00481CB5">
        <w:rPr>
          <w:rFonts w:ascii="Verdana" w:hAnsi="Verdana"/>
          <w:sz w:val="24"/>
          <w:szCs w:val="24"/>
        </w:rPr>
        <w:t xml:space="preserve"> but into community group homes.</w:t>
      </w:r>
    </w:p>
    <w:p w14:paraId="1B49D821" w14:textId="1F864FFE" w:rsidR="00481CB5" w:rsidRDefault="00481CB5" w:rsidP="0082137E">
      <w:pPr>
        <w:spacing w:after="200" w:line="360" w:lineRule="auto"/>
        <w:rPr>
          <w:rFonts w:ascii="Calibri" w:hAnsi="Calibri"/>
          <w:sz w:val="28"/>
        </w:rPr>
      </w:pPr>
      <w:r>
        <w:rPr>
          <w:rFonts w:ascii="Calibri" w:hAnsi="Calibri"/>
          <w:sz w:val="28"/>
        </w:rPr>
        <w:t>“</w:t>
      </w:r>
      <w:r w:rsidRPr="00481CB5">
        <w:rPr>
          <w:rFonts w:ascii="Calibri" w:hAnsi="Calibri"/>
          <w:sz w:val="28"/>
        </w:rPr>
        <w:t xml:space="preserve">We need </w:t>
      </w:r>
      <w:r w:rsidRPr="00481CB5">
        <w:rPr>
          <w:rFonts w:ascii="Calibri" w:hAnsi="Calibri"/>
          <w:bCs/>
          <w:sz w:val="28"/>
        </w:rPr>
        <w:t>personalised budgets.</w:t>
      </w:r>
      <w:r w:rsidRPr="00481CB5">
        <w:rPr>
          <w:rFonts w:ascii="Calibri" w:hAnsi="Calibri"/>
          <w:sz w:val="28"/>
        </w:rPr>
        <w:t xml:space="preserve"> Adequate funding is needed to ensure we can live independently. The reality is that most </w:t>
      </w:r>
      <w:r w:rsidR="007E4F22" w:rsidRPr="00481CB5">
        <w:rPr>
          <w:rFonts w:ascii="Calibri" w:hAnsi="Calibri"/>
          <w:sz w:val="28"/>
        </w:rPr>
        <w:t>large-scale</w:t>
      </w:r>
      <w:r w:rsidRPr="00481CB5">
        <w:rPr>
          <w:rFonts w:ascii="Calibri" w:hAnsi="Calibri"/>
          <w:sz w:val="28"/>
        </w:rPr>
        <w:t xml:space="preserve"> service providers don’t want to part with their funding.</w:t>
      </w:r>
      <w:r>
        <w:rPr>
          <w:rFonts w:ascii="Calibri" w:hAnsi="Calibri"/>
          <w:sz w:val="28"/>
        </w:rPr>
        <w:t>”</w:t>
      </w:r>
    </w:p>
    <w:p w14:paraId="69E436CE" w14:textId="47457F4C" w:rsidR="00CF0715" w:rsidRPr="00CB5D54" w:rsidRDefault="002F78C3" w:rsidP="0082137E">
      <w:pPr>
        <w:spacing w:after="200" w:line="360" w:lineRule="auto"/>
        <w:rPr>
          <w:rFonts w:ascii="Calibri" w:hAnsi="Calibri"/>
          <w:b/>
          <w:bCs/>
          <w:sz w:val="28"/>
        </w:rPr>
      </w:pPr>
      <w:r w:rsidRPr="00CB5D54">
        <w:rPr>
          <w:rFonts w:ascii="Calibri" w:hAnsi="Calibri"/>
          <w:b/>
          <w:bCs/>
          <w:sz w:val="28"/>
        </w:rPr>
        <w:t>Lack of understanding on support required</w:t>
      </w:r>
    </w:p>
    <w:p w14:paraId="6330E7D3" w14:textId="0ECC2569" w:rsidR="00CF0715" w:rsidRPr="000A144B" w:rsidRDefault="00CF0715" w:rsidP="0082137E">
      <w:pPr>
        <w:spacing w:after="200" w:line="360" w:lineRule="auto"/>
        <w:rPr>
          <w:rFonts w:ascii="Verdana" w:hAnsi="Verdana"/>
          <w:sz w:val="24"/>
          <w:szCs w:val="24"/>
        </w:rPr>
      </w:pPr>
      <w:r w:rsidRPr="000A144B">
        <w:rPr>
          <w:rFonts w:ascii="Verdana" w:hAnsi="Verdana"/>
          <w:sz w:val="24"/>
          <w:szCs w:val="24"/>
        </w:rPr>
        <w:t>Focus group participants pointed to a limited understanding of the types of support disabled people require to live independent</w:t>
      </w:r>
      <w:r w:rsidR="004D0EB1" w:rsidRPr="000A144B">
        <w:rPr>
          <w:rFonts w:ascii="Verdana" w:hAnsi="Verdana"/>
          <w:sz w:val="24"/>
          <w:szCs w:val="24"/>
        </w:rPr>
        <w:t xml:space="preserve"> lives</w:t>
      </w:r>
      <w:r w:rsidRPr="000A144B">
        <w:rPr>
          <w:rFonts w:ascii="Verdana" w:hAnsi="Verdana"/>
          <w:sz w:val="24"/>
          <w:szCs w:val="24"/>
        </w:rPr>
        <w:t xml:space="preserve">. For example, one person with a visual impairment noted that he required no personal supports but needed access to </w:t>
      </w:r>
      <w:r w:rsidR="004D0EB1" w:rsidRPr="000A144B">
        <w:rPr>
          <w:rFonts w:ascii="Verdana" w:hAnsi="Verdana"/>
          <w:sz w:val="24"/>
          <w:szCs w:val="24"/>
        </w:rPr>
        <w:t>assistive technology</w:t>
      </w:r>
      <w:r w:rsidRPr="000A144B">
        <w:rPr>
          <w:rFonts w:ascii="Verdana" w:hAnsi="Verdana"/>
          <w:sz w:val="24"/>
          <w:szCs w:val="24"/>
        </w:rPr>
        <w:t xml:space="preserve"> such as voice activated appliances. Other supports that people said they required included, training on managing a household budget, transport to their day </w:t>
      </w:r>
      <w:r w:rsidRPr="000A144B">
        <w:rPr>
          <w:rFonts w:ascii="Verdana" w:hAnsi="Verdana"/>
          <w:sz w:val="24"/>
          <w:szCs w:val="24"/>
        </w:rPr>
        <w:lastRenderedPageBreak/>
        <w:t xml:space="preserve">service </w:t>
      </w:r>
      <w:r w:rsidR="003E1B24" w:rsidRPr="000A144B">
        <w:rPr>
          <w:rFonts w:ascii="Verdana" w:hAnsi="Verdana"/>
          <w:sz w:val="24"/>
          <w:szCs w:val="24"/>
        </w:rPr>
        <w:t>or job, help with shopping, specific supports such as for autism, help with ho</w:t>
      </w:r>
      <w:r w:rsidR="00AF4146" w:rsidRPr="000A144B">
        <w:rPr>
          <w:rFonts w:ascii="Verdana" w:hAnsi="Verdana"/>
          <w:sz w:val="24"/>
          <w:szCs w:val="24"/>
        </w:rPr>
        <w:t>m</w:t>
      </w:r>
      <w:r w:rsidR="003E1B24" w:rsidRPr="000A144B">
        <w:rPr>
          <w:rFonts w:ascii="Verdana" w:hAnsi="Verdana"/>
          <w:sz w:val="24"/>
          <w:szCs w:val="24"/>
        </w:rPr>
        <w:t>e maintenance, etc.</w:t>
      </w:r>
      <w:r w:rsidRPr="000A144B">
        <w:rPr>
          <w:rFonts w:ascii="Verdana" w:hAnsi="Verdana"/>
          <w:sz w:val="24"/>
          <w:szCs w:val="24"/>
        </w:rPr>
        <w:t xml:space="preserve"> </w:t>
      </w:r>
    </w:p>
    <w:p w14:paraId="2AE96491" w14:textId="410E9A6E" w:rsidR="00CC06E9" w:rsidRPr="000A144B" w:rsidRDefault="002F78C3" w:rsidP="0082137E">
      <w:pPr>
        <w:spacing w:line="360" w:lineRule="auto"/>
        <w:rPr>
          <w:rFonts w:ascii="Verdana" w:hAnsi="Verdana"/>
          <w:b/>
          <w:bCs/>
          <w:sz w:val="24"/>
          <w:szCs w:val="24"/>
        </w:rPr>
      </w:pPr>
      <w:r w:rsidRPr="000A144B">
        <w:rPr>
          <w:rFonts w:ascii="Verdana" w:hAnsi="Verdana"/>
          <w:b/>
          <w:bCs/>
          <w:sz w:val="24"/>
          <w:szCs w:val="24"/>
        </w:rPr>
        <w:t>Lack of support to live independently</w:t>
      </w:r>
    </w:p>
    <w:p w14:paraId="7FA0175B" w14:textId="0188832D" w:rsidR="003E1B24" w:rsidRDefault="00CC06E9" w:rsidP="0082137E">
      <w:pPr>
        <w:spacing w:line="360" w:lineRule="auto"/>
        <w:rPr>
          <w:rFonts w:ascii="Verdana" w:hAnsi="Verdana"/>
          <w:sz w:val="24"/>
          <w:szCs w:val="24"/>
        </w:rPr>
      </w:pPr>
      <w:r w:rsidRPr="000A144B">
        <w:rPr>
          <w:rFonts w:ascii="Verdana" w:hAnsi="Verdana"/>
          <w:sz w:val="24"/>
          <w:szCs w:val="24"/>
        </w:rPr>
        <w:t>At present there are very few options for people to acquire the necessary supports to live independently. This is having a significant impact on disabled people and their families. Disabled people are aging in the family home with their aging parents. There is a denial of a right to live</w:t>
      </w:r>
      <w:r>
        <w:rPr>
          <w:rFonts w:ascii="Verdana" w:hAnsi="Verdana"/>
          <w:sz w:val="24"/>
          <w:szCs w:val="24"/>
        </w:rPr>
        <w:t xml:space="preserve"> independently coupled with an onus on families to provide care when they </w:t>
      </w:r>
      <w:r w:rsidR="00CF0715">
        <w:rPr>
          <w:rFonts w:ascii="Verdana" w:hAnsi="Verdana"/>
          <w:sz w:val="24"/>
          <w:szCs w:val="24"/>
        </w:rPr>
        <w:t>are aging.</w:t>
      </w:r>
    </w:p>
    <w:p w14:paraId="6D466A69" w14:textId="77777777" w:rsidR="003E1B24" w:rsidRDefault="003E1B24" w:rsidP="0082137E">
      <w:pPr>
        <w:spacing w:line="360" w:lineRule="auto"/>
        <w:rPr>
          <w:rFonts w:ascii="Verdana" w:hAnsi="Verdana"/>
          <w:b/>
          <w:bCs/>
          <w:sz w:val="24"/>
          <w:szCs w:val="24"/>
        </w:rPr>
      </w:pPr>
      <w:r>
        <w:rPr>
          <w:rFonts w:ascii="Verdana" w:hAnsi="Verdana"/>
          <w:b/>
          <w:bCs/>
          <w:sz w:val="24"/>
          <w:szCs w:val="24"/>
        </w:rPr>
        <w:t>Possible solutions</w:t>
      </w:r>
    </w:p>
    <w:p w14:paraId="29E2A320" w14:textId="0080E84A" w:rsidR="003E1B24" w:rsidRPr="000A144B" w:rsidRDefault="003E1B24" w:rsidP="000A144B">
      <w:pPr>
        <w:pStyle w:val="ListParagraph"/>
        <w:numPr>
          <w:ilvl w:val="0"/>
          <w:numId w:val="14"/>
        </w:numPr>
        <w:spacing w:line="360" w:lineRule="auto"/>
        <w:rPr>
          <w:rFonts w:ascii="Verdana" w:hAnsi="Verdana"/>
          <w:sz w:val="24"/>
          <w:szCs w:val="24"/>
        </w:rPr>
      </w:pPr>
      <w:r w:rsidRPr="000A144B">
        <w:rPr>
          <w:rFonts w:ascii="Verdana" w:hAnsi="Verdana"/>
          <w:sz w:val="24"/>
          <w:szCs w:val="24"/>
        </w:rPr>
        <w:t>Greater access to the personal budget’s demonstration project. This should include people previously with no budget. Services must be told to unbundle funds where requested.</w:t>
      </w:r>
    </w:p>
    <w:p w14:paraId="6C5C0552" w14:textId="0DD8AB7B" w:rsidR="00CB3C54" w:rsidRPr="000A144B" w:rsidRDefault="00CB3C54" w:rsidP="000A144B">
      <w:pPr>
        <w:pStyle w:val="ListParagraph"/>
        <w:numPr>
          <w:ilvl w:val="0"/>
          <w:numId w:val="14"/>
        </w:numPr>
        <w:spacing w:line="360" w:lineRule="auto"/>
        <w:rPr>
          <w:rFonts w:ascii="Verdana" w:hAnsi="Verdana"/>
          <w:sz w:val="24"/>
          <w:szCs w:val="24"/>
        </w:rPr>
      </w:pPr>
      <w:r w:rsidRPr="000A144B">
        <w:rPr>
          <w:rFonts w:ascii="Verdana" w:hAnsi="Verdana"/>
          <w:sz w:val="24"/>
          <w:szCs w:val="24"/>
        </w:rPr>
        <w:t>Introduce legislation for a statutory PAS and ensure it is adequately funded as per the projections in the Disability Capacity Review to 2032.</w:t>
      </w:r>
    </w:p>
    <w:p w14:paraId="295C8C6E" w14:textId="7905E07D" w:rsidR="003E1B24" w:rsidRPr="000A144B" w:rsidRDefault="003E1B24" w:rsidP="000A144B">
      <w:pPr>
        <w:pStyle w:val="ListParagraph"/>
        <w:numPr>
          <w:ilvl w:val="0"/>
          <w:numId w:val="14"/>
        </w:numPr>
        <w:spacing w:line="360" w:lineRule="auto"/>
        <w:rPr>
          <w:rFonts w:ascii="Verdana" w:hAnsi="Verdana"/>
          <w:sz w:val="24"/>
          <w:szCs w:val="24"/>
        </w:rPr>
      </w:pPr>
      <w:r w:rsidRPr="000A144B">
        <w:rPr>
          <w:rFonts w:ascii="Verdana" w:hAnsi="Verdana"/>
          <w:sz w:val="24"/>
          <w:szCs w:val="24"/>
        </w:rPr>
        <w:t>Greater access to advocacy support. This is essential where supports for independent living or a personal budget are being negotiated.</w:t>
      </w:r>
    </w:p>
    <w:p w14:paraId="0211AAFC" w14:textId="71821F95" w:rsidR="003E1B24" w:rsidRPr="000A144B" w:rsidRDefault="003E1B24" w:rsidP="000A144B">
      <w:pPr>
        <w:pStyle w:val="ListParagraph"/>
        <w:numPr>
          <w:ilvl w:val="0"/>
          <w:numId w:val="14"/>
        </w:numPr>
        <w:spacing w:line="360" w:lineRule="auto"/>
        <w:rPr>
          <w:rFonts w:ascii="Verdana" w:hAnsi="Verdana"/>
          <w:sz w:val="24"/>
          <w:szCs w:val="24"/>
        </w:rPr>
      </w:pPr>
      <w:r w:rsidRPr="000A144B">
        <w:rPr>
          <w:rFonts w:ascii="Verdana" w:hAnsi="Verdana"/>
          <w:sz w:val="24"/>
          <w:szCs w:val="24"/>
        </w:rPr>
        <w:t>Disabled people should have access to capacity building training to increase their capacity to speak up on these issues themselves.</w:t>
      </w:r>
    </w:p>
    <w:p w14:paraId="73FB08DA" w14:textId="280280DB" w:rsidR="003E1B24" w:rsidRPr="000A144B" w:rsidRDefault="003E1B24" w:rsidP="000A144B">
      <w:pPr>
        <w:pStyle w:val="ListParagraph"/>
        <w:numPr>
          <w:ilvl w:val="0"/>
          <w:numId w:val="14"/>
        </w:numPr>
        <w:spacing w:line="360" w:lineRule="auto"/>
        <w:rPr>
          <w:rFonts w:ascii="Verdana" w:hAnsi="Verdana"/>
          <w:sz w:val="24"/>
          <w:szCs w:val="24"/>
        </w:rPr>
      </w:pPr>
      <w:r w:rsidRPr="000A144B">
        <w:rPr>
          <w:rFonts w:ascii="Verdana" w:hAnsi="Verdana"/>
          <w:sz w:val="24"/>
          <w:szCs w:val="24"/>
        </w:rPr>
        <w:t xml:space="preserve">A central </w:t>
      </w:r>
      <w:r w:rsidR="00FF3935" w:rsidRPr="000A144B">
        <w:rPr>
          <w:rFonts w:ascii="Verdana" w:hAnsi="Verdana"/>
          <w:sz w:val="24"/>
          <w:szCs w:val="24"/>
        </w:rPr>
        <w:t xml:space="preserve">accessible, </w:t>
      </w:r>
      <w:r w:rsidRPr="000A144B">
        <w:rPr>
          <w:rFonts w:ascii="Verdana" w:hAnsi="Verdana"/>
          <w:sz w:val="24"/>
          <w:szCs w:val="24"/>
        </w:rPr>
        <w:t xml:space="preserve">information and application point for housing and the support required to live independently. </w:t>
      </w:r>
    </w:p>
    <w:p w14:paraId="247646A6" w14:textId="0316106D" w:rsidR="003E1B24" w:rsidRPr="000A144B" w:rsidRDefault="003E1B24" w:rsidP="000A144B">
      <w:pPr>
        <w:pStyle w:val="ListParagraph"/>
        <w:numPr>
          <w:ilvl w:val="0"/>
          <w:numId w:val="14"/>
        </w:numPr>
        <w:spacing w:line="360" w:lineRule="auto"/>
        <w:rPr>
          <w:rFonts w:ascii="Verdana" w:hAnsi="Verdana"/>
          <w:sz w:val="24"/>
          <w:szCs w:val="24"/>
        </w:rPr>
      </w:pPr>
      <w:r w:rsidRPr="000A144B">
        <w:rPr>
          <w:rFonts w:ascii="Verdana" w:hAnsi="Verdana"/>
          <w:sz w:val="24"/>
          <w:szCs w:val="24"/>
        </w:rPr>
        <w:t>The HSE and the Department of Housing and Children, Equality, Disability, Integration and Youth to work together on ensuring the home and support is provided together.</w:t>
      </w:r>
    </w:p>
    <w:p w14:paraId="3BAC1F1C" w14:textId="418404ED" w:rsidR="003E1B24" w:rsidRPr="000A144B" w:rsidRDefault="003E1B24" w:rsidP="000A144B">
      <w:pPr>
        <w:pStyle w:val="ListParagraph"/>
        <w:numPr>
          <w:ilvl w:val="0"/>
          <w:numId w:val="14"/>
        </w:numPr>
        <w:spacing w:line="360" w:lineRule="auto"/>
        <w:rPr>
          <w:rFonts w:ascii="Verdana" w:hAnsi="Verdana"/>
          <w:sz w:val="24"/>
          <w:szCs w:val="24"/>
        </w:rPr>
      </w:pPr>
      <w:r w:rsidRPr="000A144B">
        <w:rPr>
          <w:rFonts w:ascii="Verdana" w:hAnsi="Verdana"/>
          <w:sz w:val="24"/>
          <w:szCs w:val="24"/>
        </w:rPr>
        <w:t>A central waiting list must be collated and published that details the amount of disabled people awaiting housing and supports.</w:t>
      </w:r>
    </w:p>
    <w:p w14:paraId="2775936E" w14:textId="5AFD2E00" w:rsidR="003E1B24" w:rsidRPr="000A144B" w:rsidRDefault="003E1B24" w:rsidP="000A144B">
      <w:pPr>
        <w:pStyle w:val="ListParagraph"/>
        <w:numPr>
          <w:ilvl w:val="0"/>
          <w:numId w:val="14"/>
        </w:numPr>
        <w:spacing w:line="360" w:lineRule="auto"/>
        <w:rPr>
          <w:rFonts w:ascii="Verdana" w:hAnsi="Verdana"/>
          <w:sz w:val="24"/>
          <w:szCs w:val="24"/>
        </w:rPr>
      </w:pPr>
      <w:r w:rsidRPr="000A144B">
        <w:rPr>
          <w:rFonts w:ascii="Verdana" w:hAnsi="Verdana"/>
          <w:sz w:val="24"/>
          <w:szCs w:val="24"/>
        </w:rPr>
        <w:lastRenderedPageBreak/>
        <w:t xml:space="preserve">Appropriate resources </w:t>
      </w:r>
      <w:r w:rsidR="007E4F22" w:rsidRPr="000A144B">
        <w:rPr>
          <w:rFonts w:ascii="Verdana" w:hAnsi="Verdana"/>
          <w:sz w:val="24"/>
          <w:szCs w:val="24"/>
        </w:rPr>
        <w:t>need</w:t>
      </w:r>
      <w:r w:rsidRPr="000A144B">
        <w:rPr>
          <w:rFonts w:ascii="Verdana" w:hAnsi="Verdana"/>
          <w:sz w:val="24"/>
          <w:szCs w:val="24"/>
        </w:rPr>
        <w:t xml:space="preserve"> to be made available to ensure there is access to independent living supports regardless of the level</w:t>
      </w:r>
      <w:r w:rsidR="00FF3935" w:rsidRPr="000A144B">
        <w:rPr>
          <w:rFonts w:ascii="Verdana" w:hAnsi="Verdana"/>
          <w:sz w:val="24"/>
          <w:szCs w:val="24"/>
        </w:rPr>
        <w:t xml:space="preserve"> or type</w:t>
      </w:r>
      <w:r w:rsidRPr="000A144B">
        <w:rPr>
          <w:rFonts w:ascii="Verdana" w:hAnsi="Verdana"/>
          <w:sz w:val="24"/>
          <w:szCs w:val="24"/>
        </w:rPr>
        <w:t xml:space="preserve"> of a </w:t>
      </w:r>
      <w:r w:rsidR="007E4F22" w:rsidRPr="000A144B">
        <w:rPr>
          <w:rFonts w:ascii="Verdana" w:hAnsi="Verdana"/>
          <w:sz w:val="24"/>
          <w:szCs w:val="24"/>
        </w:rPr>
        <w:t>person’s</w:t>
      </w:r>
      <w:r w:rsidRPr="000A144B">
        <w:rPr>
          <w:rFonts w:ascii="Verdana" w:hAnsi="Verdana"/>
          <w:sz w:val="24"/>
          <w:szCs w:val="24"/>
        </w:rPr>
        <w:t xml:space="preserve"> </w:t>
      </w:r>
      <w:r w:rsidR="00FF3935" w:rsidRPr="000A144B">
        <w:rPr>
          <w:rFonts w:ascii="Verdana" w:hAnsi="Verdana"/>
          <w:sz w:val="24"/>
          <w:szCs w:val="24"/>
        </w:rPr>
        <w:t>impairment</w:t>
      </w:r>
      <w:r w:rsidRPr="000A144B">
        <w:rPr>
          <w:rFonts w:ascii="Verdana" w:hAnsi="Verdana"/>
          <w:sz w:val="24"/>
          <w:szCs w:val="24"/>
        </w:rPr>
        <w:t>.</w:t>
      </w:r>
    </w:p>
    <w:p w14:paraId="08848C07" w14:textId="77777777" w:rsidR="001167DA" w:rsidRDefault="001167DA">
      <w:pPr>
        <w:rPr>
          <w:rFonts w:ascii="Verdana" w:hAnsi="Verdana"/>
          <w:sz w:val="24"/>
          <w:szCs w:val="24"/>
        </w:rPr>
      </w:pPr>
      <w:r>
        <w:rPr>
          <w:rFonts w:ascii="Verdana" w:hAnsi="Verdana"/>
          <w:sz w:val="24"/>
          <w:szCs w:val="24"/>
        </w:rPr>
        <w:br w:type="page"/>
      </w:r>
    </w:p>
    <w:p w14:paraId="43E5CEBA" w14:textId="28B97DBC" w:rsidR="000A144B" w:rsidRPr="001167DA" w:rsidRDefault="00CB5D54" w:rsidP="001167DA">
      <w:pPr>
        <w:pStyle w:val="Title"/>
        <w:spacing w:line="360" w:lineRule="auto"/>
        <w:rPr>
          <w:rFonts w:ascii="Verdana" w:hAnsi="Verdana"/>
        </w:rPr>
      </w:pPr>
      <w:r>
        <w:rPr>
          <w:rFonts w:ascii="Verdana" w:hAnsi="Verdana"/>
        </w:rPr>
        <w:lastRenderedPageBreak/>
        <w:t>Additional considerations</w:t>
      </w:r>
    </w:p>
    <w:p w14:paraId="67999A69" w14:textId="440661E1" w:rsidR="000328DF" w:rsidRPr="000328DF" w:rsidRDefault="000328DF" w:rsidP="0082137E">
      <w:pPr>
        <w:spacing w:line="360" w:lineRule="auto"/>
        <w:rPr>
          <w:rFonts w:ascii="Verdana" w:hAnsi="Verdana"/>
          <w:b/>
          <w:bCs/>
          <w:sz w:val="24"/>
          <w:szCs w:val="24"/>
        </w:rPr>
      </w:pPr>
      <w:r>
        <w:rPr>
          <w:rFonts w:ascii="Verdana" w:hAnsi="Verdana"/>
          <w:b/>
          <w:bCs/>
          <w:sz w:val="24"/>
          <w:szCs w:val="24"/>
        </w:rPr>
        <w:t>The issue</w:t>
      </w:r>
    </w:p>
    <w:p w14:paraId="605DA17A" w14:textId="1CE3BB6A" w:rsidR="00CB5D54" w:rsidRDefault="00CB5D54" w:rsidP="0082137E">
      <w:pPr>
        <w:spacing w:line="360" w:lineRule="auto"/>
        <w:rPr>
          <w:rFonts w:ascii="Verdana" w:hAnsi="Verdana"/>
          <w:sz w:val="24"/>
          <w:szCs w:val="24"/>
        </w:rPr>
      </w:pPr>
      <w:r>
        <w:rPr>
          <w:rFonts w:ascii="Verdana" w:hAnsi="Verdana"/>
          <w:sz w:val="24"/>
          <w:szCs w:val="24"/>
        </w:rPr>
        <w:t xml:space="preserve">Online focus groups are limited for disabled people. Some people are very hard to reach due to their place of residence or their capacity to take part in an online focus group. </w:t>
      </w:r>
    </w:p>
    <w:p w14:paraId="3EA84341" w14:textId="15EF485C" w:rsidR="00CB5D54" w:rsidRDefault="00CB5D54" w:rsidP="0082137E">
      <w:pPr>
        <w:spacing w:line="360" w:lineRule="auto"/>
        <w:rPr>
          <w:rFonts w:ascii="Verdana" w:hAnsi="Verdana"/>
          <w:sz w:val="24"/>
          <w:szCs w:val="24"/>
        </w:rPr>
      </w:pPr>
      <w:r>
        <w:rPr>
          <w:rFonts w:ascii="Verdana" w:hAnsi="Verdana"/>
          <w:sz w:val="24"/>
          <w:szCs w:val="24"/>
        </w:rPr>
        <w:t xml:space="preserve">A Time to Move on From Congregated Settings – a Strategy for Community Inclusion was published in 2012 with an aim to move all people into community settings by 2018. At </w:t>
      </w:r>
      <w:r w:rsidR="000328DF">
        <w:rPr>
          <w:rFonts w:ascii="Verdana" w:hAnsi="Verdana"/>
          <w:sz w:val="24"/>
          <w:szCs w:val="24"/>
        </w:rPr>
        <w:t>the end of 2020, there was 2841 people living in a congregated setting.</w:t>
      </w:r>
      <w:r w:rsidR="000328DF">
        <w:rPr>
          <w:rStyle w:val="FootnoteReference"/>
          <w:rFonts w:ascii="Verdana" w:hAnsi="Verdana"/>
          <w:sz w:val="24"/>
          <w:szCs w:val="24"/>
        </w:rPr>
        <w:footnoteReference w:id="13"/>
      </w:r>
      <w:r>
        <w:rPr>
          <w:rFonts w:ascii="Verdana" w:hAnsi="Verdana"/>
          <w:sz w:val="24"/>
          <w:szCs w:val="24"/>
        </w:rPr>
        <w:t xml:space="preserve"> </w:t>
      </w:r>
    </w:p>
    <w:p w14:paraId="17B7A533" w14:textId="5CB3022B" w:rsidR="000328DF" w:rsidRDefault="000328DF" w:rsidP="0082137E">
      <w:pPr>
        <w:spacing w:line="360" w:lineRule="auto"/>
        <w:rPr>
          <w:rFonts w:ascii="Verdana" w:hAnsi="Verdana"/>
          <w:sz w:val="24"/>
          <w:szCs w:val="24"/>
        </w:rPr>
      </w:pPr>
      <w:r>
        <w:rPr>
          <w:rFonts w:ascii="Verdana" w:hAnsi="Verdana"/>
          <w:sz w:val="24"/>
          <w:szCs w:val="24"/>
        </w:rPr>
        <w:t>In 2021, the Office of the Ombudsman published an investigative report on disabled people who are currently living in nursing homes.</w:t>
      </w:r>
      <w:r>
        <w:rPr>
          <w:rStyle w:val="FootnoteReference"/>
          <w:rFonts w:ascii="Verdana" w:hAnsi="Verdana"/>
          <w:sz w:val="24"/>
          <w:szCs w:val="24"/>
        </w:rPr>
        <w:footnoteReference w:id="14"/>
      </w:r>
      <w:r>
        <w:rPr>
          <w:rFonts w:ascii="Verdana" w:hAnsi="Verdana"/>
          <w:sz w:val="24"/>
          <w:szCs w:val="24"/>
        </w:rPr>
        <w:t xml:space="preserve"> The Wasted Lives report stated that there is more than 1300 disabled people under the age of 65 inappropriately living in nursing homes.</w:t>
      </w:r>
    </w:p>
    <w:p w14:paraId="53C8C9B1" w14:textId="24B04885" w:rsidR="000328DF" w:rsidRDefault="000328DF" w:rsidP="0082137E">
      <w:pPr>
        <w:spacing w:line="360" w:lineRule="auto"/>
        <w:rPr>
          <w:rFonts w:ascii="Verdana" w:hAnsi="Verdana"/>
          <w:b/>
          <w:bCs/>
          <w:sz w:val="24"/>
          <w:szCs w:val="24"/>
        </w:rPr>
      </w:pPr>
      <w:r>
        <w:rPr>
          <w:rFonts w:ascii="Verdana" w:hAnsi="Verdana"/>
          <w:b/>
          <w:bCs/>
          <w:sz w:val="24"/>
          <w:szCs w:val="24"/>
        </w:rPr>
        <w:t>Possible solution</w:t>
      </w:r>
      <w:r w:rsidR="00B31D7C">
        <w:rPr>
          <w:rFonts w:ascii="Verdana" w:hAnsi="Verdana"/>
          <w:b/>
          <w:bCs/>
          <w:sz w:val="24"/>
          <w:szCs w:val="24"/>
        </w:rPr>
        <w:t>s</w:t>
      </w:r>
    </w:p>
    <w:p w14:paraId="57193445" w14:textId="7502384C" w:rsidR="000328DF" w:rsidRPr="003434DD" w:rsidRDefault="000328DF" w:rsidP="003434DD">
      <w:pPr>
        <w:pStyle w:val="ListParagraph"/>
        <w:numPr>
          <w:ilvl w:val="0"/>
          <w:numId w:val="15"/>
        </w:numPr>
        <w:spacing w:line="360" w:lineRule="auto"/>
        <w:rPr>
          <w:rFonts w:ascii="Verdana" w:hAnsi="Verdana"/>
          <w:sz w:val="24"/>
          <w:szCs w:val="24"/>
        </w:rPr>
      </w:pPr>
      <w:r w:rsidRPr="003434DD">
        <w:rPr>
          <w:rFonts w:ascii="Verdana" w:hAnsi="Verdana"/>
          <w:sz w:val="24"/>
          <w:szCs w:val="24"/>
        </w:rPr>
        <w:t>Government must resource the HSE to move the remaining people from congregated settings to homes in the community over a 5-year period.</w:t>
      </w:r>
    </w:p>
    <w:p w14:paraId="7F5BEEB9" w14:textId="389AB8BA" w:rsidR="000328DF" w:rsidRPr="003434DD" w:rsidRDefault="000328DF" w:rsidP="003434DD">
      <w:pPr>
        <w:pStyle w:val="ListParagraph"/>
        <w:numPr>
          <w:ilvl w:val="0"/>
          <w:numId w:val="15"/>
        </w:numPr>
        <w:spacing w:line="360" w:lineRule="auto"/>
        <w:rPr>
          <w:rFonts w:ascii="Verdana" w:hAnsi="Verdana"/>
          <w:sz w:val="24"/>
          <w:szCs w:val="24"/>
        </w:rPr>
      </w:pPr>
      <w:r w:rsidRPr="003434DD">
        <w:rPr>
          <w:rFonts w:ascii="Verdana" w:hAnsi="Verdana"/>
          <w:sz w:val="24"/>
          <w:szCs w:val="24"/>
        </w:rPr>
        <w:t>Government must devise a plan to move the 1300 people inappropriately living in nursing homes to supported living arrangements in the community.</w:t>
      </w:r>
    </w:p>
    <w:p w14:paraId="222D8322" w14:textId="19DAEEBC" w:rsidR="007B0D46" w:rsidRPr="003434DD" w:rsidRDefault="000328DF" w:rsidP="003434DD">
      <w:pPr>
        <w:pStyle w:val="ListParagraph"/>
        <w:numPr>
          <w:ilvl w:val="0"/>
          <w:numId w:val="15"/>
        </w:numPr>
        <w:spacing w:line="360" w:lineRule="auto"/>
        <w:rPr>
          <w:rFonts w:ascii="Verdana" w:hAnsi="Verdana"/>
          <w:sz w:val="24"/>
          <w:szCs w:val="24"/>
        </w:rPr>
      </w:pPr>
      <w:r w:rsidRPr="003434DD">
        <w:rPr>
          <w:rFonts w:ascii="Verdana" w:hAnsi="Verdana"/>
          <w:sz w:val="24"/>
          <w:szCs w:val="24"/>
        </w:rPr>
        <w:t xml:space="preserve">Both of these schemes should be complemented with access </w:t>
      </w:r>
      <w:r w:rsidR="00980FB5" w:rsidRPr="003434DD">
        <w:rPr>
          <w:rFonts w:ascii="Verdana" w:hAnsi="Verdana"/>
          <w:sz w:val="24"/>
          <w:szCs w:val="24"/>
        </w:rPr>
        <w:t>to ‘home care’ services (e.g. PA support or home support) underpinned by legislation.</w:t>
      </w:r>
    </w:p>
    <w:p w14:paraId="243886B9" w14:textId="68885C79" w:rsidR="00980FB5" w:rsidRPr="003434DD" w:rsidRDefault="00B31D7C" w:rsidP="003434DD">
      <w:pPr>
        <w:pStyle w:val="ListParagraph"/>
        <w:numPr>
          <w:ilvl w:val="0"/>
          <w:numId w:val="15"/>
        </w:numPr>
        <w:spacing w:line="360" w:lineRule="auto"/>
        <w:rPr>
          <w:rFonts w:ascii="Verdana" w:hAnsi="Verdana"/>
          <w:sz w:val="24"/>
          <w:szCs w:val="24"/>
        </w:rPr>
      </w:pPr>
      <w:r w:rsidRPr="003434DD">
        <w:rPr>
          <w:rFonts w:ascii="Verdana" w:hAnsi="Verdana"/>
          <w:sz w:val="24"/>
          <w:szCs w:val="24"/>
        </w:rPr>
        <w:t>Progress and fully implement personalised budgets giving the disabled person and their family choice and control.</w:t>
      </w:r>
    </w:p>
    <w:p w14:paraId="376FD04D" w14:textId="61A47523" w:rsidR="00FF3935" w:rsidRPr="00FF3935" w:rsidRDefault="00FF3935" w:rsidP="0082137E">
      <w:pPr>
        <w:pStyle w:val="Title"/>
        <w:spacing w:line="360" w:lineRule="auto"/>
        <w:rPr>
          <w:rFonts w:ascii="Verdana" w:hAnsi="Verdana"/>
        </w:rPr>
      </w:pPr>
      <w:r>
        <w:rPr>
          <w:rFonts w:ascii="Verdana" w:hAnsi="Verdana"/>
        </w:rPr>
        <w:lastRenderedPageBreak/>
        <w:t>Recommendations</w:t>
      </w:r>
      <w:r w:rsidRPr="008A42A8">
        <w:rPr>
          <w:rFonts w:ascii="Verdana" w:hAnsi="Verdana"/>
        </w:rPr>
        <w:t xml:space="preserve"> </w:t>
      </w:r>
    </w:p>
    <w:p w14:paraId="4790506F" w14:textId="06D3C2FE" w:rsidR="00275924" w:rsidRPr="00275924" w:rsidRDefault="00275924" w:rsidP="0082137E">
      <w:pPr>
        <w:spacing w:line="360" w:lineRule="auto"/>
        <w:rPr>
          <w:rFonts w:ascii="Verdana" w:hAnsi="Verdana"/>
          <w:sz w:val="24"/>
          <w:szCs w:val="24"/>
        </w:rPr>
      </w:pPr>
      <w:r>
        <w:rPr>
          <w:rFonts w:ascii="Verdana" w:hAnsi="Verdana"/>
          <w:sz w:val="24"/>
          <w:szCs w:val="24"/>
        </w:rPr>
        <w:t>The following recommendations should be included in the new Housing Strategy for Disabled People.</w:t>
      </w:r>
    </w:p>
    <w:p w14:paraId="2B3B416E" w14:textId="75FEB5C5" w:rsidR="00481CB5" w:rsidRDefault="00FF3935" w:rsidP="0082137E">
      <w:pPr>
        <w:spacing w:line="360" w:lineRule="auto"/>
        <w:rPr>
          <w:rFonts w:ascii="Verdana" w:hAnsi="Verdana"/>
          <w:b/>
          <w:bCs/>
          <w:sz w:val="24"/>
          <w:szCs w:val="24"/>
        </w:rPr>
      </w:pPr>
      <w:r>
        <w:rPr>
          <w:rFonts w:ascii="Verdana" w:hAnsi="Verdana"/>
          <w:b/>
          <w:bCs/>
          <w:sz w:val="24"/>
          <w:szCs w:val="24"/>
        </w:rPr>
        <w:t>Systemic</w:t>
      </w:r>
    </w:p>
    <w:p w14:paraId="4F420758" w14:textId="5527D466" w:rsidR="00FF3935" w:rsidRDefault="00FF3935" w:rsidP="0082137E">
      <w:pPr>
        <w:pStyle w:val="ListParagraph"/>
        <w:numPr>
          <w:ilvl w:val="0"/>
          <w:numId w:val="1"/>
        </w:numPr>
        <w:spacing w:line="360" w:lineRule="auto"/>
        <w:rPr>
          <w:rFonts w:ascii="Verdana" w:hAnsi="Verdana"/>
          <w:sz w:val="24"/>
          <w:szCs w:val="24"/>
        </w:rPr>
      </w:pPr>
      <w:r>
        <w:rPr>
          <w:rFonts w:ascii="Verdana" w:hAnsi="Verdana"/>
          <w:sz w:val="24"/>
          <w:szCs w:val="24"/>
        </w:rPr>
        <w:t>A central, accessible application process for housing and independent living supports must be established.</w:t>
      </w:r>
    </w:p>
    <w:p w14:paraId="740C2637" w14:textId="1DB56C21" w:rsidR="00CB3C54" w:rsidRDefault="00CB3C54" w:rsidP="0082137E">
      <w:pPr>
        <w:pStyle w:val="ListParagraph"/>
        <w:numPr>
          <w:ilvl w:val="0"/>
          <w:numId w:val="1"/>
        </w:numPr>
        <w:spacing w:line="360" w:lineRule="auto"/>
        <w:rPr>
          <w:rFonts w:ascii="Verdana" w:hAnsi="Verdana"/>
          <w:sz w:val="24"/>
          <w:szCs w:val="24"/>
        </w:rPr>
      </w:pPr>
      <w:r>
        <w:rPr>
          <w:rFonts w:ascii="Verdana" w:hAnsi="Verdana"/>
          <w:sz w:val="24"/>
          <w:szCs w:val="24"/>
        </w:rPr>
        <w:t>The application process for housing and supports must be the same across all areas of the country.</w:t>
      </w:r>
    </w:p>
    <w:p w14:paraId="6B588997" w14:textId="71CB14CF" w:rsidR="00FF3935" w:rsidRDefault="0005118A" w:rsidP="0082137E">
      <w:pPr>
        <w:pStyle w:val="ListParagraph"/>
        <w:numPr>
          <w:ilvl w:val="0"/>
          <w:numId w:val="1"/>
        </w:numPr>
        <w:spacing w:line="360" w:lineRule="auto"/>
        <w:rPr>
          <w:rFonts w:ascii="Verdana" w:hAnsi="Verdana"/>
          <w:sz w:val="24"/>
          <w:szCs w:val="24"/>
        </w:rPr>
      </w:pPr>
      <w:r>
        <w:rPr>
          <w:rFonts w:ascii="Verdana" w:hAnsi="Verdana"/>
          <w:sz w:val="24"/>
          <w:szCs w:val="24"/>
        </w:rPr>
        <w:t>Robust data must be published at regular intervals on waiting lists for housing and independent living supports. This data should be disaggregated and include county data, housing need data, support package need data and waiting time data.</w:t>
      </w:r>
    </w:p>
    <w:p w14:paraId="16EA34F3" w14:textId="143C053F" w:rsidR="0005118A" w:rsidRDefault="00957136" w:rsidP="0082137E">
      <w:pPr>
        <w:pStyle w:val="ListParagraph"/>
        <w:numPr>
          <w:ilvl w:val="0"/>
          <w:numId w:val="1"/>
        </w:numPr>
        <w:spacing w:line="360" w:lineRule="auto"/>
        <w:rPr>
          <w:rFonts w:ascii="Verdana" w:hAnsi="Verdana"/>
          <w:sz w:val="24"/>
          <w:szCs w:val="24"/>
        </w:rPr>
      </w:pPr>
      <w:r>
        <w:rPr>
          <w:rFonts w:ascii="Verdana" w:hAnsi="Verdana"/>
          <w:sz w:val="24"/>
          <w:szCs w:val="24"/>
        </w:rPr>
        <w:t>7.5</w:t>
      </w:r>
      <w:r w:rsidR="0005118A">
        <w:rPr>
          <w:rFonts w:ascii="Verdana" w:hAnsi="Verdana"/>
          <w:sz w:val="24"/>
          <w:szCs w:val="24"/>
        </w:rPr>
        <w:t xml:space="preserve">% of all new social housing </w:t>
      </w:r>
      <w:r w:rsidR="0084157B">
        <w:rPr>
          <w:rFonts w:ascii="Verdana" w:hAnsi="Verdana"/>
          <w:sz w:val="24"/>
          <w:szCs w:val="24"/>
        </w:rPr>
        <w:t>and housing provided by approved housing bodies</w:t>
      </w:r>
      <w:r w:rsidR="0005118A">
        <w:rPr>
          <w:rFonts w:ascii="Verdana" w:hAnsi="Verdana"/>
          <w:sz w:val="24"/>
          <w:szCs w:val="24"/>
        </w:rPr>
        <w:t xml:space="preserve"> must be ring</w:t>
      </w:r>
      <w:r w:rsidR="00B31D7C">
        <w:rPr>
          <w:rFonts w:ascii="Verdana" w:hAnsi="Verdana"/>
          <w:sz w:val="24"/>
          <w:szCs w:val="24"/>
        </w:rPr>
        <w:t>-</w:t>
      </w:r>
      <w:r w:rsidR="0005118A">
        <w:rPr>
          <w:rFonts w:ascii="Verdana" w:hAnsi="Verdana"/>
          <w:sz w:val="24"/>
          <w:szCs w:val="24"/>
        </w:rPr>
        <w:t>fenced for disabled people.</w:t>
      </w:r>
    </w:p>
    <w:p w14:paraId="6FFD5BE3" w14:textId="5D9F422C" w:rsidR="0005118A" w:rsidRDefault="0005118A" w:rsidP="0082137E">
      <w:pPr>
        <w:pStyle w:val="ListParagraph"/>
        <w:numPr>
          <w:ilvl w:val="0"/>
          <w:numId w:val="1"/>
        </w:numPr>
        <w:spacing w:line="360" w:lineRule="auto"/>
        <w:rPr>
          <w:rFonts w:ascii="Verdana" w:hAnsi="Verdana"/>
          <w:sz w:val="24"/>
          <w:szCs w:val="24"/>
        </w:rPr>
      </w:pPr>
      <w:r>
        <w:rPr>
          <w:rFonts w:ascii="Verdana" w:hAnsi="Verdana"/>
          <w:sz w:val="24"/>
          <w:szCs w:val="24"/>
        </w:rPr>
        <w:t>At a national level, the HSE, the Department of Housing, Local Government and Heritage and the Department of Children, Equality, Disability, Integration and Youth must work together to put systems in place that ensure houses and supports are offered to disabled people simultaneously.</w:t>
      </w:r>
    </w:p>
    <w:p w14:paraId="3C015C41" w14:textId="68E1554C" w:rsidR="0005118A" w:rsidRDefault="0005118A" w:rsidP="0082137E">
      <w:pPr>
        <w:pStyle w:val="ListParagraph"/>
        <w:numPr>
          <w:ilvl w:val="0"/>
          <w:numId w:val="1"/>
        </w:numPr>
        <w:spacing w:line="360" w:lineRule="auto"/>
        <w:rPr>
          <w:rFonts w:ascii="Verdana" w:hAnsi="Verdana"/>
          <w:sz w:val="24"/>
          <w:szCs w:val="24"/>
        </w:rPr>
      </w:pPr>
      <w:r>
        <w:rPr>
          <w:rFonts w:ascii="Verdana" w:hAnsi="Verdana"/>
          <w:sz w:val="24"/>
          <w:szCs w:val="24"/>
        </w:rPr>
        <w:t xml:space="preserve">At a local level, the HSE and local authorities need to work together to ensure housing and supports are offered simultaneously. </w:t>
      </w:r>
    </w:p>
    <w:p w14:paraId="27923AEC" w14:textId="6A5AE39E" w:rsidR="00CB3C54" w:rsidRDefault="00D63F5F" w:rsidP="0082137E">
      <w:pPr>
        <w:pStyle w:val="ListParagraph"/>
        <w:numPr>
          <w:ilvl w:val="0"/>
          <w:numId w:val="1"/>
        </w:numPr>
        <w:spacing w:line="360" w:lineRule="auto"/>
        <w:rPr>
          <w:rFonts w:ascii="Verdana" w:hAnsi="Verdana"/>
          <w:sz w:val="24"/>
          <w:szCs w:val="24"/>
        </w:rPr>
      </w:pPr>
      <w:r>
        <w:rPr>
          <w:rFonts w:ascii="Verdana" w:hAnsi="Verdana"/>
          <w:sz w:val="24"/>
          <w:szCs w:val="24"/>
        </w:rPr>
        <w:t xml:space="preserve">The </w:t>
      </w:r>
      <w:r w:rsidR="00CB3C54">
        <w:rPr>
          <w:rFonts w:ascii="Verdana" w:hAnsi="Verdana"/>
          <w:sz w:val="24"/>
          <w:szCs w:val="24"/>
        </w:rPr>
        <w:t>Government must introduce legislation to put PAS on a statutory footing.</w:t>
      </w:r>
    </w:p>
    <w:p w14:paraId="7C960232" w14:textId="63210836" w:rsidR="0005118A" w:rsidRDefault="00D63F5F" w:rsidP="0082137E">
      <w:pPr>
        <w:pStyle w:val="ListParagraph"/>
        <w:numPr>
          <w:ilvl w:val="0"/>
          <w:numId w:val="1"/>
        </w:numPr>
        <w:spacing w:line="360" w:lineRule="auto"/>
        <w:rPr>
          <w:rFonts w:ascii="Verdana" w:hAnsi="Verdana"/>
          <w:sz w:val="24"/>
          <w:szCs w:val="24"/>
        </w:rPr>
      </w:pPr>
      <w:r>
        <w:rPr>
          <w:rFonts w:ascii="Verdana" w:hAnsi="Verdana"/>
          <w:sz w:val="24"/>
          <w:szCs w:val="24"/>
        </w:rPr>
        <w:t xml:space="preserve">The </w:t>
      </w:r>
      <w:r w:rsidR="0005118A">
        <w:rPr>
          <w:rFonts w:ascii="Verdana" w:hAnsi="Verdana"/>
          <w:sz w:val="24"/>
          <w:szCs w:val="24"/>
        </w:rPr>
        <w:t>Government needs to adequately resource both housing and independent living supports.</w:t>
      </w:r>
    </w:p>
    <w:p w14:paraId="301B9656" w14:textId="1E34B865" w:rsidR="0084157B" w:rsidRDefault="003B60C3" w:rsidP="0082137E">
      <w:pPr>
        <w:pStyle w:val="ListParagraph"/>
        <w:numPr>
          <w:ilvl w:val="0"/>
          <w:numId w:val="1"/>
        </w:numPr>
        <w:spacing w:line="360" w:lineRule="auto"/>
        <w:rPr>
          <w:rFonts w:ascii="Verdana" w:hAnsi="Verdana"/>
          <w:sz w:val="24"/>
          <w:szCs w:val="24"/>
        </w:rPr>
      </w:pPr>
      <w:r>
        <w:rPr>
          <w:rFonts w:ascii="Verdana" w:hAnsi="Verdana"/>
          <w:sz w:val="24"/>
          <w:szCs w:val="24"/>
        </w:rPr>
        <w:t>All l</w:t>
      </w:r>
      <w:r w:rsidR="0084157B">
        <w:rPr>
          <w:rFonts w:ascii="Verdana" w:hAnsi="Verdana"/>
          <w:sz w:val="24"/>
          <w:szCs w:val="24"/>
        </w:rPr>
        <w:t xml:space="preserve">ocal authority, housing </w:t>
      </w:r>
      <w:r>
        <w:rPr>
          <w:rFonts w:ascii="Verdana" w:hAnsi="Verdana"/>
          <w:sz w:val="24"/>
          <w:szCs w:val="24"/>
        </w:rPr>
        <w:t xml:space="preserve">disability </w:t>
      </w:r>
      <w:r w:rsidR="0084157B">
        <w:rPr>
          <w:rFonts w:ascii="Verdana" w:hAnsi="Verdana"/>
          <w:sz w:val="24"/>
          <w:szCs w:val="24"/>
        </w:rPr>
        <w:t>steering groups must have representation of disabled people</w:t>
      </w:r>
      <w:r>
        <w:rPr>
          <w:rFonts w:ascii="Verdana" w:hAnsi="Verdana"/>
          <w:sz w:val="24"/>
          <w:szCs w:val="24"/>
        </w:rPr>
        <w:t xml:space="preserve"> as per the UNCRPD, Article 4 and 29</w:t>
      </w:r>
      <w:r w:rsidR="0084157B">
        <w:rPr>
          <w:rFonts w:ascii="Verdana" w:hAnsi="Verdana"/>
          <w:sz w:val="24"/>
          <w:szCs w:val="24"/>
        </w:rPr>
        <w:t>.</w:t>
      </w:r>
    </w:p>
    <w:p w14:paraId="7AFDCAD5" w14:textId="3155A1E6" w:rsidR="0084157B" w:rsidRDefault="0084157B" w:rsidP="00367DA7">
      <w:pPr>
        <w:pStyle w:val="ListParagraph"/>
        <w:numPr>
          <w:ilvl w:val="0"/>
          <w:numId w:val="1"/>
        </w:numPr>
        <w:spacing w:line="360" w:lineRule="auto"/>
        <w:ind w:left="709" w:hanging="425"/>
        <w:rPr>
          <w:rFonts w:ascii="Verdana" w:hAnsi="Verdana"/>
          <w:sz w:val="24"/>
          <w:szCs w:val="24"/>
        </w:rPr>
      </w:pPr>
      <w:r>
        <w:rPr>
          <w:rFonts w:ascii="Verdana" w:hAnsi="Verdana"/>
          <w:sz w:val="24"/>
          <w:szCs w:val="24"/>
        </w:rPr>
        <w:lastRenderedPageBreak/>
        <w:t>Advocacy supports must be made available to disabled people. Points where advocacy support is required includes applying for a house, applying for a support package, or applying for a personal budget.</w:t>
      </w:r>
    </w:p>
    <w:p w14:paraId="35334DAB" w14:textId="77F80795" w:rsidR="0084157B" w:rsidRDefault="0084157B" w:rsidP="00367DA7">
      <w:pPr>
        <w:pStyle w:val="ListParagraph"/>
        <w:numPr>
          <w:ilvl w:val="0"/>
          <w:numId w:val="1"/>
        </w:numPr>
        <w:spacing w:line="360" w:lineRule="auto"/>
        <w:ind w:left="709" w:hanging="425"/>
        <w:rPr>
          <w:rFonts w:ascii="Verdana" w:hAnsi="Verdana"/>
          <w:sz w:val="24"/>
          <w:szCs w:val="24"/>
        </w:rPr>
      </w:pPr>
      <w:r>
        <w:rPr>
          <w:rFonts w:ascii="Verdana" w:hAnsi="Verdana"/>
          <w:sz w:val="24"/>
          <w:szCs w:val="24"/>
        </w:rPr>
        <w:t>A clear and robust assessment tool for independent living support must be applied</w:t>
      </w:r>
      <w:r w:rsidR="003B60C3">
        <w:rPr>
          <w:rFonts w:ascii="Verdana" w:hAnsi="Verdana"/>
          <w:sz w:val="24"/>
          <w:szCs w:val="24"/>
        </w:rPr>
        <w:t xml:space="preserve"> with the disabled person fully involved and engaged</w:t>
      </w:r>
      <w:r>
        <w:rPr>
          <w:rFonts w:ascii="Verdana" w:hAnsi="Verdana"/>
          <w:sz w:val="24"/>
          <w:szCs w:val="24"/>
        </w:rPr>
        <w:t>.</w:t>
      </w:r>
    </w:p>
    <w:p w14:paraId="108A956D" w14:textId="4407B0E6" w:rsidR="00275924" w:rsidRPr="003B60C3" w:rsidRDefault="0084157B" w:rsidP="00367DA7">
      <w:pPr>
        <w:pStyle w:val="ListParagraph"/>
        <w:numPr>
          <w:ilvl w:val="0"/>
          <w:numId w:val="1"/>
        </w:numPr>
        <w:spacing w:line="360" w:lineRule="auto"/>
        <w:ind w:left="709" w:hanging="425"/>
        <w:rPr>
          <w:rFonts w:ascii="Verdana" w:hAnsi="Verdana"/>
          <w:sz w:val="24"/>
          <w:szCs w:val="24"/>
        </w:rPr>
      </w:pPr>
      <w:r>
        <w:rPr>
          <w:rFonts w:ascii="Verdana" w:hAnsi="Verdana"/>
          <w:sz w:val="24"/>
          <w:szCs w:val="24"/>
        </w:rPr>
        <w:t>A clear and robust assessment tool for personal budgets must be applied</w:t>
      </w:r>
      <w:r w:rsidR="003B60C3">
        <w:rPr>
          <w:rFonts w:ascii="Verdana" w:hAnsi="Verdana"/>
          <w:sz w:val="24"/>
          <w:szCs w:val="24"/>
        </w:rPr>
        <w:t xml:space="preserve"> with the disabled person fully involved and engaged</w:t>
      </w:r>
      <w:r w:rsidRPr="003B60C3">
        <w:rPr>
          <w:rFonts w:ascii="Verdana" w:hAnsi="Verdana"/>
          <w:sz w:val="24"/>
          <w:szCs w:val="24"/>
        </w:rPr>
        <w:t>.</w:t>
      </w:r>
    </w:p>
    <w:p w14:paraId="17C71D56" w14:textId="0C3CE5E9" w:rsidR="0084157B" w:rsidRDefault="0084157B" w:rsidP="0082137E">
      <w:pPr>
        <w:spacing w:line="360" w:lineRule="auto"/>
        <w:rPr>
          <w:rFonts w:ascii="Verdana" w:hAnsi="Verdana"/>
          <w:sz w:val="24"/>
          <w:szCs w:val="24"/>
        </w:rPr>
      </w:pPr>
    </w:p>
    <w:p w14:paraId="174CD02C" w14:textId="735364D1" w:rsidR="0084157B" w:rsidRDefault="0084157B" w:rsidP="0082137E">
      <w:pPr>
        <w:spacing w:line="360" w:lineRule="auto"/>
        <w:rPr>
          <w:rFonts w:ascii="Verdana" w:hAnsi="Verdana"/>
          <w:b/>
          <w:bCs/>
          <w:sz w:val="24"/>
          <w:szCs w:val="24"/>
        </w:rPr>
      </w:pPr>
      <w:r w:rsidRPr="0084157B">
        <w:rPr>
          <w:rFonts w:ascii="Verdana" w:hAnsi="Verdana"/>
          <w:b/>
          <w:bCs/>
          <w:sz w:val="24"/>
          <w:szCs w:val="24"/>
        </w:rPr>
        <w:t>Accessibility</w:t>
      </w:r>
    </w:p>
    <w:p w14:paraId="00183C5A" w14:textId="3F0C35B2" w:rsidR="0084157B" w:rsidRDefault="0084157B" w:rsidP="0082137E">
      <w:pPr>
        <w:pStyle w:val="ListParagraph"/>
        <w:numPr>
          <w:ilvl w:val="0"/>
          <w:numId w:val="2"/>
        </w:numPr>
        <w:spacing w:line="360" w:lineRule="auto"/>
        <w:rPr>
          <w:rFonts w:ascii="Verdana" w:hAnsi="Verdana"/>
          <w:sz w:val="24"/>
          <w:szCs w:val="24"/>
        </w:rPr>
      </w:pPr>
      <w:r>
        <w:rPr>
          <w:rFonts w:ascii="Verdana" w:hAnsi="Verdana"/>
          <w:sz w:val="24"/>
          <w:szCs w:val="24"/>
        </w:rPr>
        <w:t xml:space="preserve">A central, accessible information point on </w:t>
      </w:r>
      <w:r w:rsidR="00691B8D">
        <w:rPr>
          <w:rFonts w:ascii="Verdana" w:hAnsi="Verdana"/>
          <w:sz w:val="24"/>
          <w:szCs w:val="24"/>
        </w:rPr>
        <w:t xml:space="preserve">all </w:t>
      </w:r>
      <w:r>
        <w:rPr>
          <w:rFonts w:ascii="Verdana" w:hAnsi="Verdana"/>
          <w:sz w:val="24"/>
          <w:szCs w:val="24"/>
        </w:rPr>
        <w:t>housing and independent living support options must be established and resourced.</w:t>
      </w:r>
    </w:p>
    <w:p w14:paraId="3CCFEC49" w14:textId="77777777" w:rsidR="0084157B" w:rsidRDefault="0084157B" w:rsidP="0082137E">
      <w:pPr>
        <w:pStyle w:val="ListParagraph"/>
        <w:numPr>
          <w:ilvl w:val="0"/>
          <w:numId w:val="2"/>
        </w:numPr>
        <w:spacing w:line="360" w:lineRule="auto"/>
        <w:rPr>
          <w:rFonts w:ascii="Verdana" w:hAnsi="Verdana"/>
          <w:sz w:val="24"/>
          <w:szCs w:val="24"/>
        </w:rPr>
      </w:pPr>
      <w:r>
        <w:rPr>
          <w:rFonts w:ascii="Verdana" w:hAnsi="Verdana"/>
          <w:sz w:val="24"/>
          <w:szCs w:val="24"/>
        </w:rPr>
        <w:t xml:space="preserve">Information on housing and independent living support options must be promoted widely to disabled people and their family members. This includes people living in congregated settings. </w:t>
      </w:r>
    </w:p>
    <w:p w14:paraId="614F9199" w14:textId="2A68FB73" w:rsidR="0084157B" w:rsidRDefault="00957136" w:rsidP="0082137E">
      <w:pPr>
        <w:pStyle w:val="ListParagraph"/>
        <w:numPr>
          <w:ilvl w:val="0"/>
          <w:numId w:val="2"/>
        </w:numPr>
        <w:spacing w:line="360" w:lineRule="auto"/>
        <w:rPr>
          <w:rFonts w:ascii="Verdana" w:hAnsi="Verdana"/>
          <w:sz w:val="24"/>
          <w:szCs w:val="24"/>
        </w:rPr>
      </w:pPr>
      <w:r>
        <w:rPr>
          <w:rFonts w:ascii="Verdana" w:hAnsi="Verdana"/>
          <w:sz w:val="24"/>
          <w:szCs w:val="24"/>
        </w:rPr>
        <w:t>7.5</w:t>
      </w:r>
      <w:r w:rsidR="0084157B">
        <w:rPr>
          <w:rFonts w:ascii="Verdana" w:hAnsi="Verdana"/>
          <w:sz w:val="24"/>
          <w:szCs w:val="24"/>
        </w:rPr>
        <w:t>% of all new social housing and housing provided by approved housing bodies must be built to universal design principles.</w:t>
      </w:r>
    </w:p>
    <w:p w14:paraId="36B210AB" w14:textId="0C6A24C4" w:rsidR="003E2F42" w:rsidRDefault="003E2F42" w:rsidP="0082137E">
      <w:pPr>
        <w:pStyle w:val="ListParagraph"/>
        <w:numPr>
          <w:ilvl w:val="0"/>
          <w:numId w:val="2"/>
        </w:numPr>
        <w:spacing w:line="360" w:lineRule="auto"/>
        <w:rPr>
          <w:rFonts w:ascii="Verdana" w:hAnsi="Verdana"/>
          <w:sz w:val="24"/>
          <w:szCs w:val="24"/>
        </w:rPr>
      </w:pPr>
      <w:r>
        <w:rPr>
          <w:rFonts w:ascii="Verdana" w:hAnsi="Verdana"/>
          <w:sz w:val="24"/>
          <w:szCs w:val="24"/>
        </w:rPr>
        <w:t>Part M of the building regulations needs to be reviewed to ensure accessibility standards in all houses is raised.</w:t>
      </w:r>
    </w:p>
    <w:p w14:paraId="5F113656" w14:textId="76C84FFE" w:rsidR="00DF137B" w:rsidRPr="00DF137B" w:rsidRDefault="00DF137B" w:rsidP="0082137E">
      <w:pPr>
        <w:pStyle w:val="ListParagraph"/>
        <w:numPr>
          <w:ilvl w:val="0"/>
          <w:numId w:val="2"/>
        </w:numPr>
        <w:spacing w:line="360" w:lineRule="auto"/>
        <w:rPr>
          <w:rFonts w:ascii="Verdana" w:hAnsi="Verdana"/>
          <w:sz w:val="24"/>
          <w:szCs w:val="24"/>
        </w:rPr>
      </w:pPr>
      <w:r w:rsidRPr="00DF137B">
        <w:rPr>
          <w:rFonts w:ascii="Verdana" w:hAnsi="Verdana"/>
          <w:sz w:val="24"/>
          <w:szCs w:val="24"/>
        </w:rPr>
        <w:t>In reviewing Part M, there needs to be a disability access officer within local authorities. This role should be similar to a fire prevention officer to enforce regulations relating to part M, including inspections of new and existing buildings to ensure standards of access are being met</w:t>
      </w:r>
      <w:r>
        <w:rPr>
          <w:rFonts w:ascii="Verdana" w:hAnsi="Verdana"/>
          <w:sz w:val="24"/>
          <w:szCs w:val="24"/>
        </w:rPr>
        <w:t>.</w:t>
      </w:r>
    </w:p>
    <w:p w14:paraId="3C6F62CF" w14:textId="22B1F622" w:rsidR="0084157B" w:rsidRDefault="0084157B" w:rsidP="0082137E">
      <w:pPr>
        <w:pStyle w:val="ListParagraph"/>
        <w:numPr>
          <w:ilvl w:val="0"/>
          <w:numId w:val="2"/>
        </w:numPr>
        <w:spacing w:line="360" w:lineRule="auto"/>
        <w:rPr>
          <w:rFonts w:ascii="Verdana" w:hAnsi="Verdana"/>
          <w:sz w:val="24"/>
          <w:szCs w:val="24"/>
        </w:rPr>
      </w:pPr>
      <w:r>
        <w:rPr>
          <w:rFonts w:ascii="Verdana" w:hAnsi="Verdana"/>
          <w:sz w:val="24"/>
          <w:szCs w:val="24"/>
        </w:rPr>
        <w:t>Homes for disabled people must be built in locations that are accessible to local communities and services or close to accessible transport links. Specific consideration is required for rural developments.</w:t>
      </w:r>
    </w:p>
    <w:p w14:paraId="203C49D3" w14:textId="755D2B91" w:rsidR="00317D96" w:rsidRDefault="00317D96" w:rsidP="0082137E">
      <w:pPr>
        <w:pStyle w:val="ListParagraph"/>
        <w:numPr>
          <w:ilvl w:val="0"/>
          <w:numId w:val="2"/>
        </w:numPr>
        <w:spacing w:line="360" w:lineRule="auto"/>
        <w:rPr>
          <w:rFonts w:ascii="Verdana" w:hAnsi="Verdana"/>
          <w:sz w:val="24"/>
          <w:szCs w:val="24"/>
        </w:rPr>
      </w:pPr>
      <w:r>
        <w:rPr>
          <w:rFonts w:ascii="Verdana" w:hAnsi="Verdana"/>
          <w:sz w:val="24"/>
          <w:szCs w:val="24"/>
        </w:rPr>
        <w:lastRenderedPageBreak/>
        <w:t>Specific transport solutions must be available for people who access a day service support.</w:t>
      </w:r>
    </w:p>
    <w:p w14:paraId="0A7566F4" w14:textId="4783A34A" w:rsidR="00275924" w:rsidRDefault="00275924" w:rsidP="0082137E">
      <w:pPr>
        <w:pStyle w:val="ListParagraph"/>
        <w:numPr>
          <w:ilvl w:val="0"/>
          <w:numId w:val="2"/>
        </w:numPr>
        <w:spacing w:line="360" w:lineRule="auto"/>
        <w:rPr>
          <w:rFonts w:ascii="Verdana" w:hAnsi="Verdana"/>
          <w:sz w:val="24"/>
          <w:szCs w:val="24"/>
        </w:rPr>
      </w:pPr>
      <w:r>
        <w:rPr>
          <w:rFonts w:ascii="Verdana" w:hAnsi="Verdana"/>
          <w:sz w:val="24"/>
          <w:szCs w:val="24"/>
        </w:rPr>
        <w:t xml:space="preserve">Housing provision should strive to include assistive and smart technology to support people to live independently. </w:t>
      </w:r>
    </w:p>
    <w:p w14:paraId="71DEF854" w14:textId="6B757DFB" w:rsidR="00275924" w:rsidRDefault="00275924" w:rsidP="0082137E">
      <w:pPr>
        <w:spacing w:line="360" w:lineRule="auto"/>
        <w:rPr>
          <w:rFonts w:ascii="Verdana" w:hAnsi="Verdana"/>
          <w:sz w:val="24"/>
          <w:szCs w:val="24"/>
        </w:rPr>
      </w:pPr>
    </w:p>
    <w:p w14:paraId="156EE63F" w14:textId="19DEE3F3" w:rsidR="00275924" w:rsidRDefault="00275924" w:rsidP="0082137E">
      <w:pPr>
        <w:spacing w:line="360" w:lineRule="auto"/>
        <w:rPr>
          <w:rFonts w:ascii="Verdana" w:hAnsi="Verdana"/>
          <w:b/>
          <w:bCs/>
          <w:sz w:val="24"/>
          <w:szCs w:val="24"/>
        </w:rPr>
      </w:pPr>
      <w:r w:rsidRPr="00275924">
        <w:rPr>
          <w:rFonts w:ascii="Verdana" w:hAnsi="Verdana"/>
          <w:b/>
          <w:bCs/>
          <w:sz w:val="24"/>
          <w:szCs w:val="24"/>
        </w:rPr>
        <w:t>Affordability</w:t>
      </w:r>
    </w:p>
    <w:p w14:paraId="34F43AF9" w14:textId="77777777" w:rsidR="00691B8D" w:rsidRDefault="00691B8D" w:rsidP="0082137E">
      <w:pPr>
        <w:pStyle w:val="ListParagraph"/>
        <w:numPr>
          <w:ilvl w:val="0"/>
          <w:numId w:val="3"/>
        </w:numPr>
        <w:spacing w:line="360" w:lineRule="auto"/>
        <w:rPr>
          <w:rFonts w:ascii="Verdana" w:hAnsi="Verdana"/>
          <w:sz w:val="24"/>
          <w:szCs w:val="24"/>
        </w:rPr>
      </w:pPr>
      <w:r>
        <w:rPr>
          <w:rFonts w:ascii="Verdana" w:hAnsi="Verdana"/>
          <w:sz w:val="24"/>
          <w:szCs w:val="24"/>
        </w:rPr>
        <w:t>The means test for the Housing Adaptation Grant must be reviewed or abolished.</w:t>
      </w:r>
    </w:p>
    <w:p w14:paraId="16DBA65D" w14:textId="78FE2B15" w:rsidR="00275924" w:rsidRDefault="00691B8D" w:rsidP="0082137E">
      <w:pPr>
        <w:pStyle w:val="ListParagraph"/>
        <w:numPr>
          <w:ilvl w:val="0"/>
          <w:numId w:val="3"/>
        </w:numPr>
        <w:spacing w:line="360" w:lineRule="auto"/>
        <w:rPr>
          <w:rFonts w:ascii="Verdana" w:hAnsi="Verdana"/>
          <w:sz w:val="24"/>
          <w:szCs w:val="24"/>
        </w:rPr>
      </w:pPr>
      <w:r>
        <w:rPr>
          <w:rFonts w:ascii="Verdana" w:hAnsi="Verdana"/>
          <w:sz w:val="24"/>
          <w:szCs w:val="24"/>
        </w:rPr>
        <w:t>The Housing Adaptation Grant must be made available to people building their own home.</w:t>
      </w:r>
    </w:p>
    <w:p w14:paraId="49C7BFA9" w14:textId="18A1C196" w:rsidR="00691B8D" w:rsidRDefault="00957136" w:rsidP="0082137E">
      <w:pPr>
        <w:pStyle w:val="ListParagraph"/>
        <w:numPr>
          <w:ilvl w:val="0"/>
          <w:numId w:val="3"/>
        </w:numPr>
        <w:spacing w:line="360" w:lineRule="auto"/>
        <w:rPr>
          <w:rFonts w:ascii="Verdana" w:hAnsi="Verdana"/>
          <w:sz w:val="24"/>
          <w:szCs w:val="24"/>
        </w:rPr>
      </w:pPr>
      <w:r>
        <w:rPr>
          <w:rFonts w:ascii="Verdana" w:hAnsi="Verdana"/>
          <w:sz w:val="24"/>
          <w:szCs w:val="24"/>
        </w:rPr>
        <w:t>7.5</w:t>
      </w:r>
      <w:r w:rsidR="00691B8D">
        <w:rPr>
          <w:rFonts w:ascii="Verdana" w:hAnsi="Verdana"/>
          <w:sz w:val="24"/>
          <w:szCs w:val="24"/>
        </w:rPr>
        <w:t xml:space="preserve"> % of affordable homes should be made affordable for disabled people.</w:t>
      </w:r>
    </w:p>
    <w:p w14:paraId="77BF3598" w14:textId="5913B7D3" w:rsidR="00691B8D" w:rsidRDefault="00691B8D" w:rsidP="0082137E">
      <w:pPr>
        <w:pStyle w:val="ListParagraph"/>
        <w:numPr>
          <w:ilvl w:val="0"/>
          <w:numId w:val="3"/>
        </w:numPr>
        <w:spacing w:line="360" w:lineRule="auto"/>
        <w:rPr>
          <w:rFonts w:ascii="Verdana" w:hAnsi="Verdana"/>
          <w:sz w:val="24"/>
          <w:szCs w:val="24"/>
        </w:rPr>
      </w:pPr>
      <w:r>
        <w:rPr>
          <w:rFonts w:ascii="Verdana" w:hAnsi="Verdana"/>
          <w:sz w:val="24"/>
          <w:szCs w:val="24"/>
        </w:rPr>
        <w:t xml:space="preserve">Review and reform the Housing Assistance Payment to ensure disabled people and their families to not have to enter into debt to access a home. </w:t>
      </w:r>
    </w:p>
    <w:p w14:paraId="1C775EE6" w14:textId="5CAD9E9C" w:rsidR="00691B8D" w:rsidRDefault="00691B8D" w:rsidP="0082137E">
      <w:pPr>
        <w:pStyle w:val="ListParagraph"/>
        <w:numPr>
          <w:ilvl w:val="0"/>
          <w:numId w:val="3"/>
        </w:numPr>
        <w:spacing w:line="360" w:lineRule="auto"/>
        <w:rPr>
          <w:rFonts w:ascii="Verdana" w:hAnsi="Verdana"/>
          <w:sz w:val="24"/>
          <w:szCs w:val="24"/>
        </w:rPr>
      </w:pPr>
      <w:r>
        <w:rPr>
          <w:rFonts w:ascii="Verdana" w:hAnsi="Verdana"/>
          <w:sz w:val="24"/>
          <w:szCs w:val="24"/>
        </w:rPr>
        <w:t>Publish the ‘Cost of Disability’ research undertaken by Government and introduce a cost of disability payment.</w:t>
      </w:r>
    </w:p>
    <w:p w14:paraId="0BAAA995" w14:textId="2BE2F46B" w:rsidR="00691B8D" w:rsidRDefault="00691B8D" w:rsidP="0082137E">
      <w:pPr>
        <w:spacing w:line="360" w:lineRule="auto"/>
        <w:rPr>
          <w:rFonts w:ascii="Verdana" w:hAnsi="Verdana"/>
          <w:sz w:val="24"/>
          <w:szCs w:val="24"/>
        </w:rPr>
      </w:pPr>
    </w:p>
    <w:p w14:paraId="3CC76F7A" w14:textId="0C4970CA" w:rsidR="00691B8D" w:rsidRDefault="00691B8D" w:rsidP="0082137E">
      <w:pPr>
        <w:spacing w:line="360" w:lineRule="auto"/>
        <w:rPr>
          <w:rFonts w:ascii="Verdana" w:hAnsi="Verdana"/>
          <w:b/>
          <w:bCs/>
          <w:sz w:val="24"/>
          <w:szCs w:val="24"/>
        </w:rPr>
      </w:pPr>
      <w:r>
        <w:rPr>
          <w:rFonts w:ascii="Verdana" w:hAnsi="Verdana"/>
          <w:b/>
          <w:bCs/>
          <w:sz w:val="24"/>
          <w:szCs w:val="24"/>
        </w:rPr>
        <w:t>Independent living</w:t>
      </w:r>
      <w:r w:rsidR="000A144B">
        <w:rPr>
          <w:rFonts w:ascii="Verdana" w:hAnsi="Verdana"/>
          <w:b/>
          <w:bCs/>
          <w:sz w:val="24"/>
          <w:szCs w:val="24"/>
        </w:rPr>
        <w:t xml:space="preserve"> supports</w:t>
      </w:r>
    </w:p>
    <w:p w14:paraId="327832A6" w14:textId="0100A9A8" w:rsidR="00317D96" w:rsidRPr="00D63F5F" w:rsidRDefault="00691B8D" w:rsidP="00D63F5F">
      <w:pPr>
        <w:pStyle w:val="ListParagraph"/>
        <w:numPr>
          <w:ilvl w:val="0"/>
          <w:numId w:val="4"/>
        </w:numPr>
        <w:spacing w:line="360" w:lineRule="auto"/>
        <w:rPr>
          <w:rFonts w:ascii="Verdana" w:hAnsi="Verdana"/>
          <w:sz w:val="24"/>
          <w:szCs w:val="24"/>
        </w:rPr>
      </w:pPr>
      <w:r>
        <w:rPr>
          <w:rFonts w:ascii="Verdana" w:hAnsi="Verdana"/>
          <w:sz w:val="24"/>
          <w:szCs w:val="24"/>
        </w:rPr>
        <w:t>Government must resource the HSE to provide additional support packages to enable disabled people to live independently</w:t>
      </w:r>
      <w:r w:rsidR="00D63F5F">
        <w:rPr>
          <w:rFonts w:ascii="Verdana" w:hAnsi="Verdana"/>
          <w:sz w:val="24"/>
          <w:szCs w:val="24"/>
        </w:rPr>
        <w:t xml:space="preserve"> such as personal assistance, home help or other independent living supports</w:t>
      </w:r>
      <w:r w:rsidRPr="00D63F5F">
        <w:rPr>
          <w:rFonts w:ascii="Verdana" w:hAnsi="Verdana"/>
          <w:sz w:val="24"/>
          <w:szCs w:val="24"/>
        </w:rPr>
        <w:t>.</w:t>
      </w:r>
    </w:p>
    <w:p w14:paraId="3A986D0A" w14:textId="0F39365E" w:rsidR="00691B8D" w:rsidRDefault="00317D96" w:rsidP="0082137E">
      <w:pPr>
        <w:pStyle w:val="ListParagraph"/>
        <w:numPr>
          <w:ilvl w:val="0"/>
          <w:numId w:val="4"/>
        </w:numPr>
        <w:spacing w:line="360" w:lineRule="auto"/>
        <w:rPr>
          <w:rFonts w:ascii="Verdana" w:hAnsi="Verdana"/>
          <w:sz w:val="24"/>
          <w:szCs w:val="24"/>
        </w:rPr>
      </w:pPr>
      <w:r>
        <w:rPr>
          <w:rFonts w:ascii="Verdana" w:hAnsi="Verdana"/>
          <w:sz w:val="24"/>
          <w:szCs w:val="24"/>
        </w:rPr>
        <w:t>A disabled person should be able to access supports to live independently regardless of their level of impairment or support need once they reach the top of the housing list.</w:t>
      </w:r>
      <w:r w:rsidR="00691B8D">
        <w:rPr>
          <w:rFonts w:ascii="Verdana" w:hAnsi="Verdana"/>
          <w:sz w:val="24"/>
          <w:szCs w:val="24"/>
        </w:rPr>
        <w:t xml:space="preserve"> </w:t>
      </w:r>
    </w:p>
    <w:p w14:paraId="203A167D" w14:textId="77777777" w:rsidR="00317D96" w:rsidRDefault="00691B8D" w:rsidP="0082137E">
      <w:pPr>
        <w:pStyle w:val="ListParagraph"/>
        <w:numPr>
          <w:ilvl w:val="0"/>
          <w:numId w:val="4"/>
        </w:numPr>
        <w:spacing w:line="360" w:lineRule="auto"/>
        <w:rPr>
          <w:rFonts w:ascii="Verdana" w:hAnsi="Verdana"/>
          <w:sz w:val="24"/>
          <w:szCs w:val="24"/>
        </w:rPr>
      </w:pPr>
      <w:r>
        <w:rPr>
          <w:rFonts w:ascii="Verdana" w:hAnsi="Verdana"/>
          <w:sz w:val="24"/>
          <w:szCs w:val="24"/>
        </w:rPr>
        <w:t xml:space="preserve">Capacity </w:t>
      </w:r>
      <w:r w:rsidR="00317D96">
        <w:rPr>
          <w:rFonts w:ascii="Verdana" w:hAnsi="Verdana"/>
          <w:sz w:val="24"/>
          <w:szCs w:val="24"/>
        </w:rPr>
        <w:t>building</w:t>
      </w:r>
      <w:r>
        <w:rPr>
          <w:rFonts w:ascii="Verdana" w:hAnsi="Verdana"/>
          <w:sz w:val="24"/>
          <w:szCs w:val="24"/>
        </w:rPr>
        <w:t xml:space="preserve"> </w:t>
      </w:r>
      <w:r w:rsidR="00317D96">
        <w:rPr>
          <w:rFonts w:ascii="Verdana" w:hAnsi="Verdana"/>
          <w:sz w:val="24"/>
          <w:szCs w:val="24"/>
        </w:rPr>
        <w:t>must be made available to individuals who require it to support their independent living</w:t>
      </w:r>
      <w:r>
        <w:rPr>
          <w:rFonts w:ascii="Verdana" w:hAnsi="Verdana"/>
          <w:sz w:val="24"/>
          <w:szCs w:val="24"/>
        </w:rPr>
        <w:t xml:space="preserve">. This </w:t>
      </w:r>
      <w:r w:rsidR="00317D96">
        <w:rPr>
          <w:rFonts w:ascii="Verdana" w:hAnsi="Verdana"/>
          <w:sz w:val="24"/>
          <w:szCs w:val="24"/>
        </w:rPr>
        <w:t>should include, managing a home budget, home maintenance, community inclusion, using transport, etc.</w:t>
      </w:r>
    </w:p>
    <w:p w14:paraId="602DA426" w14:textId="78F91409" w:rsidR="00317D96" w:rsidRDefault="00317D96" w:rsidP="0082137E">
      <w:pPr>
        <w:pStyle w:val="ListParagraph"/>
        <w:numPr>
          <w:ilvl w:val="0"/>
          <w:numId w:val="4"/>
        </w:numPr>
        <w:spacing w:line="360" w:lineRule="auto"/>
        <w:rPr>
          <w:rFonts w:ascii="Verdana" w:hAnsi="Verdana"/>
          <w:sz w:val="24"/>
          <w:szCs w:val="24"/>
        </w:rPr>
      </w:pPr>
      <w:r>
        <w:rPr>
          <w:rFonts w:ascii="Verdana" w:hAnsi="Verdana"/>
          <w:sz w:val="24"/>
          <w:szCs w:val="24"/>
        </w:rPr>
        <w:lastRenderedPageBreak/>
        <w:t>Greater use of personal</w:t>
      </w:r>
      <w:r w:rsidR="00CB3C54">
        <w:rPr>
          <w:rFonts w:ascii="Verdana" w:hAnsi="Verdana"/>
          <w:sz w:val="24"/>
          <w:szCs w:val="24"/>
        </w:rPr>
        <w:t>ised</w:t>
      </w:r>
      <w:r>
        <w:rPr>
          <w:rFonts w:ascii="Verdana" w:hAnsi="Verdana"/>
          <w:sz w:val="24"/>
          <w:szCs w:val="24"/>
        </w:rPr>
        <w:t xml:space="preserve"> budgets must be made available to support independent living. </w:t>
      </w:r>
    </w:p>
    <w:p w14:paraId="7A95E319" w14:textId="2FD2DE51" w:rsidR="00317D96" w:rsidRDefault="00317D96" w:rsidP="0082137E">
      <w:pPr>
        <w:pStyle w:val="ListParagraph"/>
        <w:numPr>
          <w:ilvl w:val="0"/>
          <w:numId w:val="4"/>
        </w:numPr>
        <w:spacing w:line="360" w:lineRule="auto"/>
        <w:rPr>
          <w:rFonts w:ascii="Verdana" w:hAnsi="Verdana"/>
          <w:sz w:val="24"/>
          <w:szCs w:val="24"/>
        </w:rPr>
      </w:pPr>
      <w:r>
        <w:rPr>
          <w:rFonts w:ascii="Verdana" w:hAnsi="Verdana"/>
          <w:sz w:val="24"/>
          <w:szCs w:val="24"/>
        </w:rPr>
        <w:t xml:space="preserve">People not currently receiving a </w:t>
      </w:r>
      <w:r w:rsidR="00CB3C54">
        <w:rPr>
          <w:rFonts w:ascii="Verdana" w:hAnsi="Verdana"/>
          <w:sz w:val="24"/>
          <w:szCs w:val="24"/>
        </w:rPr>
        <w:t>HSE service</w:t>
      </w:r>
      <w:r>
        <w:rPr>
          <w:rFonts w:ascii="Verdana" w:hAnsi="Verdana"/>
          <w:sz w:val="24"/>
          <w:szCs w:val="24"/>
        </w:rPr>
        <w:t xml:space="preserve"> should be able to apply for</w:t>
      </w:r>
      <w:r w:rsidR="00CB3C54">
        <w:rPr>
          <w:rFonts w:ascii="Verdana" w:hAnsi="Verdana"/>
          <w:sz w:val="24"/>
          <w:szCs w:val="24"/>
        </w:rPr>
        <w:t xml:space="preserve"> a personalised budget</w:t>
      </w:r>
      <w:r>
        <w:rPr>
          <w:rFonts w:ascii="Verdana" w:hAnsi="Verdana"/>
          <w:sz w:val="24"/>
          <w:szCs w:val="24"/>
        </w:rPr>
        <w:t xml:space="preserve"> to live independently.</w:t>
      </w:r>
    </w:p>
    <w:p w14:paraId="2FC7595C" w14:textId="27952553" w:rsidR="00691B8D" w:rsidRDefault="00317D96" w:rsidP="0082137E">
      <w:pPr>
        <w:pStyle w:val="ListParagraph"/>
        <w:numPr>
          <w:ilvl w:val="0"/>
          <w:numId w:val="4"/>
        </w:numPr>
        <w:spacing w:line="360" w:lineRule="auto"/>
        <w:rPr>
          <w:rFonts w:ascii="Verdana" w:hAnsi="Verdana"/>
          <w:sz w:val="24"/>
          <w:szCs w:val="24"/>
        </w:rPr>
      </w:pPr>
      <w:r>
        <w:rPr>
          <w:rFonts w:ascii="Verdana" w:hAnsi="Verdana"/>
          <w:sz w:val="24"/>
          <w:szCs w:val="24"/>
        </w:rPr>
        <w:t xml:space="preserve">15% of the current spend on residential services should be directed towards supporting people into independent living arrangements. </w:t>
      </w:r>
    </w:p>
    <w:p w14:paraId="6FA0AE0C" w14:textId="77777777" w:rsidR="00980FB5" w:rsidRDefault="00980FB5" w:rsidP="00980FB5">
      <w:pPr>
        <w:spacing w:line="360" w:lineRule="auto"/>
        <w:rPr>
          <w:rFonts w:ascii="Verdana" w:hAnsi="Verdana"/>
          <w:sz w:val="24"/>
          <w:szCs w:val="24"/>
        </w:rPr>
      </w:pPr>
    </w:p>
    <w:p w14:paraId="367D022A" w14:textId="47F07AB8" w:rsidR="00980FB5" w:rsidRDefault="00980FB5" w:rsidP="00980FB5">
      <w:pPr>
        <w:spacing w:line="360" w:lineRule="auto"/>
        <w:rPr>
          <w:rFonts w:ascii="Verdana" w:hAnsi="Verdana"/>
          <w:b/>
          <w:bCs/>
          <w:sz w:val="24"/>
          <w:szCs w:val="24"/>
        </w:rPr>
      </w:pPr>
      <w:r>
        <w:rPr>
          <w:rFonts w:ascii="Verdana" w:hAnsi="Verdana"/>
          <w:b/>
          <w:bCs/>
          <w:sz w:val="24"/>
          <w:szCs w:val="24"/>
        </w:rPr>
        <w:t>Nursing homes:</w:t>
      </w:r>
    </w:p>
    <w:p w14:paraId="66E8844C" w14:textId="6EF0A782" w:rsidR="00980FB5" w:rsidRDefault="00980FB5" w:rsidP="00980FB5">
      <w:pPr>
        <w:pStyle w:val="ListParagraph"/>
        <w:numPr>
          <w:ilvl w:val="0"/>
          <w:numId w:val="6"/>
        </w:numPr>
        <w:spacing w:line="360" w:lineRule="auto"/>
        <w:rPr>
          <w:rFonts w:ascii="Verdana" w:hAnsi="Verdana"/>
          <w:sz w:val="24"/>
          <w:szCs w:val="24"/>
        </w:rPr>
      </w:pPr>
      <w:r>
        <w:rPr>
          <w:rFonts w:ascii="Verdana" w:hAnsi="Verdana"/>
          <w:sz w:val="24"/>
          <w:szCs w:val="24"/>
        </w:rPr>
        <w:t>Government and the HSE must plan to move people under 65 living in nursing homes into independent living arrangements.</w:t>
      </w:r>
    </w:p>
    <w:p w14:paraId="21571A5E" w14:textId="39D06B64" w:rsidR="00980FB5" w:rsidRDefault="00980FB5" w:rsidP="00980FB5">
      <w:pPr>
        <w:pStyle w:val="ListParagraph"/>
        <w:numPr>
          <w:ilvl w:val="0"/>
          <w:numId w:val="6"/>
        </w:numPr>
        <w:spacing w:line="360" w:lineRule="auto"/>
        <w:rPr>
          <w:rFonts w:ascii="Verdana" w:hAnsi="Verdana"/>
          <w:sz w:val="24"/>
          <w:szCs w:val="24"/>
        </w:rPr>
      </w:pPr>
      <w:r>
        <w:rPr>
          <w:rFonts w:ascii="Verdana" w:hAnsi="Verdana"/>
          <w:sz w:val="24"/>
          <w:szCs w:val="24"/>
        </w:rPr>
        <w:t>Moving people from nursing homes to community settings needs close co-operation of Government Departments and the HSE.</w:t>
      </w:r>
    </w:p>
    <w:p w14:paraId="0BB4B3F9" w14:textId="45DEB3F1" w:rsidR="00980FB5" w:rsidRDefault="00980FB5" w:rsidP="00980FB5">
      <w:pPr>
        <w:pStyle w:val="ListParagraph"/>
        <w:numPr>
          <w:ilvl w:val="0"/>
          <w:numId w:val="6"/>
        </w:numPr>
        <w:spacing w:line="360" w:lineRule="auto"/>
        <w:rPr>
          <w:rFonts w:ascii="Verdana" w:hAnsi="Verdana"/>
          <w:sz w:val="24"/>
          <w:szCs w:val="24"/>
        </w:rPr>
      </w:pPr>
      <w:r>
        <w:rPr>
          <w:rFonts w:ascii="Verdana" w:hAnsi="Verdana"/>
          <w:sz w:val="24"/>
          <w:szCs w:val="24"/>
        </w:rPr>
        <w:t>Any policy will require a fully costed implementation plan with targets and timelines.</w:t>
      </w:r>
    </w:p>
    <w:p w14:paraId="3F82ED49" w14:textId="183C5FFE" w:rsidR="00980FB5" w:rsidRDefault="00980FB5" w:rsidP="00980FB5">
      <w:pPr>
        <w:pStyle w:val="ListParagraph"/>
        <w:numPr>
          <w:ilvl w:val="0"/>
          <w:numId w:val="6"/>
        </w:numPr>
        <w:spacing w:line="360" w:lineRule="auto"/>
        <w:rPr>
          <w:rFonts w:ascii="Verdana" w:hAnsi="Verdana"/>
          <w:sz w:val="24"/>
          <w:szCs w:val="24"/>
        </w:rPr>
      </w:pPr>
      <w:r>
        <w:rPr>
          <w:rFonts w:ascii="Verdana" w:hAnsi="Verdana"/>
          <w:sz w:val="24"/>
          <w:szCs w:val="24"/>
        </w:rPr>
        <w:t>Government must introduce a statutory ‘home care’ scheme that is accessible to disabled people living in nursing homes and congregated settings.</w:t>
      </w:r>
    </w:p>
    <w:p w14:paraId="5F3B550F" w14:textId="6EF05C1D" w:rsidR="003043D6" w:rsidRDefault="003043D6" w:rsidP="00980FB5">
      <w:pPr>
        <w:pStyle w:val="ListParagraph"/>
        <w:numPr>
          <w:ilvl w:val="0"/>
          <w:numId w:val="6"/>
        </w:numPr>
        <w:spacing w:line="360" w:lineRule="auto"/>
        <w:rPr>
          <w:rFonts w:ascii="Verdana" w:hAnsi="Verdana"/>
          <w:sz w:val="24"/>
          <w:szCs w:val="24"/>
        </w:rPr>
      </w:pPr>
      <w:r>
        <w:rPr>
          <w:rFonts w:ascii="Verdana" w:hAnsi="Verdana"/>
          <w:sz w:val="24"/>
          <w:szCs w:val="24"/>
        </w:rPr>
        <w:t>People moving must have access to independent advocacy.</w:t>
      </w:r>
    </w:p>
    <w:p w14:paraId="160AAFC3" w14:textId="7475589A" w:rsidR="003043D6" w:rsidRDefault="003043D6" w:rsidP="00980FB5">
      <w:pPr>
        <w:pStyle w:val="ListParagraph"/>
        <w:numPr>
          <w:ilvl w:val="0"/>
          <w:numId w:val="6"/>
        </w:numPr>
        <w:spacing w:line="360" w:lineRule="auto"/>
        <w:rPr>
          <w:rFonts w:ascii="Verdana" w:hAnsi="Verdana"/>
          <w:sz w:val="24"/>
          <w:szCs w:val="24"/>
        </w:rPr>
      </w:pPr>
      <w:r>
        <w:rPr>
          <w:rFonts w:ascii="Verdana" w:hAnsi="Verdana"/>
          <w:sz w:val="24"/>
          <w:szCs w:val="24"/>
        </w:rPr>
        <w:t xml:space="preserve">Any moves must be meticulously planned to ensure that people are fully integrated into their community and community care services. </w:t>
      </w:r>
    </w:p>
    <w:p w14:paraId="68A661CC" w14:textId="77777777" w:rsidR="00B616CA" w:rsidRDefault="00B616CA" w:rsidP="00980FB5">
      <w:pPr>
        <w:spacing w:line="360" w:lineRule="auto"/>
        <w:rPr>
          <w:rFonts w:ascii="Verdana" w:hAnsi="Verdana"/>
          <w:b/>
          <w:bCs/>
          <w:sz w:val="24"/>
          <w:szCs w:val="24"/>
        </w:rPr>
      </w:pPr>
    </w:p>
    <w:p w14:paraId="069F42DD" w14:textId="62C6332E" w:rsidR="00980FB5" w:rsidRDefault="00980FB5" w:rsidP="00980FB5">
      <w:pPr>
        <w:spacing w:line="360" w:lineRule="auto"/>
        <w:rPr>
          <w:rFonts w:ascii="Verdana" w:hAnsi="Verdana"/>
          <w:b/>
          <w:bCs/>
          <w:sz w:val="24"/>
          <w:szCs w:val="24"/>
        </w:rPr>
      </w:pPr>
      <w:r>
        <w:rPr>
          <w:rFonts w:ascii="Verdana" w:hAnsi="Verdana"/>
          <w:b/>
          <w:bCs/>
          <w:sz w:val="24"/>
          <w:szCs w:val="24"/>
        </w:rPr>
        <w:t>Congregated settings</w:t>
      </w:r>
    </w:p>
    <w:p w14:paraId="5EAB01BB" w14:textId="11793314" w:rsidR="00980FB5" w:rsidRPr="00980FB5" w:rsidRDefault="00980FB5" w:rsidP="00980FB5">
      <w:pPr>
        <w:pStyle w:val="ListParagraph"/>
        <w:numPr>
          <w:ilvl w:val="0"/>
          <w:numId w:val="7"/>
        </w:numPr>
        <w:spacing w:line="360" w:lineRule="auto"/>
        <w:rPr>
          <w:rFonts w:ascii="Verdana" w:hAnsi="Verdana"/>
          <w:sz w:val="24"/>
          <w:szCs w:val="24"/>
        </w:rPr>
      </w:pPr>
      <w:r>
        <w:rPr>
          <w:rFonts w:ascii="Verdana" w:hAnsi="Verdana"/>
          <w:sz w:val="24"/>
          <w:szCs w:val="24"/>
        </w:rPr>
        <w:t>Set out a plan that is fully costed to move the rem</w:t>
      </w:r>
      <w:r w:rsidR="00D63F5F">
        <w:rPr>
          <w:rFonts w:ascii="Verdana" w:hAnsi="Verdana"/>
          <w:sz w:val="24"/>
          <w:szCs w:val="24"/>
        </w:rPr>
        <w:t>a</w:t>
      </w:r>
      <w:r>
        <w:rPr>
          <w:rFonts w:ascii="Verdana" w:hAnsi="Verdana"/>
          <w:sz w:val="24"/>
          <w:szCs w:val="24"/>
        </w:rPr>
        <w:t xml:space="preserve">ining residents </w:t>
      </w:r>
      <w:r w:rsidR="00CB3C54">
        <w:rPr>
          <w:rFonts w:ascii="Verdana" w:hAnsi="Verdana"/>
          <w:sz w:val="24"/>
          <w:szCs w:val="24"/>
        </w:rPr>
        <w:t>from</w:t>
      </w:r>
      <w:r>
        <w:rPr>
          <w:rFonts w:ascii="Verdana" w:hAnsi="Verdana"/>
          <w:sz w:val="24"/>
          <w:szCs w:val="24"/>
        </w:rPr>
        <w:t xml:space="preserve"> congregated settings into community settings over a five-year period.</w:t>
      </w:r>
    </w:p>
    <w:p w14:paraId="7B35D668" w14:textId="06E06076" w:rsidR="00980FB5" w:rsidRDefault="00980FB5" w:rsidP="00980FB5">
      <w:pPr>
        <w:pStyle w:val="ListParagraph"/>
        <w:numPr>
          <w:ilvl w:val="0"/>
          <w:numId w:val="7"/>
        </w:numPr>
        <w:spacing w:line="360" w:lineRule="auto"/>
        <w:rPr>
          <w:rFonts w:ascii="Verdana" w:hAnsi="Verdana"/>
          <w:sz w:val="24"/>
          <w:szCs w:val="24"/>
        </w:rPr>
      </w:pPr>
      <w:r>
        <w:rPr>
          <w:rFonts w:ascii="Verdana" w:hAnsi="Verdana"/>
          <w:sz w:val="24"/>
          <w:szCs w:val="24"/>
        </w:rPr>
        <w:t>Review progress to date on moving people from congregated settings. Us</w:t>
      </w:r>
      <w:r w:rsidR="00CB3C54">
        <w:rPr>
          <w:rFonts w:ascii="Verdana" w:hAnsi="Verdana"/>
          <w:sz w:val="24"/>
          <w:szCs w:val="24"/>
        </w:rPr>
        <w:t>e methods and process that have</w:t>
      </w:r>
      <w:r>
        <w:rPr>
          <w:rFonts w:ascii="Verdana" w:hAnsi="Verdana"/>
          <w:sz w:val="24"/>
          <w:szCs w:val="24"/>
        </w:rPr>
        <w:t xml:space="preserve"> worked well to date.</w:t>
      </w:r>
    </w:p>
    <w:p w14:paraId="06F52863" w14:textId="18C535A8" w:rsidR="0082137E" w:rsidRDefault="003043D6" w:rsidP="001167DA">
      <w:pPr>
        <w:pStyle w:val="ListParagraph"/>
        <w:numPr>
          <w:ilvl w:val="0"/>
          <w:numId w:val="7"/>
        </w:numPr>
        <w:spacing w:line="360" w:lineRule="auto"/>
        <w:rPr>
          <w:rFonts w:ascii="Verdana" w:hAnsi="Verdana"/>
          <w:sz w:val="24"/>
          <w:szCs w:val="24"/>
        </w:rPr>
      </w:pPr>
      <w:r>
        <w:rPr>
          <w:rFonts w:ascii="Verdana" w:hAnsi="Verdana"/>
          <w:sz w:val="24"/>
          <w:szCs w:val="24"/>
        </w:rPr>
        <w:t>Any moves must be meticulously planned to ensure that people are fully integrated into their community and community care services.</w:t>
      </w:r>
    </w:p>
    <w:p w14:paraId="60A83B0E" w14:textId="6D90B965" w:rsidR="00367DA7" w:rsidRDefault="00367DA7">
      <w:pPr>
        <w:rPr>
          <w:rFonts w:ascii="Verdana" w:hAnsi="Verdana"/>
          <w:sz w:val="24"/>
          <w:szCs w:val="24"/>
        </w:rPr>
      </w:pPr>
      <w:r>
        <w:rPr>
          <w:rFonts w:ascii="Verdana" w:hAnsi="Verdana"/>
          <w:sz w:val="24"/>
          <w:szCs w:val="24"/>
        </w:rPr>
        <w:br w:type="page"/>
      </w:r>
      <w:r>
        <w:rPr>
          <w:rFonts w:ascii="Verdana" w:hAnsi="Verdana"/>
          <w:noProof/>
          <w:sz w:val="24"/>
          <w:szCs w:val="24"/>
        </w:rPr>
        <w:lastRenderedPageBreak/>
        <w:drawing>
          <wp:anchor distT="0" distB="0" distL="114300" distR="114300" simplePos="0" relativeHeight="251701248" behindDoc="0" locked="0" layoutInCell="1" allowOverlap="1" wp14:anchorId="642536EC" wp14:editId="4F7E54D7">
            <wp:simplePos x="0" y="0"/>
            <wp:positionH relativeFrom="page">
              <wp:posOffset>0</wp:posOffset>
            </wp:positionH>
            <wp:positionV relativeFrom="page">
              <wp:posOffset>0</wp:posOffset>
            </wp:positionV>
            <wp:extent cx="7556400" cy="10681200"/>
            <wp:effectExtent l="0" t="0" r="635" b="0"/>
            <wp:wrapNone/>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page">
              <wp14:pctWidth>0</wp14:pctWidth>
            </wp14:sizeRelH>
            <wp14:sizeRelV relativeFrom="page">
              <wp14:pctHeight>0</wp14:pctHeight>
            </wp14:sizeRelV>
          </wp:anchor>
        </w:drawing>
      </w:r>
    </w:p>
    <w:sectPr w:rsidR="00367DA7" w:rsidSect="009D05AF">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2870B" w14:textId="77777777" w:rsidR="00383104" w:rsidRDefault="00383104" w:rsidP="003475DE">
      <w:pPr>
        <w:spacing w:after="0" w:line="240" w:lineRule="auto"/>
      </w:pPr>
      <w:r>
        <w:separator/>
      </w:r>
    </w:p>
  </w:endnote>
  <w:endnote w:type="continuationSeparator" w:id="0">
    <w:p w14:paraId="6134CA54" w14:textId="77777777" w:rsidR="00383104" w:rsidRDefault="00383104" w:rsidP="00347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color w:val="0070C0"/>
        <w:sz w:val="24"/>
        <w:szCs w:val="24"/>
      </w:rPr>
      <w:id w:val="-2099310516"/>
      <w:docPartObj>
        <w:docPartGallery w:val="Page Numbers (Bottom of Page)"/>
        <w:docPartUnique/>
      </w:docPartObj>
    </w:sdtPr>
    <w:sdtEndPr>
      <w:rPr>
        <w:noProof/>
      </w:rPr>
    </w:sdtEndPr>
    <w:sdtContent>
      <w:p w14:paraId="012DCB2B" w14:textId="77777777" w:rsidR="00327ADE" w:rsidRPr="00AD5DE9" w:rsidRDefault="004072DA">
        <w:pPr>
          <w:pStyle w:val="Footer"/>
          <w:jc w:val="right"/>
          <w:rPr>
            <w:rFonts w:ascii="Verdana" w:hAnsi="Verdana"/>
            <w:color w:val="0070C0"/>
            <w:sz w:val="24"/>
            <w:szCs w:val="24"/>
          </w:rPr>
        </w:pPr>
        <w:r w:rsidRPr="008F3348">
          <w:rPr>
            <w:rFonts w:ascii="Verdana" w:hAnsi="Verdana"/>
            <w:b/>
            <w:color w:val="0070C0"/>
            <w:sz w:val="24"/>
            <w:szCs w:val="24"/>
          </w:rPr>
          <w:fldChar w:fldCharType="begin"/>
        </w:r>
        <w:r w:rsidR="00327ADE" w:rsidRPr="008F3348">
          <w:rPr>
            <w:rFonts w:ascii="Verdana" w:hAnsi="Verdana"/>
            <w:b/>
            <w:color w:val="0070C0"/>
            <w:sz w:val="24"/>
            <w:szCs w:val="24"/>
          </w:rPr>
          <w:instrText xml:space="preserve"> PAGE   \* MERGEFORMAT </w:instrText>
        </w:r>
        <w:r w:rsidRPr="008F3348">
          <w:rPr>
            <w:rFonts w:ascii="Verdana" w:hAnsi="Verdana"/>
            <w:b/>
            <w:color w:val="0070C0"/>
            <w:sz w:val="24"/>
            <w:szCs w:val="24"/>
          </w:rPr>
          <w:fldChar w:fldCharType="separate"/>
        </w:r>
        <w:r w:rsidR="007D3360">
          <w:rPr>
            <w:rFonts w:ascii="Verdana" w:hAnsi="Verdana"/>
            <w:b/>
            <w:noProof/>
            <w:color w:val="0070C0"/>
            <w:sz w:val="24"/>
            <w:szCs w:val="24"/>
          </w:rPr>
          <w:t>3</w:t>
        </w:r>
        <w:r w:rsidRPr="008F3348">
          <w:rPr>
            <w:rFonts w:ascii="Verdana" w:hAnsi="Verdana"/>
            <w:b/>
            <w:noProof/>
            <w:color w:val="0070C0"/>
            <w:sz w:val="24"/>
            <w:szCs w:val="24"/>
          </w:rPr>
          <w:fldChar w:fldCharType="end"/>
        </w:r>
      </w:p>
    </w:sdtContent>
  </w:sdt>
  <w:p w14:paraId="54D7DC27" w14:textId="77777777" w:rsidR="00327ADE" w:rsidRPr="00AD5DE9" w:rsidRDefault="00327ADE">
    <w:pPr>
      <w:pStyle w:val="Footer"/>
      <w:rPr>
        <w:rFonts w:ascii="Verdana" w:hAnsi="Verdana"/>
        <w:color w:val="0070C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F14A8" w14:textId="77777777" w:rsidR="00383104" w:rsidRDefault="00383104" w:rsidP="003475DE">
      <w:pPr>
        <w:spacing w:after="0" w:line="240" w:lineRule="auto"/>
      </w:pPr>
      <w:r>
        <w:separator/>
      </w:r>
    </w:p>
  </w:footnote>
  <w:footnote w:type="continuationSeparator" w:id="0">
    <w:p w14:paraId="30E8895D" w14:textId="77777777" w:rsidR="00383104" w:rsidRDefault="00383104" w:rsidP="003475DE">
      <w:pPr>
        <w:spacing w:after="0" w:line="240" w:lineRule="auto"/>
      </w:pPr>
      <w:r>
        <w:continuationSeparator/>
      </w:r>
    </w:p>
  </w:footnote>
  <w:footnote w:id="1">
    <w:p w14:paraId="53BE52AA" w14:textId="1FE6427E" w:rsidR="008D5FA2" w:rsidRPr="008D5FA2" w:rsidRDefault="008D5FA2">
      <w:pPr>
        <w:pStyle w:val="FootnoteText"/>
        <w:rPr>
          <w:lang w:val="en-GB"/>
        </w:rPr>
      </w:pPr>
      <w:r>
        <w:rPr>
          <w:rStyle w:val="FootnoteReference"/>
        </w:rPr>
        <w:footnoteRef/>
      </w:r>
      <w:r>
        <w:t xml:space="preserve"> </w:t>
      </w:r>
      <w:r>
        <w:rPr>
          <w:lang w:val="en-GB"/>
        </w:rPr>
        <w:t>HIQA Annual Report 2020.</w:t>
      </w:r>
    </w:p>
  </w:footnote>
  <w:footnote w:id="2">
    <w:p w14:paraId="713CBC6E" w14:textId="577C1EEA" w:rsidR="008D5FA2" w:rsidRPr="008D5FA2" w:rsidRDefault="008D5FA2">
      <w:pPr>
        <w:pStyle w:val="FootnoteText"/>
        <w:rPr>
          <w:lang w:val="en-GB"/>
        </w:rPr>
      </w:pPr>
      <w:r>
        <w:rPr>
          <w:rStyle w:val="FootnoteReference"/>
        </w:rPr>
        <w:footnoteRef/>
      </w:r>
      <w:r>
        <w:t xml:space="preserve"> Office of the Ombudsman, </w:t>
      </w:r>
      <w:r>
        <w:rPr>
          <w:lang w:val="en-GB"/>
        </w:rPr>
        <w:t>Wasted Lives-Time for a better future for younger people in nursing homes, 2021.</w:t>
      </w:r>
    </w:p>
  </w:footnote>
  <w:footnote w:id="3">
    <w:p w14:paraId="6B6C96F7" w14:textId="3F9EB56B" w:rsidR="006E7CD1" w:rsidRPr="006E7CD1" w:rsidRDefault="006E7CD1">
      <w:pPr>
        <w:pStyle w:val="FootnoteText"/>
        <w:rPr>
          <w:lang w:val="en-GB"/>
        </w:rPr>
      </w:pPr>
      <w:r>
        <w:rPr>
          <w:rStyle w:val="FootnoteReference"/>
        </w:rPr>
        <w:footnoteRef/>
      </w:r>
      <w:r>
        <w:t xml:space="preserve">Department of Health, Disability Capacity Review to 2032, 2021. </w:t>
      </w:r>
    </w:p>
  </w:footnote>
  <w:footnote w:id="4">
    <w:p w14:paraId="1F05FD9E" w14:textId="1BC3EBB2" w:rsidR="006E7CD1" w:rsidRPr="006E7CD1" w:rsidRDefault="006E7CD1">
      <w:pPr>
        <w:pStyle w:val="FootnoteText"/>
        <w:rPr>
          <w:lang w:val="en-GB"/>
        </w:rPr>
      </w:pPr>
      <w:r>
        <w:rPr>
          <w:rStyle w:val="FootnoteReference"/>
        </w:rPr>
        <w:footnoteRef/>
      </w:r>
      <w:r>
        <w:t xml:space="preserve"> </w:t>
      </w:r>
      <w:r>
        <w:rPr>
          <w:lang w:val="en-GB"/>
        </w:rPr>
        <w:t xml:space="preserve">Ibid </w:t>
      </w:r>
    </w:p>
  </w:footnote>
  <w:footnote w:id="5">
    <w:p w14:paraId="00DA7DDE" w14:textId="0C3963A0" w:rsidR="008E294A" w:rsidRPr="008E294A" w:rsidRDefault="008E294A">
      <w:pPr>
        <w:pStyle w:val="FootnoteText"/>
        <w:rPr>
          <w:lang w:val="en-GB"/>
        </w:rPr>
      </w:pPr>
      <w:r>
        <w:rPr>
          <w:rStyle w:val="FootnoteReference"/>
        </w:rPr>
        <w:footnoteRef/>
      </w:r>
      <w:r>
        <w:t xml:space="preserve"> </w:t>
      </w:r>
      <w:r>
        <w:rPr>
          <w:lang w:val="en-GB"/>
        </w:rPr>
        <w:t xml:space="preserve">National Federation of Voluntary Service Providers, </w:t>
      </w:r>
      <w:proofErr w:type="gramStart"/>
      <w:r>
        <w:rPr>
          <w:lang w:val="en-GB"/>
        </w:rPr>
        <w:t>Members</w:t>
      </w:r>
      <w:proofErr w:type="gramEnd"/>
      <w:r>
        <w:rPr>
          <w:lang w:val="en-GB"/>
        </w:rPr>
        <w:t xml:space="preserve"> survey, 2020.</w:t>
      </w:r>
    </w:p>
  </w:footnote>
  <w:footnote w:id="6">
    <w:p w14:paraId="3DB87DA6" w14:textId="1377594C" w:rsidR="008E294A" w:rsidRPr="008E294A" w:rsidRDefault="008E294A">
      <w:pPr>
        <w:pStyle w:val="FootnoteText"/>
        <w:rPr>
          <w:lang w:val="en-GB"/>
        </w:rPr>
      </w:pPr>
      <w:r>
        <w:rPr>
          <w:rStyle w:val="FootnoteReference"/>
        </w:rPr>
        <w:footnoteRef/>
      </w:r>
      <w:r>
        <w:t xml:space="preserve"> </w:t>
      </w:r>
      <w:r>
        <w:rPr>
          <w:lang w:val="en-GB"/>
        </w:rPr>
        <w:t xml:space="preserve">Central Statistics Office, Census 2016. </w:t>
      </w:r>
    </w:p>
  </w:footnote>
  <w:footnote w:id="7">
    <w:p w14:paraId="3676D8EA" w14:textId="28150CB2" w:rsidR="001D29D3" w:rsidRPr="001D29D3" w:rsidRDefault="001D29D3">
      <w:pPr>
        <w:pStyle w:val="FootnoteText"/>
        <w:rPr>
          <w:lang w:val="en-GB"/>
        </w:rPr>
      </w:pPr>
      <w:r>
        <w:rPr>
          <w:rStyle w:val="FootnoteReference"/>
        </w:rPr>
        <w:footnoteRef/>
      </w:r>
      <w:r>
        <w:t xml:space="preserve"> Central Statistics Office, </w:t>
      </w:r>
      <w:r>
        <w:rPr>
          <w:lang w:val="en-GB"/>
        </w:rPr>
        <w:t>SILC, 2019.</w:t>
      </w:r>
    </w:p>
  </w:footnote>
  <w:footnote w:id="8">
    <w:p w14:paraId="2D184F2D" w14:textId="64B512E8" w:rsidR="00FB7CAA" w:rsidRPr="00FB7CAA" w:rsidRDefault="00FB7CAA">
      <w:pPr>
        <w:pStyle w:val="FootnoteText"/>
        <w:rPr>
          <w:lang w:val="en-GB"/>
        </w:rPr>
      </w:pPr>
      <w:r>
        <w:rPr>
          <w:rStyle w:val="FootnoteReference"/>
        </w:rPr>
        <w:footnoteRef/>
      </w:r>
      <w:r>
        <w:t xml:space="preserve"> </w:t>
      </w:r>
      <w:r>
        <w:rPr>
          <w:lang w:val="en-GB"/>
        </w:rPr>
        <w:t>HSE, Service Plan for 2021.</w:t>
      </w:r>
    </w:p>
  </w:footnote>
  <w:footnote w:id="9">
    <w:p w14:paraId="2AC08130" w14:textId="79D62CE6" w:rsidR="00FB7CAA" w:rsidRPr="00FB7CAA" w:rsidRDefault="00FB7CAA">
      <w:pPr>
        <w:pStyle w:val="FootnoteText"/>
        <w:rPr>
          <w:lang w:val="en-GB"/>
        </w:rPr>
      </w:pPr>
      <w:r>
        <w:rPr>
          <w:rStyle w:val="FootnoteReference"/>
        </w:rPr>
        <w:footnoteRef/>
      </w:r>
      <w:r>
        <w:t xml:space="preserve"> </w:t>
      </w:r>
      <w:r>
        <w:rPr>
          <w:lang w:val="en-GB"/>
        </w:rPr>
        <w:t xml:space="preserve">Ibid </w:t>
      </w:r>
    </w:p>
  </w:footnote>
  <w:footnote w:id="10">
    <w:p w14:paraId="6B4E24AE" w14:textId="3AE8644B" w:rsidR="00FB7CAA" w:rsidRPr="00FB7CAA" w:rsidRDefault="00FB7CAA">
      <w:pPr>
        <w:pStyle w:val="FootnoteText"/>
        <w:rPr>
          <w:lang w:val="en-GB"/>
        </w:rPr>
      </w:pPr>
      <w:r>
        <w:rPr>
          <w:rStyle w:val="FootnoteReference"/>
        </w:rPr>
        <w:footnoteRef/>
      </w:r>
      <w:r>
        <w:t xml:space="preserve"> </w:t>
      </w:r>
      <w:r w:rsidRPr="00FB7CAA">
        <w:rPr>
          <w:lang w:val="en-GB"/>
        </w:rPr>
        <w:t xml:space="preserve">HSE, </w:t>
      </w:r>
      <w:r w:rsidRPr="00FB7CAA">
        <w:t>Health Services Performance Profile July - September 2020</w:t>
      </w:r>
    </w:p>
  </w:footnote>
  <w:footnote w:id="11">
    <w:p w14:paraId="134E75F3" w14:textId="4309AA35" w:rsidR="00EE6F3E" w:rsidRPr="00EE6F3E" w:rsidRDefault="00EE6F3E">
      <w:pPr>
        <w:pStyle w:val="FootnoteText"/>
        <w:rPr>
          <w:lang w:val="en-GB"/>
        </w:rPr>
      </w:pPr>
      <w:r>
        <w:rPr>
          <w:rStyle w:val="FootnoteReference"/>
        </w:rPr>
        <w:footnoteRef/>
      </w:r>
      <w:r>
        <w:t xml:space="preserve"> </w:t>
      </w:r>
      <w:hyperlink r:id="rId1" w:history="1">
        <w:r w:rsidRPr="00056868">
          <w:rPr>
            <w:rStyle w:val="Hyperlink"/>
          </w:rPr>
          <w:t>http://universaldesign.ie/Built-Environment/Building-for-Everyone/</w:t>
        </w:r>
      </w:hyperlink>
      <w:r>
        <w:t xml:space="preserve"> </w:t>
      </w:r>
    </w:p>
  </w:footnote>
  <w:footnote w:id="12">
    <w:p w14:paraId="4D8010C8" w14:textId="77777777" w:rsidR="00B12AC2" w:rsidRPr="001D29D3" w:rsidRDefault="00E93354" w:rsidP="00B12AC2">
      <w:pPr>
        <w:pStyle w:val="FootnoteText"/>
        <w:rPr>
          <w:lang w:val="en-GB"/>
        </w:rPr>
      </w:pPr>
      <w:r>
        <w:rPr>
          <w:rStyle w:val="FootnoteReference"/>
        </w:rPr>
        <w:footnoteRef/>
      </w:r>
      <w:r>
        <w:t xml:space="preserve"> </w:t>
      </w:r>
      <w:r w:rsidR="00B12AC2">
        <w:t xml:space="preserve">Central Statistics Office, </w:t>
      </w:r>
      <w:r w:rsidR="00B12AC2">
        <w:rPr>
          <w:lang w:val="en-GB"/>
        </w:rPr>
        <w:t>SILC, 2019.</w:t>
      </w:r>
    </w:p>
    <w:p w14:paraId="435C77E3" w14:textId="4510AC03" w:rsidR="00E93354" w:rsidRPr="00E93354" w:rsidRDefault="00E93354">
      <w:pPr>
        <w:pStyle w:val="FootnoteText"/>
        <w:rPr>
          <w:lang w:val="en-GB"/>
        </w:rPr>
      </w:pPr>
    </w:p>
  </w:footnote>
  <w:footnote w:id="13">
    <w:p w14:paraId="57850979" w14:textId="07A311D2" w:rsidR="000328DF" w:rsidRPr="000328DF" w:rsidRDefault="000328DF">
      <w:pPr>
        <w:pStyle w:val="FootnoteText"/>
        <w:rPr>
          <w:lang w:val="en-GB"/>
        </w:rPr>
      </w:pPr>
      <w:r>
        <w:rPr>
          <w:rStyle w:val="FootnoteReference"/>
        </w:rPr>
        <w:footnoteRef/>
      </w:r>
      <w:r>
        <w:t xml:space="preserve"> </w:t>
      </w:r>
      <w:r>
        <w:rPr>
          <w:lang w:val="en-GB"/>
        </w:rPr>
        <w:t>HIQA Annual Report 2020.</w:t>
      </w:r>
    </w:p>
  </w:footnote>
  <w:footnote w:id="14">
    <w:p w14:paraId="6A94E716" w14:textId="43305A22" w:rsidR="000328DF" w:rsidRPr="000328DF" w:rsidRDefault="000328DF">
      <w:pPr>
        <w:pStyle w:val="FootnoteText"/>
        <w:rPr>
          <w:lang w:val="en-GB"/>
        </w:rPr>
      </w:pPr>
      <w:r>
        <w:rPr>
          <w:rStyle w:val="FootnoteReference"/>
        </w:rPr>
        <w:footnoteRef/>
      </w:r>
      <w:r>
        <w:t xml:space="preserve"> Office of the Ombudsman, </w:t>
      </w:r>
      <w:r>
        <w:rPr>
          <w:lang w:val="en-GB"/>
        </w:rPr>
        <w:t>Wasted Lives-Time for a better future for younger people in nursing homes,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53E2C"/>
    <w:multiLevelType w:val="hybridMultilevel"/>
    <w:tmpl w:val="B1DCF2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A0315C"/>
    <w:multiLevelType w:val="hybridMultilevel"/>
    <w:tmpl w:val="F5E86E66"/>
    <w:lvl w:ilvl="0" w:tplc="18090011">
      <w:start w:val="1"/>
      <w:numFmt w:val="decimal"/>
      <w:lvlText w:val="%1)"/>
      <w:lvlJc w:val="left"/>
      <w:pPr>
        <w:ind w:left="1440" w:hanging="360"/>
      </w:pPr>
    </w:lvl>
    <w:lvl w:ilvl="1" w:tplc="18090019">
      <w:start w:val="1"/>
      <w:numFmt w:val="lowerLetter"/>
      <w:lvlText w:val="%2."/>
      <w:lvlJc w:val="left"/>
      <w:pPr>
        <w:ind w:left="2160" w:hanging="360"/>
      </w:pPr>
    </w:lvl>
    <w:lvl w:ilvl="2" w:tplc="1809001B">
      <w:start w:val="1"/>
      <w:numFmt w:val="lowerRoman"/>
      <w:lvlText w:val="%3."/>
      <w:lvlJc w:val="right"/>
      <w:pPr>
        <w:ind w:left="2880" w:hanging="180"/>
      </w:pPr>
    </w:lvl>
    <w:lvl w:ilvl="3" w:tplc="1809000F">
      <w:start w:val="1"/>
      <w:numFmt w:val="decimal"/>
      <w:lvlText w:val="%4."/>
      <w:lvlJc w:val="left"/>
      <w:pPr>
        <w:ind w:left="3600" w:hanging="360"/>
      </w:pPr>
    </w:lvl>
    <w:lvl w:ilvl="4" w:tplc="18090019">
      <w:start w:val="1"/>
      <w:numFmt w:val="lowerLetter"/>
      <w:lvlText w:val="%5."/>
      <w:lvlJc w:val="left"/>
      <w:pPr>
        <w:ind w:left="4320" w:hanging="360"/>
      </w:pPr>
    </w:lvl>
    <w:lvl w:ilvl="5" w:tplc="1809001B">
      <w:start w:val="1"/>
      <w:numFmt w:val="lowerRoman"/>
      <w:lvlText w:val="%6."/>
      <w:lvlJc w:val="right"/>
      <w:pPr>
        <w:ind w:left="5040" w:hanging="180"/>
      </w:pPr>
    </w:lvl>
    <w:lvl w:ilvl="6" w:tplc="1809000F">
      <w:start w:val="1"/>
      <w:numFmt w:val="decimal"/>
      <w:lvlText w:val="%7."/>
      <w:lvlJc w:val="left"/>
      <w:pPr>
        <w:ind w:left="5760" w:hanging="360"/>
      </w:pPr>
    </w:lvl>
    <w:lvl w:ilvl="7" w:tplc="18090019">
      <w:start w:val="1"/>
      <w:numFmt w:val="lowerLetter"/>
      <w:lvlText w:val="%8."/>
      <w:lvlJc w:val="left"/>
      <w:pPr>
        <w:ind w:left="6480" w:hanging="360"/>
      </w:pPr>
    </w:lvl>
    <w:lvl w:ilvl="8" w:tplc="1809001B">
      <w:start w:val="1"/>
      <w:numFmt w:val="lowerRoman"/>
      <w:lvlText w:val="%9."/>
      <w:lvlJc w:val="right"/>
      <w:pPr>
        <w:ind w:left="7200" w:hanging="180"/>
      </w:pPr>
    </w:lvl>
  </w:abstractNum>
  <w:abstractNum w:abstractNumId="2" w15:restartNumberingAfterBreak="0">
    <w:nsid w:val="17F30DBB"/>
    <w:multiLevelType w:val="hybridMultilevel"/>
    <w:tmpl w:val="DECE0A0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D7C4270"/>
    <w:multiLevelType w:val="hybridMultilevel"/>
    <w:tmpl w:val="289A14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287E8F"/>
    <w:multiLevelType w:val="hybridMultilevel"/>
    <w:tmpl w:val="2C6A6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566B57"/>
    <w:multiLevelType w:val="hybridMultilevel"/>
    <w:tmpl w:val="77AA41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8101B38"/>
    <w:multiLevelType w:val="hybridMultilevel"/>
    <w:tmpl w:val="B5F2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8003AC"/>
    <w:multiLevelType w:val="hybridMultilevel"/>
    <w:tmpl w:val="CEE6DE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2D06F9"/>
    <w:multiLevelType w:val="hybridMultilevel"/>
    <w:tmpl w:val="5CE059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6B30AEA"/>
    <w:multiLevelType w:val="hybridMultilevel"/>
    <w:tmpl w:val="9870A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FF1E48"/>
    <w:multiLevelType w:val="hybridMultilevel"/>
    <w:tmpl w:val="54941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EF6072"/>
    <w:multiLevelType w:val="hybridMultilevel"/>
    <w:tmpl w:val="09F8C7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9E125D"/>
    <w:multiLevelType w:val="hybridMultilevel"/>
    <w:tmpl w:val="8B722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751DE0"/>
    <w:multiLevelType w:val="hybridMultilevel"/>
    <w:tmpl w:val="89EE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BA266E"/>
    <w:multiLevelType w:val="hybridMultilevel"/>
    <w:tmpl w:val="EB0231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1"/>
  </w:num>
  <w:num w:numId="4">
    <w:abstractNumId w:val="4"/>
  </w:num>
  <w:num w:numId="5">
    <w:abstractNumId w:val="6"/>
  </w:num>
  <w:num w:numId="6">
    <w:abstractNumId w:val="7"/>
  </w:num>
  <w:num w:numId="7">
    <w:abstractNumId w:val="10"/>
  </w:num>
  <w:num w:numId="8">
    <w:abstractNumId w:val="13"/>
  </w:num>
  <w:num w:numId="9">
    <w:abstractNumId w:val="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
  </w:num>
  <w:num w:numId="13">
    <w:abstractNumId w:val="0"/>
  </w:num>
  <w:num w:numId="14">
    <w:abstractNumId w:val="14"/>
  </w:num>
  <w:num w:numId="15">
    <w:abstractNumId w:val="8"/>
  </w:num>
  <w:num w:numId="1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A66"/>
    <w:rsid w:val="000022AA"/>
    <w:rsid w:val="00004EC7"/>
    <w:rsid w:val="00005B25"/>
    <w:rsid w:val="0000678F"/>
    <w:rsid w:val="00006BCB"/>
    <w:rsid w:val="00012584"/>
    <w:rsid w:val="00017A4D"/>
    <w:rsid w:val="000315BC"/>
    <w:rsid w:val="000328DF"/>
    <w:rsid w:val="000413FF"/>
    <w:rsid w:val="00047A95"/>
    <w:rsid w:val="0005072A"/>
    <w:rsid w:val="0005118A"/>
    <w:rsid w:val="000569E5"/>
    <w:rsid w:val="00057746"/>
    <w:rsid w:val="00061406"/>
    <w:rsid w:val="000614EF"/>
    <w:rsid w:val="00066481"/>
    <w:rsid w:val="00082489"/>
    <w:rsid w:val="0008529B"/>
    <w:rsid w:val="000A144B"/>
    <w:rsid w:val="000C2EEC"/>
    <w:rsid w:val="000C7470"/>
    <w:rsid w:val="000D0CE8"/>
    <w:rsid w:val="000E0235"/>
    <w:rsid w:val="000E6129"/>
    <w:rsid w:val="000F4582"/>
    <w:rsid w:val="000F6246"/>
    <w:rsid w:val="00100794"/>
    <w:rsid w:val="00105C67"/>
    <w:rsid w:val="001167DA"/>
    <w:rsid w:val="00121580"/>
    <w:rsid w:val="00127E6A"/>
    <w:rsid w:val="00136BB2"/>
    <w:rsid w:val="00147764"/>
    <w:rsid w:val="001477A7"/>
    <w:rsid w:val="00151F34"/>
    <w:rsid w:val="00152E19"/>
    <w:rsid w:val="00165BB6"/>
    <w:rsid w:val="00182CE3"/>
    <w:rsid w:val="0018753A"/>
    <w:rsid w:val="0019028E"/>
    <w:rsid w:val="00195102"/>
    <w:rsid w:val="001A2AA6"/>
    <w:rsid w:val="001C0AAB"/>
    <w:rsid w:val="001C4A36"/>
    <w:rsid w:val="001D0859"/>
    <w:rsid w:val="001D29D3"/>
    <w:rsid w:val="001D3813"/>
    <w:rsid w:val="001E1021"/>
    <w:rsid w:val="001E5E31"/>
    <w:rsid w:val="001F046F"/>
    <w:rsid w:val="00200F20"/>
    <w:rsid w:val="002020E8"/>
    <w:rsid w:val="00206D6A"/>
    <w:rsid w:val="002076F5"/>
    <w:rsid w:val="00214352"/>
    <w:rsid w:val="002171AE"/>
    <w:rsid w:val="00222264"/>
    <w:rsid w:val="0023098B"/>
    <w:rsid w:val="00232983"/>
    <w:rsid w:val="00233742"/>
    <w:rsid w:val="0023378B"/>
    <w:rsid w:val="002406C1"/>
    <w:rsid w:val="002458E8"/>
    <w:rsid w:val="00255BED"/>
    <w:rsid w:val="002670FE"/>
    <w:rsid w:val="00275924"/>
    <w:rsid w:val="00282737"/>
    <w:rsid w:val="00287C90"/>
    <w:rsid w:val="0029169B"/>
    <w:rsid w:val="002968DB"/>
    <w:rsid w:val="002A2275"/>
    <w:rsid w:val="002A2B90"/>
    <w:rsid w:val="002A3BED"/>
    <w:rsid w:val="002A51ED"/>
    <w:rsid w:val="002A6656"/>
    <w:rsid w:val="002B7F50"/>
    <w:rsid w:val="002C0CDA"/>
    <w:rsid w:val="002C17AD"/>
    <w:rsid w:val="002C1DB6"/>
    <w:rsid w:val="002D1692"/>
    <w:rsid w:val="002D2E1D"/>
    <w:rsid w:val="002E0668"/>
    <w:rsid w:val="002E1BCD"/>
    <w:rsid w:val="002E1BCE"/>
    <w:rsid w:val="002E248D"/>
    <w:rsid w:val="002E322A"/>
    <w:rsid w:val="002E797D"/>
    <w:rsid w:val="002F78C3"/>
    <w:rsid w:val="002F7AB1"/>
    <w:rsid w:val="00302023"/>
    <w:rsid w:val="003043D6"/>
    <w:rsid w:val="00314984"/>
    <w:rsid w:val="00317D96"/>
    <w:rsid w:val="00327ADE"/>
    <w:rsid w:val="0033278A"/>
    <w:rsid w:val="00332A30"/>
    <w:rsid w:val="003434DD"/>
    <w:rsid w:val="003436DD"/>
    <w:rsid w:val="003441AA"/>
    <w:rsid w:val="003475DE"/>
    <w:rsid w:val="00357341"/>
    <w:rsid w:val="0035783E"/>
    <w:rsid w:val="00367DA7"/>
    <w:rsid w:val="00382886"/>
    <w:rsid w:val="00383104"/>
    <w:rsid w:val="00391737"/>
    <w:rsid w:val="003957DD"/>
    <w:rsid w:val="00396AF7"/>
    <w:rsid w:val="003A1881"/>
    <w:rsid w:val="003A5328"/>
    <w:rsid w:val="003B2839"/>
    <w:rsid w:val="003B5B6F"/>
    <w:rsid w:val="003B60C3"/>
    <w:rsid w:val="003C03C8"/>
    <w:rsid w:val="003C09F5"/>
    <w:rsid w:val="003C1694"/>
    <w:rsid w:val="003C5C7F"/>
    <w:rsid w:val="003C682C"/>
    <w:rsid w:val="003C7D72"/>
    <w:rsid w:val="003D02DA"/>
    <w:rsid w:val="003D2DAD"/>
    <w:rsid w:val="003E1B24"/>
    <w:rsid w:val="003E2F42"/>
    <w:rsid w:val="003E3136"/>
    <w:rsid w:val="003E5D21"/>
    <w:rsid w:val="003E6882"/>
    <w:rsid w:val="003F0A04"/>
    <w:rsid w:val="003F6ADE"/>
    <w:rsid w:val="00401BE7"/>
    <w:rsid w:val="004026A7"/>
    <w:rsid w:val="00405064"/>
    <w:rsid w:val="004072DA"/>
    <w:rsid w:val="00416D98"/>
    <w:rsid w:val="004247CB"/>
    <w:rsid w:val="00430A9E"/>
    <w:rsid w:val="00433AC6"/>
    <w:rsid w:val="00447C58"/>
    <w:rsid w:val="00451900"/>
    <w:rsid w:val="00467E54"/>
    <w:rsid w:val="00472399"/>
    <w:rsid w:val="00476957"/>
    <w:rsid w:val="00481CB5"/>
    <w:rsid w:val="00485635"/>
    <w:rsid w:val="004A16D4"/>
    <w:rsid w:val="004A1B60"/>
    <w:rsid w:val="004A4EBC"/>
    <w:rsid w:val="004A5E66"/>
    <w:rsid w:val="004B181A"/>
    <w:rsid w:val="004B3564"/>
    <w:rsid w:val="004C45F3"/>
    <w:rsid w:val="004C7C72"/>
    <w:rsid w:val="004D0A66"/>
    <w:rsid w:val="004D0EB1"/>
    <w:rsid w:val="004F64BC"/>
    <w:rsid w:val="005027C2"/>
    <w:rsid w:val="005033BE"/>
    <w:rsid w:val="005165AC"/>
    <w:rsid w:val="005205E3"/>
    <w:rsid w:val="00523018"/>
    <w:rsid w:val="00536B74"/>
    <w:rsid w:val="005470A0"/>
    <w:rsid w:val="00547BC5"/>
    <w:rsid w:val="00563277"/>
    <w:rsid w:val="00571ADC"/>
    <w:rsid w:val="005779D3"/>
    <w:rsid w:val="00577D78"/>
    <w:rsid w:val="0058728D"/>
    <w:rsid w:val="0059225C"/>
    <w:rsid w:val="005A0857"/>
    <w:rsid w:val="005A11B6"/>
    <w:rsid w:val="005A2144"/>
    <w:rsid w:val="005A2F66"/>
    <w:rsid w:val="005A305A"/>
    <w:rsid w:val="005B14A9"/>
    <w:rsid w:val="005B57AC"/>
    <w:rsid w:val="005B6788"/>
    <w:rsid w:val="005C043B"/>
    <w:rsid w:val="005F3525"/>
    <w:rsid w:val="005F7622"/>
    <w:rsid w:val="006135CF"/>
    <w:rsid w:val="0061580E"/>
    <w:rsid w:val="00616EA9"/>
    <w:rsid w:val="006222A1"/>
    <w:rsid w:val="006227E6"/>
    <w:rsid w:val="00626764"/>
    <w:rsid w:val="00627603"/>
    <w:rsid w:val="00640970"/>
    <w:rsid w:val="00655C05"/>
    <w:rsid w:val="006611F9"/>
    <w:rsid w:val="00662B44"/>
    <w:rsid w:val="006638A6"/>
    <w:rsid w:val="00663FAB"/>
    <w:rsid w:val="00665EBC"/>
    <w:rsid w:val="00675154"/>
    <w:rsid w:val="00681A01"/>
    <w:rsid w:val="00683BE7"/>
    <w:rsid w:val="006856A4"/>
    <w:rsid w:val="00686FE7"/>
    <w:rsid w:val="00690368"/>
    <w:rsid w:val="00691B8D"/>
    <w:rsid w:val="006A2F37"/>
    <w:rsid w:val="006A3494"/>
    <w:rsid w:val="006B3525"/>
    <w:rsid w:val="006B54CC"/>
    <w:rsid w:val="006B7066"/>
    <w:rsid w:val="006B7C6A"/>
    <w:rsid w:val="006C288E"/>
    <w:rsid w:val="006C4E7B"/>
    <w:rsid w:val="006C615A"/>
    <w:rsid w:val="006E340A"/>
    <w:rsid w:val="006E7CD1"/>
    <w:rsid w:val="006F1270"/>
    <w:rsid w:val="006F1621"/>
    <w:rsid w:val="00706028"/>
    <w:rsid w:val="00710AE6"/>
    <w:rsid w:val="007178C0"/>
    <w:rsid w:val="0072209A"/>
    <w:rsid w:val="007348FF"/>
    <w:rsid w:val="00735AF4"/>
    <w:rsid w:val="007468AE"/>
    <w:rsid w:val="00747DF0"/>
    <w:rsid w:val="00756AF7"/>
    <w:rsid w:val="00760D6B"/>
    <w:rsid w:val="00765741"/>
    <w:rsid w:val="0078165D"/>
    <w:rsid w:val="007A0514"/>
    <w:rsid w:val="007A1272"/>
    <w:rsid w:val="007A6A30"/>
    <w:rsid w:val="007B0D46"/>
    <w:rsid w:val="007B30ED"/>
    <w:rsid w:val="007C071B"/>
    <w:rsid w:val="007D3360"/>
    <w:rsid w:val="007E4F22"/>
    <w:rsid w:val="007F39C9"/>
    <w:rsid w:val="007F5739"/>
    <w:rsid w:val="00811BAD"/>
    <w:rsid w:val="00817026"/>
    <w:rsid w:val="00817376"/>
    <w:rsid w:val="0082137E"/>
    <w:rsid w:val="008244D4"/>
    <w:rsid w:val="00836188"/>
    <w:rsid w:val="0084157B"/>
    <w:rsid w:val="00844DB9"/>
    <w:rsid w:val="0084525B"/>
    <w:rsid w:val="0085176A"/>
    <w:rsid w:val="008548ED"/>
    <w:rsid w:val="00855E4F"/>
    <w:rsid w:val="00862BC3"/>
    <w:rsid w:val="0087366B"/>
    <w:rsid w:val="00880212"/>
    <w:rsid w:val="0088229D"/>
    <w:rsid w:val="008919EE"/>
    <w:rsid w:val="008935F1"/>
    <w:rsid w:val="00897E02"/>
    <w:rsid w:val="008A42A8"/>
    <w:rsid w:val="008D2805"/>
    <w:rsid w:val="008D5FA2"/>
    <w:rsid w:val="008D6D4F"/>
    <w:rsid w:val="008E294A"/>
    <w:rsid w:val="008F2CFF"/>
    <w:rsid w:val="008F3348"/>
    <w:rsid w:val="009034DA"/>
    <w:rsid w:val="00904DC8"/>
    <w:rsid w:val="00911B73"/>
    <w:rsid w:val="009179B0"/>
    <w:rsid w:val="00922CC6"/>
    <w:rsid w:val="00932523"/>
    <w:rsid w:val="00933DCD"/>
    <w:rsid w:val="0094441A"/>
    <w:rsid w:val="00957136"/>
    <w:rsid w:val="009601FC"/>
    <w:rsid w:val="00971068"/>
    <w:rsid w:val="00980FB5"/>
    <w:rsid w:val="00993425"/>
    <w:rsid w:val="009944B2"/>
    <w:rsid w:val="009B6E2E"/>
    <w:rsid w:val="009C5A35"/>
    <w:rsid w:val="009D05AF"/>
    <w:rsid w:val="009D065B"/>
    <w:rsid w:val="009E71DB"/>
    <w:rsid w:val="00A00CB7"/>
    <w:rsid w:val="00A1187F"/>
    <w:rsid w:val="00A20B7F"/>
    <w:rsid w:val="00A2102C"/>
    <w:rsid w:val="00A2380A"/>
    <w:rsid w:val="00A24AE3"/>
    <w:rsid w:val="00A24E6E"/>
    <w:rsid w:val="00A26920"/>
    <w:rsid w:val="00A3423B"/>
    <w:rsid w:val="00A37E5F"/>
    <w:rsid w:val="00A429E1"/>
    <w:rsid w:val="00A53F02"/>
    <w:rsid w:val="00A5447B"/>
    <w:rsid w:val="00A6290C"/>
    <w:rsid w:val="00A74295"/>
    <w:rsid w:val="00A74617"/>
    <w:rsid w:val="00A76CB0"/>
    <w:rsid w:val="00A8682B"/>
    <w:rsid w:val="00A91949"/>
    <w:rsid w:val="00A9340C"/>
    <w:rsid w:val="00A96AFD"/>
    <w:rsid w:val="00AA2685"/>
    <w:rsid w:val="00AA671D"/>
    <w:rsid w:val="00AB003E"/>
    <w:rsid w:val="00AC425D"/>
    <w:rsid w:val="00AD5100"/>
    <w:rsid w:val="00AD5D41"/>
    <w:rsid w:val="00AD5DE9"/>
    <w:rsid w:val="00AD6885"/>
    <w:rsid w:val="00AE18F6"/>
    <w:rsid w:val="00AE437E"/>
    <w:rsid w:val="00AE785A"/>
    <w:rsid w:val="00AF2E4E"/>
    <w:rsid w:val="00AF4146"/>
    <w:rsid w:val="00B0312B"/>
    <w:rsid w:val="00B05915"/>
    <w:rsid w:val="00B076C7"/>
    <w:rsid w:val="00B106BD"/>
    <w:rsid w:val="00B11708"/>
    <w:rsid w:val="00B11C3E"/>
    <w:rsid w:val="00B12AC2"/>
    <w:rsid w:val="00B12D60"/>
    <w:rsid w:val="00B23D32"/>
    <w:rsid w:val="00B31D7C"/>
    <w:rsid w:val="00B3338D"/>
    <w:rsid w:val="00B3586F"/>
    <w:rsid w:val="00B402C0"/>
    <w:rsid w:val="00B42BED"/>
    <w:rsid w:val="00B46BAF"/>
    <w:rsid w:val="00B516A1"/>
    <w:rsid w:val="00B51AC8"/>
    <w:rsid w:val="00B616CA"/>
    <w:rsid w:val="00B77078"/>
    <w:rsid w:val="00B83977"/>
    <w:rsid w:val="00B96439"/>
    <w:rsid w:val="00BA3344"/>
    <w:rsid w:val="00BA39AE"/>
    <w:rsid w:val="00BB3DF2"/>
    <w:rsid w:val="00BC3F2B"/>
    <w:rsid w:val="00BC57C9"/>
    <w:rsid w:val="00BC66F8"/>
    <w:rsid w:val="00BD324B"/>
    <w:rsid w:val="00BD50F2"/>
    <w:rsid w:val="00BE051D"/>
    <w:rsid w:val="00BE1DCD"/>
    <w:rsid w:val="00BE2DD3"/>
    <w:rsid w:val="00BE5776"/>
    <w:rsid w:val="00BE7469"/>
    <w:rsid w:val="00BE7588"/>
    <w:rsid w:val="00BF1E62"/>
    <w:rsid w:val="00BF1EEC"/>
    <w:rsid w:val="00BF28FD"/>
    <w:rsid w:val="00BF37AD"/>
    <w:rsid w:val="00BF55E2"/>
    <w:rsid w:val="00C04367"/>
    <w:rsid w:val="00C15A70"/>
    <w:rsid w:val="00C16600"/>
    <w:rsid w:val="00C16727"/>
    <w:rsid w:val="00C17489"/>
    <w:rsid w:val="00C34E13"/>
    <w:rsid w:val="00C404C1"/>
    <w:rsid w:val="00C414EE"/>
    <w:rsid w:val="00C43D77"/>
    <w:rsid w:val="00C46DD0"/>
    <w:rsid w:val="00C521CA"/>
    <w:rsid w:val="00C56416"/>
    <w:rsid w:val="00C7404D"/>
    <w:rsid w:val="00C75733"/>
    <w:rsid w:val="00C761F4"/>
    <w:rsid w:val="00C91DAD"/>
    <w:rsid w:val="00CA524B"/>
    <w:rsid w:val="00CA555F"/>
    <w:rsid w:val="00CA597C"/>
    <w:rsid w:val="00CA6624"/>
    <w:rsid w:val="00CB3C54"/>
    <w:rsid w:val="00CB5D54"/>
    <w:rsid w:val="00CC06E9"/>
    <w:rsid w:val="00CC15E7"/>
    <w:rsid w:val="00CC1D8D"/>
    <w:rsid w:val="00CC1EB2"/>
    <w:rsid w:val="00CC359E"/>
    <w:rsid w:val="00CC5726"/>
    <w:rsid w:val="00CD0234"/>
    <w:rsid w:val="00CD40AB"/>
    <w:rsid w:val="00CE66BE"/>
    <w:rsid w:val="00CF0715"/>
    <w:rsid w:val="00CF1A6B"/>
    <w:rsid w:val="00D05140"/>
    <w:rsid w:val="00D0686E"/>
    <w:rsid w:val="00D108F5"/>
    <w:rsid w:val="00D13D1B"/>
    <w:rsid w:val="00D146FC"/>
    <w:rsid w:val="00D15E8A"/>
    <w:rsid w:val="00D22F69"/>
    <w:rsid w:val="00D267E1"/>
    <w:rsid w:val="00D40AFF"/>
    <w:rsid w:val="00D42952"/>
    <w:rsid w:val="00D47DED"/>
    <w:rsid w:val="00D54F24"/>
    <w:rsid w:val="00D57367"/>
    <w:rsid w:val="00D63F5F"/>
    <w:rsid w:val="00D70E03"/>
    <w:rsid w:val="00D73144"/>
    <w:rsid w:val="00D73834"/>
    <w:rsid w:val="00D77642"/>
    <w:rsid w:val="00D84A20"/>
    <w:rsid w:val="00D87B2C"/>
    <w:rsid w:val="00D9249F"/>
    <w:rsid w:val="00D92EB4"/>
    <w:rsid w:val="00D967B3"/>
    <w:rsid w:val="00DA38DC"/>
    <w:rsid w:val="00DB0AB6"/>
    <w:rsid w:val="00DC1331"/>
    <w:rsid w:val="00DD2316"/>
    <w:rsid w:val="00DD36A2"/>
    <w:rsid w:val="00DD3A49"/>
    <w:rsid w:val="00DD4A32"/>
    <w:rsid w:val="00DD6387"/>
    <w:rsid w:val="00DE7790"/>
    <w:rsid w:val="00DF137B"/>
    <w:rsid w:val="00E03A5D"/>
    <w:rsid w:val="00E04BA9"/>
    <w:rsid w:val="00E0530C"/>
    <w:rsid w:val="00E06453"/>
    <w:rsid w:val="00E124F1"/>
    <w:rsid w:val="00E1464B"/>
    <w:rsid w:val="00E21035"/>
    <w:rsid w:val="00E21DF9"/>
    <w:rsid w:val="00E33EBD"/>
    <w:rsid w:val="00E3592E"/>
    <w:rsid w:val="00E375BF"/>
    <w:rsid w:val="00E37F3C"/>
    <w:rsid w:val="00E52F44"/>
    <w:rsid w:val="00E55E15"/>
    <w:rsid w:val="00E66549"/>
    <w:rsid w:val="00E819BA"/>
    <w:rsid w:val="00E81D2A"/>
    <w:rsid w:val="00E93354"/>
    <w:rsid w:val="00E95AD8"/>
    <w:rsid w:val="00E960A3"/>
    <w:rsid w:val="00EA19AA"/>
    <w:rsid w:val="00EA62D9"/>
    <w:rsid w:val="00EB0D2B"/>
    <w:rsid w:val="00EB0D51"/>
    <w:rsid w:val="00EB5312"/>
    <w:rsid w:val="00EC7C2C"/>
    <w:rsid w:val="00ED0608"/>
    <w:rsid w:val="00ED2690"/>
    <w:rsid w:val="00EE6F3E"/>
    <w:rsid w:val="00EE7424"/>
    <w:rsid w:val="00EF550B"/>
    <w:rsid w:val="00F013E0"/>
    <w:rsid w:val="00F10D4F"/>
    <w:rsid w:val="00F10D94"/>
    <w:rsid w:val="00F152D2"/>
    <w:rsid w:val="00F17415"/>
    <w:rsid w:val="00F232A0"/>
    <w:rsid w:val="00F2341C"/>
    <w:rsid w:val="00F23E7F"/>
    <w:rsid w:val="00F33469"/>
    <w:rsid w:val="00F420EB"/>
    <w:rsid w:val="00F552B6"/>
    <w:rsid w:val="00F6240C"/>
    <w:rsid w:val="00F67688"/>
    <w:rsid w:val="00F71A80"/>
    <w:rsid w:val="00F722EB"/>
    <w:rsid w:val="00F726D8"/>
    <w:rsid w:val="00F90AF3"/>
    <w:rsid w:val="00F94D15"/>
    <w:rsid w:val="00FA4B9D"/>
    <w:rsid w:val="00FA7973"/>
    <w:rsid w:val="00FB065A"/>
    <w:rsid w:val="00FB1468"/>
    <w:rsid w:val="00FB357C"/>
    <w:rsid w:val="00FB7CAA"/>
    <w:rsid w:val="00FC7573"/>
    <w:rsid w:val="00FD17EE"/>
    <w:rsid w:val="00FD5665"/>
    <w:rsid w:val="00FE498B"/>
    <w:rsid w:val="00FE74B6"/>
    <w:rsid w:val="00FF3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FA19D"/>
  <w15:docId w15:val="{55EF406F-B595-4137-AD10-0CD52565B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F"/>
  </w:style>
  <w:style w:type="paragraph" w:styleId="Heading1">
    <w:name w:val="heading 1"/>
    <w:basedOn w:val="Normal"/>
    <w:link w:val="Heading1Char"/>
    <w:uiPriority w:val="9"/>
    <w:qFormat/>
    <w:rsid w:val="00E960A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unhideWhenUsed/>
    <w:qFormat/>
    <w:rsid w:val="008F334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E960A3"/>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unhideWhenUsed/>
    <w:qFormat/>
    <w:rsid w:val="008F334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F3348"/>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8F334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8F334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3E7F"/>
    <w:pPr>
      <w:ind w:left="720"/>
      <w:contextualSpacing/>
    </w:pPr>
  </w:style>
  <w:style w:type="paragraph" w:styleId="BalloonText">
    <w:name w:val="Balloon Text"/>
    <w:basedOn w:val="Normal"/>
    <w:link w:val="BalloonTextChar"/>
    <w:uiPriority w:val="99"/>
    <w:semiHidden/>
    <w:unhideWhenUsed/>
    <w:rsid w:val="00A210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02C"/>
    <w:rPr>
      <w:rFonts w:ascii="Segoe UI" w:hAnsi="Segoe UI" w:cs="Segoe UI"/>
      <w:sz w:val="18"/>
      <w:szCs w:val="18"/>
    </w:rPr>
  </w:style>
  <w:style w:type="character" w:styleId="CommentReference">
    <w:name w:val="annotation reference"/>
    <w:basedOn w:val="DefaultParagraphFont"/>
    <w:uiPriority w:val="99"/>
    <w:semiHidden/>
    <w:unhideWhenUsed/>
    <w:rsid w:val="00430A9E"/>
    <w:rPr>
      <w:sz w:val="16"/>
      <w:szCs w:val="16"/>
    </w:rPr>
  </w:style>
  <w:style w:type="paragraph" w:styleId="CommentText">
    <w:name w:val="annotation text"/>
    <w:basedOn w:val="Normal"/>
    <w:link w:val="CommentTextChar"/>
    <w:uiPriority w:val="99"/>
    <w:semiHidden/>
    <w:unhideWhenUsed/>
    <w:rsid w:val="00430A9E"/>
    <w:pPr>
      <w:spacing w:line="240" w:lineRule="auto"/>
    </w:pPr>
    <w:rPr>
      <w:sz w:val="20"/>
      <w:szCs w:val="20"/>
    </w:rPr>
  </w:style>
  <w:style w:type="character" w:customStyle="1" w:styleId="CommentTextChar">
    <w:name w:val="Comment Text Char"/>
    <w:basedOn w:val="DefaultParagraphFont"/>
    <w:link w:val="CommentText"/>
    <w:uiPriority w:val="99"/>
    <w:semiHidden/>
    <w:rsid w:val="00430A9E"/>
    <w:rPr>
      <w:sz w:val="20"/>
      <w:szCs w:val="20"/>
    </w:rPr>
  </w:style>
  <w:style w:type="paragraph" w:styleId="CommentSubject">
    <w:name w:val="annotation subject"/>
    <w:basedOn w:val="CommentText"/>
    <w:next w:val="CommentText"/>
    <w:link w:val="CommentSubjectChar"/>
    <w:uiPriority w:val="99"/>
    <w:semiHidden/>
    <w:unhideWhenUsed/>
    <w:rsid w:val="00430A9E"/>
    <w:rPr>
      <w:b/>
      <w:bCs/>
    </w:rPr>
  </w:style>
  <w:style w:type="character" w:customStyle="1" w:styleId="CommentSubjectChar">
    <w:name w:val="Comment Subject Char"/>
    <w:basedOn w:val="CommentTextChar"/>
    <w:link w:val="CommentSubject"/>
    <w:uiPriority w:val="99"/>
    <w:semiHidden/>
    <w:rsid w:val="00430A9E"/>
    <w:rPr>
      <w:b/>
      <w:bCs/>
      <w:sz w:val="20"/>
      <w:szCs w:val="20"/>
    </w:rPr>
  </w:style>
  <w:style w:type="paragraph" w:styleId="FootnoteText">
    <w:name w:val="footnote text"/>
    <w:aliases w:val="FA Fu,Footnote Text Char1,Footnote Text Char Char,Footnote Text Char1 Char Char,Footnote Text Char Char Char Char,Footnote Text Char1 Char Char Char Char,Footnote Char Char Char Char Char,Footnote Text Char Char Char Char Char Char, Char,f"/>
    <w:basedOn w:val="Normal"/>
    <w:link w:val="FootnoteTextChar"/>
    <w:uiPriority w:val="99"/>
    <w:unhideWhenUsed/>
    <w:qFormat/>
    <w:rsid w:val="003475DE"/>
    <w:pPr>
      <w:spacing w:after="0" w:line="240" w:lineRule="auto"/>
    </w:pPr>
    <w:rPr>
      <w:sz w:val="20"/>
      <w:szCs w:val="20"/>
    </w:rPr>
  </w:style>
  <w:style w:type="character" w:customStyle="1" w:styleId="FootnoteTextChar">
    <w:name w:val="Footnote Text Char"/>
    <w:aliases w:val="FA Fu Char,Footnote Text Char1 Char,Footnote Text Char Char Char,Footnote Text Char1 Char Char Char,Footnote Text Char Char Char Char Char,Footnote Text Char1 Char Char Char Char Char,Footnote Char Char Char Char Char Char, Char Char"/>
    <w:basedOn w:val="DefaultParagraphFont"/>
    <w:link w:val="FootnoteText"/>
    <w:uiPriority w:val="99"/>
    <w:rsid w:val="003475DE"/>
    <w:rPr>
      <w:sz w:val="20"/>
      <w:szCs w:val="20"/>
    </w:rPr>
  </w:style>
  <w:style w:type="character" w:styleId="FootnoteReference">
    <w:name w:val="footnote reference"/>
    <w:aliases w:val="Fn Ref,Footnotes refss,Footnote Reference in text,Footnote Reference Superscript,Appel note de bas de p.,*Footnote Reference,Odwołanie przypisu,Footnote symbol,Footnote Reference Number,Appel note de bas de p,Black,4_G,callout,BVI fnr"/>
    <w:basedOn w:val="DefaultParagraphFont"/>
    <w:link w:val="4GCharCharChar"/>
    <w:uiPriority w:val="99"/>
    <w:unhideWhenUsed/>
    <w:qFormat/>
    <w:rsid w:val="003475DE"/>
    <w:rPr>
      <w:vertAlign w:val="superscript"/>
    </w:rPr>
  </w:style>
  <w:style w:type="character" w:styleId="Hyperlink">
    <w:name w:val="Hyperlink"/>
    <w:basedOn w:val="DefaultParagraphFont"/>
    <w:uiPriority w:val="99"/>
    <w:unhideWhenUsed/>
    <w:rsid w:val="003475DE"/>
    <w:rPr>
      <w:color w:val="0563C1" w:themeColor="hyperlink"/>
      <w:u w:val="single"/>
    </w:rPr>
  </w:style>
  <w:style w:type="paragraph" w:customStyle="1" w:styleId="Default">
    <w:name w:val="Default"/>
    <w:basedOn w:val="Normal"/>
    <w:rsid w:val="00811BAD"/>
    <w:pPr>
      <w:autoSpaceDE w:val="0"/>
      <w:autoSpaceDN w:val="0"/>
      <w:spacing w:after="0" w:line="240" w:lineRule="auto"/>
    </w:pPr>
    <w:rPr>
      <w:rFonts w:ascii="Calibri" w:hAnsi="Calibri" w:cs="Calibri"/>
      <w:color w:val="000000"/>
      <w:sz w:val="24"/>
      <w:szCs w:val="24"/>
      <w:lang w:val="en-US"/>
    </w:rPr>
  </w:style>
  <w:style w:type="character" w:customStyle="1" w:styleId="apple-converted-space">
    <w:name w:val="apple-converted-space"/>
    <w:basedOn w:val="DefaultParagraphFont"/>
    <w:rsid w:val="00C04367"/>
  </w:style>
  <w:style w:type="paragraph" w:styleId="NoSpacing">
    <w:name w:val="No Spacing"/>
    <w:basedOn w:val="Normal"/>
    <w:link w:val="NoSpacingChar"/>
    <w:uiPriority w:val="1"/>
    <w:qFormat/>
    <w:rsid w:val="00C04367"/>
    <w:pPr>
      <w:spacing w:after="0" w:line="240" w:lineRule="auto"/>
    </w:pPr>
    <w:rPr>
      <w:rFonts w:ascii="Calibri" w:eastAsia="Calibri" w:hAnsi="Calibri" w:cs="Calibri"/>
      <w:lang w:eastAsia="en-IE"/>
    </w:rPr>
  </w:style>
  <w:style w:type="character" w:customStyle="1" w:styleId="NoSpacingChar">
    <w:name w:val="No Spacing Char"/>
    <w:link w:val="NoSpacing"/>
    <w:uiPriority w:val="1"/>
    <w:rsid w:val="00C04367"/>
    <w:rPr>
      <w:rFonts w:ascii="Calibri" w:eastAsia="Calibri" w:hAnsi="Calibri" w:cs="Calibri"/>
      <w:lang w:eastAsia="en-IE"/>
    </w:rPr>
  </w:style>
  <w:style w:type="paragraph" w:styleId="Header">
    <w:name w:val="header"/>
    <w:basedOn w:val="Normal"/>
    <w:link w:val="HeaderChar"/>
    <w:uiPriority w:val="99"/>
    <w:unhideWhenUsed/>
    <w:rsid w:val="00C740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04D"/>
  </w:style>
  <w:style w:type="paragraph" w:styleId="Footer">
    <w:name w:val="footer"/>
    <w:basedOn w:val="Normal"/>
    <w:link w:val="FooterChar"/>
    <w:uiPriority w:val="99"/>
    <w:unhideWhenUsed/>
    <w:rsid w:val="00C740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04D"/>
  </w:style>
  <w:style w:type="character" w:customStyle="1" w:styleId="Heading1Char">
    <w:name w:val="Heading 1 Char"/>
    <w:basedOn w:val="DefaultParagraphFont"/>
    <w:link w:val="Heading1"/>
    <w:uiPriority w:val="9"/>
    <w:rsid w:val="00E960A3"/>
    <w:rPr>
      <w:rFonts w:ascii="Times New Roman" w:eastAsia="Times New Roman" w:hAnsi="Times New Roman" w:cs="Times New Roman"/>
      <w:b/>
      <w:bCs/>
      <w:kern w:val="36"/>
      <w:sz w:val="48"/>
      <w:szCs w:val="48"/>
      <w:lang w:val="en-US"/>
    </w:rPr>
  </w:style>
  <w:style w:type="character" w:customStyle="1" w:styleId="Heading3Char">
    <w:name w:val="Heading 3 Char"/>
    <w:basedOn w:val="DefaultParagraphFont"/>
    <w:link w:val="Heading3"/>
    <w:uiPriority w:val="9"/>
    <w:rsid w:val="00E960A3"/>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E960A3"/>
    <w:rPr>
      <w:b/>
      <w:bCs/>
    </w:rPr>
  </w:style>
  <w:style w:type="paragraph" w:styleId="NormalWeb">
    <w:name w:val="Normal (Web)"/>
    <w:basedOn w:val="Normal"/>
    <w:uiPriority w:val="99"/>
    <w:unhideWhenUsed/>
    <w:rsid w:val="00E960A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ast">
    <w:name w:val="last"/>
    <w:basedOn w:val="Normal"/>
    <w:rsid w:val="00E960A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87366B"/>
    <w:rPr>
      <w:color w:val="954F72" w:themeColor="followedHyperlink"/>
      <w:u w:val="single"/>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3D02DA"/>
    <w:pPr>
      <w:spacing w:before="120" w:line="240" w:lineRule="exact"/>
      <w:jc w:val="both"/>
    </w:pPr>
    <w:rPr>
      <w:vertAlign w:val="superscript"/>
    </w:rPr>
  </w:style>
  <w:style w:type="paragraph" w:customStyle="1" w:styleId="n-FN">
    <w:name w:val="n-FN"/>
    <w:rsid w:val="00663FAB"/>
    <w:pPr>
      <w:spacing w:before="120" w:after="0" w:line="240" w:lineRule="auto"/>
      <w:ind w:left="284" w:hanging="284"/>
    </w:pPr>
    <w:rPr>
      <w:rFonts w:ascii="Times New Roman" w:eastAsia="Times New Roman" w:hAnsi="Times New Roman" w:cs="Times New Roman"/>
      <w:sz w:val="18"/>
      <w:szCs w:val="20"/>
      <w:lang w:val="en-GB"/>
    </w:rPr>
  </w:style>
  <w:style w:type="character" w:customStyle="1" w:styleId="Heading2Char">
    <w:name w:val="Heading 2 Char"/>
    <w:basedOn w:val="DefaultParagraphFont"/>
    <w:link w:val="Heading2"/>
    <w:uiPriority w:val="9"/>
    <w:rsid w:val="008F3348"/>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uiPriority w:val="9"/>
    <w:rsid w:val="008F334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8F334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8F3348"/>
    <w:rPr>
      <w:rFonts w:asciiTheme="majorHAnsi" w:eastAsiaTheme="majorEastAsia" w:hAnsiTheme="majorHAnsi" w:cstheme="majorBidi"/>
      <w:i/>
      <w:iCs/>
      <w:color w:val="1F4D78" w:themeColor="accent1" w:themeShade="7F"/>
    </w:rPr>
  </w:style>
  <w:style w:type="paragraph" w:styleId="Title">
    <w:name w:val="Title"/>
    <w:basedOn w:val="Normal"/>
    <w:next w:val="Normal"/>
    <w:link w:val="TitleChar"/>
    <w:uiPriority w:val="10"/>
    <w:qFormat/>
    <w:rsid w:val="008F334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F334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8F334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F3348"/>
    <w:rPr>
      <w:rFonts w:asciiTheme="majorHAnsi" w:eastAsiaTheme="majorEastAsia" w:hAnsiTheme="majorHAnsi" w:cstheme="majorBidi"/>
      <w:i/>
      <w:iCs/>
      <w:color w:val="5B9BD5" w:themeColor="accent1"/>
      <w:spacing w:val="15"/>
      <w:sz w:val="24"/>
      <w:szCs w:val="24"/>
    </w:rPr>
  </w:style>
  <w:style w:type="character" w:customStyle="1" w:styleId="Heading7Char">
    <w:name w:val="Heading 7 Char"/>
    <w:basedOn w:val="DefaultParagraphFont"/>
    <w:link w:val="Heading7"/>
    <w:uiPriority w:val="9"/>
    <w:rsid w:val="008F3348"/>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8F3348"/>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customStyle="1" w:styleId="BVIfnrCarCar">
    <w:name w:val="BVI fnr Car Car"/>
    <w:aliases w:val="BVI fnr Car,BVI fnr Car Car Car Car,BVI fnr Char Car Car Car,BVI fnr Car Car Car Car Char Char,BVI fnr Car Car Car Car Char Char Char Char Char"/>
    <w:basedOn w:val="Normal"/>
    <w:uiPriority w:val="99"/>
    <w:rsid w:val="002076F5"/>
    <w:pPr>
      <w:spacing w:after="0" w:line="240" w:lineRule="auto"/>
    </w:pPr>
    <w:rPr>
      <w:vertAlign w:val="superscript"/>
      <w:lang w:val="en-US"/>
    </w:rPr>
  </w:style>
  <w:style w:type="table" w:styleId="TableGrid">
    <w:name w:val="Table Grid"/>
    <w:basedOn w:val="TableNormal"/>
    <w:uiPriority w:val="39"/>
    <w:rsid w:val="002076F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E6F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07873">
      <w:bodyDiv w:val="1"/>
      <w:marLeft w:val="0"/>
      <w:marRight w:val="0"/>
      <w:marTop w:val="0"/>
      <w:marBottom w:val="0"/>
      <w:divBdr>
        <w:top w:val="none" w:sz="0" w:space="0" w:color="auto"/>
        <w:left w:val="none" w:sz="0" w:space="0" w:color="auto"/>
        <w:bottom w:val="none" w:sz="0" w:space="0" w:color="auto"/>
        <w:right w:val="none" w:sz="0" w:space="0" w:color="auto"/>
      </w:divBdr>
    </w:div>
    <w:div w:id="349380100">
      <w:bodyDiv w:val="1"/>
      <w:marLeft w:val="0"/>
      <w:marRight w:val="0"/>
      <w:marTop w:val="0"/>
      <w:marBottom w:val="0"/>
      <w:divBdr>
        <w:top w:val="none" w:sz="0" w:space="0" w:color="auto"/>
        <w:left w:val="none" w:sz="0" w:space="0" w:color="auto"/>
        <w:bottom w:val="none" w:sz="0" w:space="0" w:color="auto"/>
        <w:right w:val="none" w:sz="0" w:space="0" w:color="auto"/>
      </w:divBdr>
    </w:div>
    <w:div w:id="502012432">
      <w:bodyDiv w:val="1"/>
      <w:marLeft w:val="0"/>
      <w:marRight w:val="0"/>
      <w:marTop w:val="0"/>
      <w:marBottom w:val="0"/>
      <w:divBdr>
        <w:top w:val="none" w:sz="0" w:space="0" w:color="auto"/>
        <w:left w:val="none" w:sz="0" w:space="0" w:color="auto"/>
        <w:bottom w:val="none" w:sz="0" w:space="0" w:color="auto"/>
        <w:right w:val="none" w:sz="0" w:space="0" w:color="auto"/>
      </w:divBdr>
    </w:div>
    <w:div w:id="585383020">
      <w:bodyDiv w:val="1"/>
      <w:marLeft w:val="0"/>
      <w:marRight w:val="0"/>
      <w:marTop w:val="0"/>
      <w:marBottom w:val="0"/>
      <w:divBdr>
        <w:top w:val="none" w:sz="0" w:space="0" w:color="auto"/>
        <w:left w:val="none" w:sz="0" w:space="0" w:color="auto"/>
        <w:bottom w:val="none" w:sz="0" w:space="0" w:color="auto"/>
        <w:right w:val="none" w:sz="0" w:space="0" w:color="auto"/>
      </w:divBdr>
    </w:div>
    <w:div w:id="612400588">
      <w:bodyDiv w:val="1"/>
      <w:marLeft w:val="0"/>
      <w:marRight w:val="0"/>
      <w:marTop w:val="0"/>
      <w:marBottom w:val="0"/>
      <w:divBdr>
        <w:top w:val="none" w:sz="0" w:space="0" w:color="auto"/>
        <w:left w:val="none" w:sz="0" w:space="0" w:color="auto"/>
        <w:bottom w:val="none" w:sz="0" w:space="0" w:color="auto"/>
        <w:right w:val="none" w:sz="0" w:space="0" w:color="auto"/>
      </w:divBdr>
    </w:div>
    <w:div w:id="900097325">
      <w:bodyDiv w:val="1"/>
      <w:marLeft w:val="0"/>
      <w:marRight w:val="0"/>
      <w:marTop w:val="0"/>
      <w:marBottom w:val="0"/>
      <w:divBdr>
        <w:top w:val="none" w:sz="0" w:space="0" w:color="auto"/>
        <w:left w:val="none" w:sz="0" w:space="0" w:color="auto"/>
        <w:bottom w:val="none" w:sz="0" w:space="0" w:color="auto"/>
        <w:right w:val="none" w:sz="0" w:space="0" w:color="auto"/>
      </w:divBdr>
    </w:div>
    <w:div w:id="986859851">
      <w:bodyDiv w:val="1"/>
      <w:marLeft w:val="0"/>
      <w:marRight w:val="0"/>
      <w:marTop w:val="0"/>
      <w:marBottom w:val="0"/>
      <w:divBdr>
        <w:top w:val="none" w:sz="0" w:space="0" w:color="auto"/>
        <w:left w:val="none" w:sz="0" w:space="0" w:color="auto"/>
        <w:bottom w:val="none" w:sz="0" w:space="0" w:color="auto"/>
        <w:right w:val="none" w:sz="0" w:space="0" w:color="auto"/>
      </w:divBdr>
    </w:div>
    <w:div w:id="1052538092">
      <w:bodyDiv w:val="1"/>
      <w:marLeft w:val="0"/>
      <w:marRight w:val="0"/>
      <w:marTop w:val="0"/>
      <w:marBottom w:val="0"/>
      <w:divBdr>
        <w:top w:val="none" w:sz="0" w:space="0" w:color="auto"/>
        <w:left w:val="none" w:sz="0" w:space="0" w:color="auto"/>
        <w:bottom w:val="none" w:sz="0" w:space="0" w:color="auto"/>
        <w:right w:val="none" w:sz="0" w:space="0" w:color="auto"/>
      </w:divBdr>
    </w:div>
    <w:div w:id="1593855548">
      <w:bodyDiv w:val="1"/>
      <w:marLeft w:val="0"/>
      <w:marRight w:val="0"/>
      <w:marTop w:val="0"/>
      <w:marBottom w:val="0"/>
      <w:divBdr>
        <w:top w:val="none" w:sz="0" w:space="0" w:color="auto"/>
        <w:left w:val="none" w:sz="0" w:space="0" w:color="auto"/>
        <w:bottom w:val="none" w:sz="0" w:space="0" w:color="auto"/>
        <w:right w:val="none" w:sz="0" w:space="0" w:color="auto"/>
      </w:divBdr>
    </w:div>
    <w:div w:id="1628462918">
      <w:bodyDiv w:val="1"/>
      <w:marLeft w:val="0"/>
      <w:marRight w:val="0"/>
      <w:marTop w:val="0"/>
      <w:marBottom w:val="0"/>
      <w:divBdr>
        <w:top w:val="none" w:sz="0" w:space="0" w:color="auto"/>
        <w:left w:val="none" w:sz="0" w:space="0" w:color="auto"/>
        <w:bottom w:val="none" w:sz="0" w:space="0" w:color="auto"/>
        <w:right w:val="none" w:sz="0" w:space="0" w:color="auto"/>
      </w:divBdr>
    </w:div>
    <w:div w:id="2015723306">
      <w:bodyDiv w:val="1"/>
      <w:marLeft w:val="0"/>
      <w:marRight w:val="0"/>
      <w:marTop w:val="0"/>
      <w:marBottom w:val="0"/>
      <w:divBdr>
        <w:top w:val="none" w:sz="0" w:space="0" w:color="auto"/>
        <w:left w:val="none" w:sz="0" w:space="0" w:color="auto"/>
        <w:bottom w:val="none" w:sz="0" w:space="0" w:color="auto"/>
        <w:right w:val="none" w:sz="0" w:space="0" w:color="auto"/>
      </w:divBdr>
    </w:div>
    <w:div w:id="2102993057">
      <w:bodyDiv w:val="1"/>
      <w:marLeft w:val="0"/>
      <w:marRight w:val="0"/>
      <w:marTop w:val="0"/>
      <w:marBottom w:val="0"/>
      <w:divBdr>
        <w:top w:val="none" w:sz="0" w:space="0" w:color="auto"/>
        <w:left w:val="none" w:sz="0" w:space="0" w:color="auto"/>
        <w:bottom w:val="none" w:sz="0" w:space="0" w:color="auto"/>
        <w:right w:val="none" w:sz="0" w:space="0" w:color="auto"/>
      </w:divBdr>
    </w:div>
    <w:div w:id="211786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universaldesign.ie/Built-Environment/Building-for-Every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90FA8-DA2D-4B81-ADC0-547FC2806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4856</Words>
  <Characters>27684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McCullagh</dc:creator>
  <cp:lastModifiedBy>Jarlath Gray</cp:lastModifiedBy>
  <cp:revision>2</cp:revision>
  <cp:lastPrinted>2021-09-06T09:00:00Z</cp:lastPrinted>
  <dcterms:created xsi:type="dcterms:W3CDTF">2021-09-28T15:36:00Z</dcterms:created>
  <dcterms:modified xsi:type="dcterms:W3CDTF">2021-09-28T15:36:00Z</dcterms:modified>
</cp:coreProperties>
</file>